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D2" w:rsidRDefault="00763BD2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</w:t>
      </w:r>
      <w:r w:rsidR="00F84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ТУНГОКОЧЕНСКОГО </w:t>
      </w: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496C" w:rsidRPr="007B0D32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B0D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0D32" w:rsidRDefault="007B0D32" w:rsidP="000E44D5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96C" w:rsidRPr="006A4EBB" w:rsidRDefault="007B0D32" w:rsidP="000E44D5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ноября 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0E149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763BD2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</w:p>
    <w:p w:rsidR="00F844E3" w:rsidRDefault="006A0E85" w:rsidP="006A0E85">
      <w:pPr>
        <w:tabs>
          <w:tab w:val="left" w:pos="14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496C"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D3B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6496C" w:rsidRPr="006A4EBB" w:rsidRDefault="002537FE" w:rsidP="00F844E3">
      <w:pPr>
        <w:tabs>
          <w:tab w:val="left" w:pos="14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7B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Верх-Усугли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Комитете образования</w:t>
      </w:r>
      <w:r w:rsidR="000E1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4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Тунгокоченского </w:t>
      </w: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округа Забайкальского края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6A4EBB" w:rsidRDefault="00E6496C" w:rsidP="00E64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37FE" w:rsidRPr="007B0D32" w:rsidRDefault="002537FE" w:rsidP="00600EE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gramStart"/>
      <w:r w:rsidRPr="000832B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002840">
          <w:rPr>
            <w:rFonts w:ascii="Times New Roman" w:hAnsi="Times New Roman"/>
            <w:sz w:val="28"/>
            <w:szCs w:val="28"/>
          </w:rPr>
          <w:t>от 06 октября 2003 года № 131-ФЗ</w:t>
        </w:r>
      </w:hyperlink>
      <w:r w:rsidRPr="00002840">
        <w:rPr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002840">
        <w:rPr>
          <w:rFonts w:ascii="Times New Roman" w:hAnsi="Times New Roman"/>
          <w:bCs/>
          <w:sz w:val="28"/>
          <w:szCs w:val="28"/>
        </w:rPr>
        <w:t>Законом Забайкальско</w:t>
      </w:r>
      <w:r w:rsidRPr="00077F50">
        <w:rPr>
          <w:rFonts w:ascii="Times New Roman" w:hAnsi="Times New Roman"/>
          <w:bCs/>
          <w:sz w:val="28"/>
          <w:szCs w:val="28"/>
        </w:rPr>
        <w:t xml:space="preserve">го края </w:t>
      </w:r>
      <w:r w:rsidRPr="00077F50">
        <w:rPr>
          <w:rFonts w:ascii="Times New Roman" w:hAnsi="Times New Roman"/>
          <w:sz w:val="28"/>
          <w:szCs w:val="28"/>
        </w:rPr>
        <w:t>от 29 июня 2022 года №</w:t>
      </w:r>
      <w:r w:rsidR="00763BD2">
        <w:rPr>
          <w:rFonts w:ascii="Times New Roman" w:hAnsi="Times New Roman"/>
          <w:sz w:val="28"/>
          <w:szCs w:val="28"/>
        </w:rPr>
        <w:t xml:space="preserve"> </w:t>
      </w:r>
      <w:r w:rsidRPr="00077F50">
        <w:rPr>
          <w:rFonts w:ascii="Times New Roman" w:hAnsi="Times New Roman"/>
          <w:sz w:val="28"/>
          <w:szCs w:val="28"/>
        </w:rPr>
        <w:t>207</w:t>
      </w:r>
      <w:r w:rsidR="00EE1D84">
        <w:rPr>
          <w:rFonts w:ascii="Times New Roman" w:hAnsi="Times New Roman"/>
          <w:sz w:val="28"/>
          <w:szCs w:val="28"/>
        </w:rPr>
        <w:t>0</w:t>
      </w:r>
      <w:r w:rsidRPr="00077F50">
        <w:rPr>
          <w:rFonts w:ascii="Times New Roman" w:hAnsi="Times New Roman"/>
          <w:sz w:val="28"/>
          <w:szCs w:val="28"/>
        </w:rPr>
        <w:t xml:space="preserve">-33K  «О преобразовании всех поселений, входящих в состав </w:t>
      </w:r>
      <w:r w:rsidR="00F844E3">
        <w:rPr>
          <w:rFonts w:ascii="Times New Roman" w:hAnsi="Times New Roman"/>
          <w:sz w:val="28"/>
          <w:szCs w:val="28"/>
        </w:rPr>
        <w:t xml:space="preserve">муниципального района «Тунгокоченский </w:t>
      </w:r>
      <w:r w:rsidRPr="00077F50">
        <w:rPr>
          <w:rFonts w:ascii="Times New Roman" w:hAnsi="Times New Roman"/>
          <w:sz w:val="28"/>
          <w:szCs w:val="28"/>
        </w:rPr>
        <w:t xml:space="preserve"> район» Забайкальского края в </w:t>
      </w:r>
      <w:r w:rsidR="00F844E3">
        <w:rPr>
          <w:rFonts w:ascii="Times New Roman" w:hAnsi="Times New Roman"/>
          <w:sz w:val="28"/>
          <w:szCs w:val="28"/>
        </w:rPr>
        <w:t xml:space="preserve">Тунгокоченский </w:t>
      </w:r>
      <w:r w:rsidRPr="00077F50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002840">
        <w:rPr>
          <w:rFonts w:ascii="Times New Roman" w:hAnsi="Times New Roman"/>
          <w:sz w:val="28"/>
          <w:szCs w:val="28"/>
        </w:rPr>
        <w:t>Забайкальского края»</w:t>
      </w:r>
      <w:r w:rsidRPr="00002840">
        <w:rPr>
          <w:rFonts w:ascii="Times New Roman" w:hAnsi="Times New Roman"/>
          <w:color w:val="000000"/>
          <w:sz w:val="28"/>
          <w:szCs w:val="28"/>
        </w:rPr>
        <w:t>,</w:t>
      </w:r>
      <w:r w:rsidR="00E30FBA">
        <w:rPr>
          <w:rFonts w:ascii="Times New Roman" w:hAnsi="Times New Roman"/>
          <w:sz w:val="28"/>
          <w:szCs w:val="28"/>
        </w:rPr>
        <w:t xml:space="preserve"> </w:t>
      </w:r>
      <w:r w:rsidRPr="00002840">
        <w:rPr>
          <w:rFonts w:ascii="Times New Roman" w:hAnsi="Times New Roman"/>
          <w:sz w:val="28"/>
          <w:szCs w:val="28"/>
        </w:rPr>
        <w:t>решением Совета</w:t>
      </w:r>
      <w:r w:rsidR="00F844E3">
        <w:rPr>
          <w:rFonts w:ascii="Times New Roman" w:hAnsi="Times New Roman"/>
          <w:sz w:val="28"/>
          <w:szCs w:val="28"/>
        </w:rPr>
        <w:t xml:space="preserve"> </w:t>
      </w:r>
      <w:r w:rsidR="00600EE8">
        <w:rPr>
          <w:rFonts w:ascii="Times New Roman" w:hAnsi="Times New Roman"/>
          <w:sz w:val="28"/>
          <w:szCs w:val="28"/>
        </w:rPr>
        <w:t xml:space="preserve"> </w:t>
      </w:r>
      <w:r w:rsidR="00F844E3">
        <w:rPr>
          <w:rFonts w:ascii="Times New Roman" w:hAnsi="Times New Roman"/>
          <w:sz w:val="28"/>
          <w:szCs w:val="28"/>
        </w:rPr>
        <w:t>Тунгокоченского</w:t>
      </w:r>
      <w:r w:rsidRPr="00002840">
        <w:rPr>
          <w:rFonts w:ascii="Times New Roman" w:hAnsi="Times New Roman"/>
          <w:sz w:val="28"/>
          <w:szCs w:val="28"/>
        </w:rPr>
        <w:t xml:space="preserve"> </w:t>
      </w:r>
      <w:r w:rsidR="00600EE8">
        <w:rPr>
          <w:rFonts w:ascii="Times New Roman" w:hAnsi="Times New Roman"/>
          <w:sz w:val="28"/>
          <w:szCs w:val="28"/>
        </w:rPr>
        <w:t xml:space="preserve"> </w:t>
      </w:r>
      <w:r w:rsidRPr="00002840">
        <w:rPr>
          <w:rFonts w:ascii="Times New Roman" w:hAnsi="Times New Roman"/>
          <w:sz w:val="28"/>
          <w:szCs w:val="28"/>
        </w:rPr>
        <w:t>муниципально</w:t>
      </w:r>
      <w:r w:rsidR="00F844E3">
        <w:rPr>
          <w:rFonts w:ascii="Times New Roman" w:hAnsi="Times New Roman"/>
          <w:sz w:val="28"/>
          <w:szCs w:val="28"/>
        </w:rPr>
        <w:t xml:space="preserve">го </w:t>
      </w:r>
      <w:r w:rsidR="00600EE8">
        <w:rPr>
          <w:rFonts w:ascii="Times New Roman" w:hAnsi="Times New Roman"/>
          <w:sz w:val="28"/>
          <w:szCs w:val="28"/>
        </w:rPr>
        <w:t xml:space="preserve"> </w:t>
      </w:r>
      <w:r w:rsidR="00F844E3">
        <w:rPr>
          <w:rFonts w:ascii="Times New Roman" w:hAnsi="Times New Roman"/>
          <w:sz w:val="28"/>
          <w:szCs w:val="28"/>
        </w:rPr>
        <w:t xml:space="preserve">округа </w:t>
      </w:r>
      <w:r w:rsidR="00600EE8">
        <w:rPr>
          <w:rFonts w:ascii="Times New Roman" w:hAnsi="Times New Roman"/>
          <w:sz w:val="28"/>
          <w:szCs w:val="28"/>
        </w:rPr>
        <w:t xml:space="preserve"> от  </w:t>
      </w:r>
      <w:r w:rsidR="000E1491">
        <w:rPr>
          <w:rFonts w:ascii="Times New Roman" w:hAnsi="Times New Roman"/>
          <w:sz w:val="28"/>
          <w:szCs w:val="28"/>
        </w:rPr>
        <w:t xml:space="preserve">31 </w:t>
      </w:r>
      <w:r w:rsidR="00600EE8">
        <w:rPr>
          <w:rFonts w:ascii="Times New Roman" w:hAnsi="Times New Roman"/>
          <w:sz w:val="28"/>
          <w:szCs w:val="28"/>
        </w:rPr>
        <w:t xml:space="preserve"> </w:t>
      </w:r>
      <w:r w:rsidR="000E1491">
        <w:rPr>
          <w:rFonts w:ascii="Times New Roman" w:hAnsi="Times New Roman"/>
          <w:sz w:val="28"/>
          <w:szCs w:val="28"/>
        </w:rPr>
        <w:t xml:space="preserve">августа </w:t>
      </w:r>
      <w:r w:rsidR="00600EE8">
        <w:rPr>
          <w:rFonts w:ascii="Times New Roman" w:hAnsi="Times New Roman"/>
          <w:sz w:val="28"/>
          <w:szCs w:val="28"/>
        </w:rPr>
        <w:t xml:space="preserve"> </w:t>
      </w:r>
      <w:r w:rsidR="00F844E3">
        <w:rPr>
          <w:rFonts w:ascii="Times New Roman" w:hAnsi="Times New Roman"/>
          <w:sz w:val="28"/>
          <w:szCs w:val="28"/>
        </w:rPr>
        <w:t>2023 года</w:t>
      </w:r>
      <w:r w:rsidR="000E1491">
        <w:rPr>
          <w:rFonts w:ascii="Times New Roman" w:hAnsi="Times New Roman"/>
          <w:sz w:val="28"/>
          <w:szCs w:val="28"/>
        </w:rPr>
        <w:t xml:space="preserve"> </w:t>
      </w:r>
      <w:r w:rsidR="00F844E3">
        <w:rPr>
          <w:rFonts w:ascii="Times New Roman" w:hAnsi="Times New Roman"/>
          <w:sz w:val="28"/>
          <w:szCs w:val="28"/>
        </w:rPr>
        <w:t>№</w:t>
      </w:r>
      <w:r w:rsidR="00600EE8">
        <w:rPr>
          <w:rFonts w:ascii="Times New Roman" w:hAnsi="Times New Roman"/>
          <w:sz w:val="28"/>
          <w:szCs w:val="28"/>
        </w:rPr>
        <w:t xml:space="preserve"> </w:t>
      </w:r>
      <w:r w:rsidR="000E1491">
        <w:rPr>
          <w:rFonts w:ascii="Times New Roman" w:hAnsi="Times New Roman"/>
          <w:sz w:val="28"/>
          <w:szCs w:val="28"/>
        </w:rPr>
        <w:t>39</w:t>
      </w:r>
      <w:r w:rsidR="00F844E3">
        <w:rPr>
          <w:rFonts w:ascii="Times New Roman" w:hAnsi="Times New Roman"/>
          <w:sz w:val="28"/>
          <w:szCs w:val="28"/>
        </w:rPr>
        <w:t xml:space="preserve"> </w:t>
      </w:r>
      <w:r w:rsidRPr="00002840">
        <w:rPr>
          <w:rFonts w:ascii="Times New Roman" w:hAnsi="Times New Roman"/>
          <w:sz w:val="28"/>
          <w:szCs w:val="28"/>
        </w:rPr>
        <w:t>«Об</w:t>
      </w:r>
      <w:proofErr w:type="gramEnd"/>
      <w:r w:rsidRPr="00002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2840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002840">
        <w:rPr>
          <w:rFonts w:ascii="Times New Roman" w:hAnsi="Times New Roman"/>
          <w:sz w:val="28"/>
          <w:szCs w:val="28"/>
        </w:rPr>
        <w:t xml:space="preserve"> структуры </w:t>
      </w:r>
      <w:r w:rsidR="00F844E3">
        <w:rPr>
          <w:rFonts w:ascii="Times New Roman" w:hAnsi="Times New Roman"/>
          <w:sz w:val="28"/>
          <w:szCs w:val="28"/>
        </w:rPr>
        <w:t>администрации Тунгокоченского</w:t>
      </w:r>
      <w:r w:rsidRPr="00002840">
        <w:rPr>
          <w:rFonts w:ascii="Times New Roman" w:hAnsi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/>
          <w:sz w:val="28"/>
          <w:szCs w:val="28"/>
        </w:rPr>
        <w:t>,</w:t>
      </w:r>
      <w:r w:rsidR="00F844E3">
        <w:rPr>
          <w:rFonts w:ascii="Times New Roman" w:hAnsi="Times New Roman"/>
          <w:color w:val="000000"/>
          <w:sz w:val="28"/>
          <w:szCs w:val="28"/>
        </w:rPr>
        <w:t> Совет Тунгокоченского</w:t>
      </w:r>
      <w:r w:rsidRPr="0000284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 w:rsidRPr="000832BE">
        <w:rPr>
          <w:rFonts w:ascii="Times New Roman" w:hAnsi="Times New Roman"/>
          <w:color w:val="000000"/>
          <w:sz w:val="28"/>
          <w:szCs w:val="28"/>
        </w:rPr>
        <w:t xml:space="preserve"> Забайкальского края </w:t>
      </w:r>
      <w:r w:rsidR="007B0D32" w:rsidRPr="007B0D32">
        <w:rPr>
          <w:rFonts w:ascii="Times New Roman" w:hAnsi="Times New Roman"/>
          <w:b/>
          <w:i/>
          <w:color w:val="000000"/>
          <w:sz w:val="28"/>
          <w:szCs w:val="28"/>
        </w:rPr>
        <w:t>РЕШИЛ</w:t>
      </w:r>
      <w:r w:rsidRPr="007B0D32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E6496C" w:rsidRPr="006A4EBB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6A4EBB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Комитете образования </w:t>
      </w:r>
      <w:r w:rsidR="000E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Забайкальского края.</w:t>
      </w:r>
    </w:p>
    <w:p w:rsidR="007B0D32" w:rsidRDefault="00D852F8" w:rsidP="007B0D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B0D32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E6496C" w:rsidRPr="007B0D32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муниципального района «</w:t>
      </w:r>
      <w:r w:rsidR="00F844E3" w:rsidRPr="007B0D32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Тунгокоченский </w:t>
      </w:r>
      <w:r w:rsidR="00607BA3" w:rsidRPr="007B0D3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6496C" w:rsidRPr="007B0D32">
        <w:rPr>
          <w:rFonts w:ascii="Times New Roman" w:eastAsia="Times New Roman" w:hAnsi="Times New Roman" w:cs="Times New Roman"/>
          <w:sz w:val="28"/>
          <w:szCs w:val="28"/>
        </w:rPr>
        <w:t>» </w:t>
      </w:r>
      <w:hyperlink r:id="rId6" w:tgtFrame="_blank" w:history="1">
        <w:r w:rsidR="00E30FBA" w:rsidRPr="007B0D32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7B0D32" w:rsidRPr="007B0D32">
          <w:rPr>
            <w:rFonts w:ascii="Times New Roman" w:eastAsia="Times New Roman" w:hAnsi="Times New Roman" w:cs="Times New Roman"/>
            <w:sz w:val="28"/>
            <w:szCs w:val="28"/>
          </w:rPr>
          <w:t xml:space="preserve"> 15 апреля </w:t>
        </w:r>
        <w:r w:rsidR="00F844E3" w:rsidRPr="007B0D32">
          <w:rPr>
            <w:rFonts w:ascii="Times New Roman" w:eastAsia="Times New Roman" w:hAnsi="Times New Roman" w:cs="Times New Roman"/>
            <w:sz w:val="28"/>
            <w:szCs w:val="28"/>
          </w:rPr>
          <w:t>20</w:t>
        </w:r>
        <w:r w:rsidR="007B0D32" w:rsidRPr="007B0D32">
          <w:rPr>
            <w:rFonts w:ascii="Times New Roman" w:eastAsia="Times New Roman" w:hAnsi="Times New Roman" w:cs="Times New Roman"/>
            <w:sz w:val="28"/>
            <w:szCs w:val="28"/>
          </w:rPr>
          <w:t xml:space="preserve">21 </w:t>
        </w:r>
        <w:r w:rsidR="00E6496C" w:rsidRPr="007B0D32">
          <w:rPr>
            <w:rFonts w:ascii="Times New Roman" w:eastAsia="Times New Roman" w:hAnsi="Times New Roman" w:cs="Times New Roman"/>
            <w:sz w:val="28"/>
            <w:szCs w:val="28"/>
          </w:rPr>
          <w:t>года № </w:t>
        </w:r>
      </w:hyperlink>
      <w:r w:rsidR="007B0D32" w:rsidRPr="007B0D32">
        <w:rPr>
          <w:rFonts w:ascii="Times New Roman" w:hAnsi="Times New Roman" w:cs="Times New Roman"/>
          <w:sz w:val="28"/>
          <w:szCs w:val="28"/>
        </w:rPr>
        <w:t>13/2</w:t>
      </w:r>
      <w:r w:rsidR="00E6496C" w:rsidRPr="007B0D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96C" w:rsidRPr="007B0D32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«О Комитете образования администрации муниципального района «</w:t>
      </w:r>
      <w:r w:rsidR="00F844E3" w:rsidRPr="007B0D32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Тунгокоченский </w:t>
      </w:r>
      <w:r w:rsidR="00E6496C" w:rsidRPr="007B0D32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7B0D32" w:rsidRPr="007B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D32" w:rsidRPr="007B0D3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B0D32">
        <w:rPr>
          <w:rFonts w:ascii="Times New Roman" w:hAnsi="Times New Roman" w:cs="Times New Roman"/>
          <w:sz w:val="28"/>
          <w:szCs w:val="28"/>
        </w:rPr>
        <w:t>».</w:t>
      </w:r>
    </w:p>
    <w:p w:rsidR="000E1491" w:rsidRDefault="00E6496C" w:rsidP="007B0D3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E149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E6496C" w:rsidRPr="006A4EBB" w:rsidRDefault="000E1491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6496C"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0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7FE" w:rsidRPr="00D34FD8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опубликовать в газете </w:t>
      </w:r>
      <w:r w:rsidR="00600E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Вести</w:t>
      </w:r>
      <w:r w:rsidR="004A5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Севера</w:t>
      </w:r>
      <w:r w:rsidR="004A57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861B0">
        <w:rPr>
          <w:rFonts w:ascii="Times New Roman" w:hAnsi="Times New Roman"/>
          <w:sz w:val="28"/>
          <w:szCs w:val="28"/>
        </w:rPr>
        <w:t xml:space="preserve">и </w:t>
      </w:r>
      <w:r w:rsidR="002537FE" w:rsidRPr="00D34FD8">
        <w:rPr>
          <w:rFonts w:ascii="Times New Roman" w:hAnsi="Times New Roman"/>
          <w:sz w:val="28"/>
          <w:szCs w:val="28"/>
        </w:rPr>
        <w:t>разместить на официальном сайт</w:t>
      </w:r>
      <w:r>
        <w:rPr>
          <w:rFonts w:ascii="Times New Roman" w:hAnsi="Times New Roman"/>
          <w:sz w:val="28"/>
          <w:szCs w:val="28"/>
        </w:rPr>
        <w:t xml:space="preserve">е администрации Тунгокоченского муниципального округа </w:t>
      </w:r>
      <w:r w:rsidR="004A57B5">
        <w:rPr>
          <w:rFonts w:ascii="Times New Roman" w:hAnsi="Times New Roman"/>
          <w:sz w:val="28"/>
          <w:szCs w:val="28"/>
        </w:rPr>
        <w:t xml:space="preserve">в </w:t>
      </w:r>
      <w:r w:rsidR="002537FE" w:rsidRPr="00D34FD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E86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96C" w:rsidRPr="006A4EBB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6A4EBB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37FE" w:rsidRPr="00FB13F0" w:rsidRDefault="002537FE" w:rsidP="00253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F844E3">
        <w:rPr>
          <w:rFonts w:ascii="Times New Roman" w:hAnsi="Times New Roman"/>
          <w:sz w:val="28"/>
          <w:szCs w:val="28"/>
        </w:rPr>
        <w:t>Тунгокоченского</w:t>
      </w:r>
    </w:p>
    <w:p w:rsidR="002537FE" w:rsidRDefault="002537FE" w:rsidP="007B0D3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муниципального округа</w:t>
      </w:r>
      <w:r w:rsidR="007B0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0D3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="00F844E3">
        <w:rPr>
          <w:rFonts w:ascii="Times New Roman" w:hAnsi="Times New Roman"/>
          <w:sz w:val="28"/>
          <w:szCs w:val="28"/>
        </w:rPr>
        <w:t>Н.</w:t>
      </w:r>
      <w:r w:rsidR="007B0D32">
        <w:rPr>
          <w:rFonts w:ascii="Times New Roman" w:hAnsi="Times New Roman"/>
          <w:sz w:val="28"/>
          <w:szCs w:val="28"/>
        </w:rPr>
        <w:t xml:space="preserve"> </w:t>
      </w:r>
      <w:r w:rsidR="00F844E3">
        <w:rPr>
          <w:rFonts w:ascii="Times New Roman" w:hAnsi="Times New Roman"/>
          <w:sz w:val="28"/>
          <w:szCs w:val="28"/>
        </w:rPr>
        <w:t>С. Ананенко</w:t>
      </w:r>
    </w:p>
    <w:p w:rsidR="006A4EBB" w:rsidRDefault="006A4EBB" w:rsidP="00E6496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D32" w:rsidRDefault="007B0D32" w:rsidP="006A4EB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96C" w:rsidRPr="006A4EBB" w:rsidRDefault="00E6496C" w:rsidP="006A4EB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E6496C" w:rsidRPr="006A4EBB" w:rsidRDefault="007B0D32" w:rsidP="006A4EB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Тунгокоченского</w:t>
      </w:r>
    </w:p>
    <w:p w:rsidR="00E6496C" w:rsidRPr="006A4EBB" w:rsidRDefault="00E6496C" w:rsidP="006A4EB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E6496C" w:rsidRPr="006A4EBB" w:rsidRDefault="006A4EBB" w:rsidP="006A4EB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E1D8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E1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844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6496C"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6A4EBB">
        <w:rPr>
          <w:rFonts w:ascii="Times New Roman" w:eastAsia="Times New Roman" w:hAnsi="Times New Roman" w:cs="Times New Roman"/>
          <w:color w:val="000000"/>
          <w:sz w:val="28"/>
          <w:szCs w:val="28"/>
        </w:rPr>
        <w:t> № </w:t>
      </w:r>
      <w:r w:rsidR="00EE1D84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</w:p>
    <w:p w:rsidR="00E6496C" w:rsidRPr="00471468" w:rsidRDefault="00E6496C" w:rsidP="00E649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496C" w:rsidRPr="00471468" w:rsidRDefault="00E6496C" w:rsidP="006A4E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 о Комитете образования </w:t>
      </w:r>
      <w:r w:rsidR="002D3366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F844E3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Тунгокоченского </w:t>
      </w: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  <w:r w:rsidR="00607BA3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Забайкальского края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6496C" w:rsidRPr="00471468" w:rsidRDefault="00E6496C" w:rsidP="00E6496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E6496C" w:rsidRPr="00471468" w:rsidRDefault="00E6496C" w:rsidP="00B44E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3C18" w:rsidRPr="00E30FBA" w:rsidRDefault="00B44EC1" w:rsidP="00E30F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44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96C" w:rsidRPr="00E30FBA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00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96C" w:rsidRPr="00E30FBA">
        <w:rPr>
          <w:rFonts w:ascii="Times New Roman" w:eastAsia="Times New Roman" w:hAnsi="Times New Roman" w:cs="Times New Roman"/>
          <w:sz w:val="28"/>
          <w:szCs w:val="28"/>
        </w:rPr>
        <w:t>Комитет образования </w:t>
      </w:r>
      <w:r w:rsidRPr="00E30F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844E3" w:rsidRPr="00E30FBA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="00E6496C" w:rsidRPr="00E30FBA">
        <w:rPr>
          <w:rFonts w:ascii="Times New Roman" w:eastAsia="Times New Roman" w:hAnsi="Times New Roman" w:cs="Times New Roman"/>
          <w:sz w:val="28"/>
          <w:szCs w:val="28"/>
        </w:rPr>
        <w:t>муниципального округа Забай</w:t>
      </w:r>
      <w:r w:rsidR="00951DA4" w:rsidRPr="00E30FBA">
        <w:rPr>
          <w:rFonts w:ascii="Times New Roman" w:eastAsia="Times New Roman" w:hAnsi="Times New Roman" w:cs="Times New Roman"/>
          <w:sz w:val="28"/>
          <w:szCs w:val="28"/>
        </w:rPr>
        <w:t>кальского края (далее - Комитет</w:t>
      </w:r>
      <w:r w:rsidR="00E6496C" w:rsidRPr="00E30FBA">
        <w:rPr>
          <w:rFonts w:ascii="Times New Roman" w:eastAsia="Times New Roman" w:hAnsi="Times New Roman" w:cs="Times New Roman"/>
          <w:sz w:val="28"/>
          <w:szCs w:val="28"/>
        </w:rPr>
        <w:t xml:space="preserve">) является </w:t>
      </w:r>
      <w:r w:rsidR="00313C18" w:rsidRPr="00E30FBA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</w:t>
      </w:r>
      <w:r w:rsidR="00F844E3" w:rsidRPr="00E30FBA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313C18" w:rsidRPr="00E30FBA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(далее - </w:t>
      </w:r>
      <w:r w:rsidR="00DE0533" w:rsidRPr="00DE0533">
        <w:rPr>
          <w:rFonts w:ascii="Times New Roman" w:hAnsi="Times New Roman" w:cs="Times New Roman"/>
          <w:sz w:val="28"/>
          <w:szCs w:val="28"/>
        </w:rPr>
        <w:t>администрация</w:t>
      </w:r>
      <w:r w:rsidR="00313C18" w:rsidRPr="00DE053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E0533" w:rsidRPr="00DE0533">
        <w:rPr>
          <w:rFonts w:ascii="Times New Roman" w:hAnsi="Times New Roman" w:cs="Times New Roman"/>
          <w:sz w:val="28"/>
          <w:szCs w:val="28"/>
        </w:rPr>
        <w:t>а</w:t>
      </w:r>
      <w:r w:rsidR="00313C18" w:rsidRPr="00E30FBA">
        <w:rPr>
          <w:rFonts w:ascii="Times New Roman" w:hAnsi="Times New Roman" w:cs="Times New Roman"/>
          <w:sz w:val="28"/>
          <w:szCs w:val="28"/>
        </w:rPr>
        <w:t xml:space="preserve">) по осуществлению полномочий в сфере образования. </w:t>
      </w:r>
    </w:p>
    <w:p w:rsidR="00E6496C" w:rsidRPr="00471468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951DA4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1DA4" w:rsidRPr="00471468">
        <w:rPr>
          <w:rFonts w:ascii="Times New Roman" w:hAnsi="Times New Roman" w:cs="Times New Roman"/>
          <w:sz w:val="28"/>
          <w:szCs w:val="28"/>
        </w:rPr>
        <w:t>Комитет в своей деятельности руководствуется </w:t>
      </w:r>
      <w:hyperlink r:id="rId7" w:tgtFrame="_blank" w:history="1">
        <w:r w:rsidR="00951DA4" w:rsidRPr="00471468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="00951DA4" w:rsidRPr="00471468">
        <w:rPr>
          <w:rFonts w:ascii="Times New Roman" w:hAnsi="Times New Roman" w:cs="Times New Roman"/>
          <w:sz w:val="28"/>
          <w:szCs w:val="28"/>
        </w:rPr>
        <w:t>, Федеральными конституционными законам, Федеральными законами и иными нормативными правовыми актами</w:t>
      </w:r>
      <w:r w:rsidR="00951DA4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законодательством Забайкальского края, Уставом </w:t>
      </w:r>
      <w:r w:rsidR="00F844E3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="00951DA4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Забайкальского края, муниципальными правовыми актами </w:t>
      </w:r>
      <w:r w:rsidR="00F844E3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="00951DA4" w:rsidRPr="0047146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Забайкальского края, а также настоящим Положением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96C" w:rsidRPr="00471468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951DA4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Комитет образования осуществляет свою деятельность во взаимодействии с федеральными органами исполнительной власти и их территориальными органами, исполнительными органами государственной власти Забайкальского края, органами местного самоуправления</w:t>
      </w:r>
      <w:r w:rsidR="00951DA4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 и общественными объединениями в пределах своих полномочий.</w:t>
      </w:r>
    </w:p>
    <w:p w:rsidR="00313C18" w:rsidRPr="00471468" w:rsidRDefault="00313C18" w:rsidP="00E3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75E3F" w:rsidRPr="004714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71468">
        <w:rPr>
          <w:rFonts w:ascii="Times New Roman" w:hAnsi="Times New Roman" w:cs="Times New Roman"/>
          <w:sz w:val="28"/>
          <w:szCs w:val="28"/>
        </w:rPr>
        <w:t>Комитет обладает правами юридического лица, является муниципальным казенным учреждением,</w:t>
      </w:r>
      <w:r w:rsidR="003751F0">
        <w:rPr>
          <w:rFonts w:ascii="Times New Roman" w:hAnsi="Times New Roman" w:cs="Times New Roman"/>
          <w:sz w:val="28"/>
          <w:szCs w:val="28"/>
        </w:rPr>
        <w:t xml:space="preserve"> имеет статус главного распорядителя бюджетных средств, </w:t>
      </w:r>
      <w:r w:rsidRPr="00471468">
        <w:rPr>
          <w:rFonts w:ascii="Times New Roman" w:hAnsi="Times New Roman" w:cs="Times New Roman"/>
          <w:sz w:val="28"/>
          <w:szCs w:val="28"/>
        </w:rPr>
        <w:t xml:space="preserve"> имеет самостоятельный баланс, печать, штампы, бланки установленного образца, счета, открываемые в соответствии с законодательством Российской Федерации.</w:t>
      </w:r>
    </w:p>
    <w:p w:rsidR="00313C18" w:rsidRPr="00471468" w:rsidRDefault="00313C18" w:rsidP="00E30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sz w:val="28"/>
          <w:szCs w:val="28"/>
        </w:rPr>
        <w:t>1.</w:t>
      </w:r>
      <w:r w:rsidR="00875E3F" w:rsidRPr="00471468">
        <w:rPr>
          <w:rFonts w:ascii="Times New Roman" w:hAnsi="Times New Roman" w:cs="Times New Roman"/>
          <w:sz w:val="28"/>
          <w:szCs w:val="28"/>
        </w:rPr>
        <w:t>5</w:t>
      </w:r>
      <w:r w:rsidRPr="00471468">
        <w:rPr>
          <w:rFonts w:ascii="Times New Roman" w:hAnsi="Times New Roman" w:cs="Times New Roman"/>
          <w:sz w:val="28"/>
          <w:szCs w:val="28"/>
        </w:rPr>
        <w:t>. Комитет наделяется муниципальным имуществом на праве оперативного управления и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313C18" w:rsidRPr="00471468" w:rsidRDefault="00313C18" w:rsidP="00E30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sz w:val="28"/>
          <w:szCs w:val="28"/>
        </w:rPr>
        <w:t>1.</w:t>
      </w:r>
      <w:r w:rsidR="00875E3F" w:rsidRPr="00471468">
        <w:rPr>
          <w:rFonts w:ascii="Times New Roman" w:hAnsi="Times New Roman" w:cs="Times New Roman"/>
          <w:sz w:val="28"/>
          <w:szCs w:val="28"/>
        </w:rPr>
        <w:t>6</w:t>
      </w:r>
      <w:r w:rsidRPr="00471468">
        <w:rPr>
          <w:rFonts w:ascii="Times New Roman" w:hAnsi="Times New Roman" w:cs="Times New Roman"/>
          <w:sz w:val="28"/>
          <w:szCs w:val="28"/>
        </w:rPr>
        <w:t xml:space="preserve">. Комитет вправе от своего имени приобретать и осуществлять имущественные права, </w:t>
      </w:r>
      <w:proofErr w:type="gramStart"/>
      <w:r w:rsidRPr="00471468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471468">
        <w:rPr>
          <w:rFonts w:ascii="Times New Roman" w:hAnsi="Times New Roman" w:cs="Times New Roman"/>
          <w:sz w:val="28"/>
          <w:szCs w:val="28"/>
        </w:rPr>
        <w:t>, быть истцом и ответчиком в судебных органах.</w:t>
      </w:r>
    </w:p>
    <w:p w:rsidR="00951DA4" w:rsidRPr="00471468" w:rsidRDefault="00951DA4" w:rsidP="00E30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 w:rsidRPr="00471468">
        <w:rPr>
          <w:rFonts w:ascii="Times New Roman" w:hAnsi="Times New Roman" w:cs="Times New Roman"/>
          <w:sz w:val="28"/>
          <w:szCs w:val="28"/>
        </w:rPr>
        <w:t>Комитет является правопреемником Комитета образования администрации м</w:t>
      </w:r>
      <w:r w:rsidR="00F844E3" w:rsidRPr="00471468">
        <w:rPr>
          <w:rFonts w:ascii="Times New Roman" w:hAnsi="Times New Roman" w:cs="Times New Roman"/>
          <w:sz w:val="28"/>
          <w:szCs w:val="28"/>
        </w:rPr>
        <w:t xml:space="preserve">униципального района «Тунгокоченский </w:t>
      </w:r>
      <w:r w:rsidRPr="00471468">
        <w:rPr>
          <w:rFonts w:ascii="Times New Roman" w:hAnsi="Times New Roman" w:cs="Times New Roman"/>
          <w:sz w:val="28"/>
          <w:szCs w:val="28"/>
        </w:rPr>
        <w:t>район».</w:t>
      </w:r>
    </w:p>
    <w:p w:rsidR="00951DA4" w:rsidRPr="00471468" w:rsidRDefault="00951DA4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Полное наименование: Комитет образования </w:t>
      </w:r>
      <w:r w:rsidR="002D3366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 округа</w:t>
      </w:r>
      <w:r w:rsidR="00987D0A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96C" w:rsidRPr="00471468" w:rsidRDefault="00951DA4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Сокращенное наименование: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образования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96C" w:rsidRPr="00471468" w:rsidRDefault="00471468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1.10.Юридический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почтовый адрес, местонахождение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: 674</w:t>
      </w:r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125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714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Российская Федерация,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Забайкальский край,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Тунгокоченский район, </w:t>
      </w:r>
      <w:proofErr w:type="spellStart"/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Вершино-Дарасунский, ул.</w:t>
      </w:r>
      <w:r w:rsidR="00D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4E3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D371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44E3" w:rsidRPr="00471468" w:rsidRDefault="00F844E3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96C" w:rsidRPr="00471468" w:rsidRDefault="00E6496C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47146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333AED" w:rsidRPr="00471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333AED" w:rsidRPr="00471468">
        <w:rPr>
          <w:rFonts w:ascii="Times New Roman" w:hAnsi="Times New Roman" w:cs="Times New Roman"/>
          <w:b/>
          <w:sz w:val="28"/>
          <w:szCs w:val="28"/>
        </w:rPr>
        <w:t>Предмет, цели и функции Комитета образования</w:t>
      </w:r>
    </w:p>
    <w:p w:rsidR="00E6496C" w:rsidRPr="00471468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471468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333AED" w:rsidRPr="00471468">
        <w:rPr>
          <w:rFonts w:ascii="Times New Roman" w:hAnsi="Times New Roman" w:cs="Times New Roman"/>
          <w:sz w:val="28"/>
          <w:szCs w:val="28"/>
        </w:rPr>
        <w:t>Основным предметом и целями деятельности Комитета образования являются</w:t>
      </w:r>
      <w:r w:rsidR="00333AED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5E3F" w:rsidRPr="00471468" w:rsidRDefault="00875E3F" w:rsidP="00E30F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 xml:space="preserve">- реализация полномочий в сфере образования и защиты прав и интересов несовершеннолетних; </w:t>
      </w:r>
    </w:p>
    <w:p w:rsidR="00875E3F" w:rsidRPr="00471468" w:rsidRDefault="00875E3F" w:rsidP="00E30F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>- координация деятельности муниципальных и общественных образовательных организаций в интересах личности, общества и государства;</w:t>
      </w:r>
    </w:p>
    <w:p w:rsidR="00875E3F" w:rsidRPr="00471468" w:rsidRDefault="00875E3F" w:rsidP="00E30F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>- осуществление управления муниципальными образовательными организациями в пределах своей компетенции;</w:t>
      </w:r>
    </w:p>
    <w:p w:rsidR="00F35EBB" w:rsidRPr="00471468" w:rsidRDefault="00875E3F" w:rsidP="00E30F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>- обеспечение устойчивого развития образования (в интересах округа);</w:t>
      </w:r>
    </w:p>
    <w:p w:rsidR="00875E3F" w:rsidRPr="00471468" w:rsidRDefault="00875E3F" w:rsidP="00E30FB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>- обеспечение соблюдения муниципальными образовательными организациями действующего законодательства Российской Федерации.</w:t>
      </w:r>
    </w:p>
    <w:p w:rsidR="00E6496C" w:rsidRPr="00471468" w:rsidRDefault="00E6496C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33AED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33AED" w:rsidRPr="00471468">
        <w:rPr>
          <w:rFonts w:ascii="Times New Roman" w:hAnsi="Times New Roman" w:cs="Times New Roman"/>
          <w:sz w:val="28"/>
          <w:szCs w:val="28"/>
        </w:rPr>
        <w:t>Для достижения целей Комитет образования осуществляет следующие полномочия</w:t>
      </w:r>
      <w:r w:rsidRPr="004714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создание условий для осуществления присмотра и ухода за детьми, содержания детей в муниципальных дошкольных образовательных организациях;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учет детей, подлежащих </w:t>
      </w:r>
      <w:proofErr w:type="gramStart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обучению по</w:t>
      </w:r>
      <w:proofErr w:type="gramEnd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закрепление муниципальных образовательных организаций за конкретными территориями </w:t>
      </w:r>
      <w:r w:rsidR="00B015B4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Тунгокоченского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B015B4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Тунгокоченского 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округа;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разработка и реализация муниципальной политики в области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разработка и реализация муниципальных программ развития образования и концепции модернизации муниципального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разработка предложений для включения в программы развития образования </w:t>
      </w:r>
      <w:r w:rsidR="008E52EC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Тунгокоченского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Забайкальского края;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контроль деятельности муниципальных образовательных организаций в пределах, установленных действующим законодательством Российской Федерации и нормативными правовыми актами органов местного самоуправления </w:t>
      </w:r>
      <w:r w:rsidR="008E52EC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Тунгокоченского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прогнозирование сети образовательных организаций в </w:t>
      </w:r>
      <w:r w:rsidR="008E52EC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Тунгокоченском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муниципальном округе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осуществление по поручению администрации </w:t>
      </w:r>
      <w:r w:rsidR="008E52EC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Тунгокоченского 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 учредителя муниципальных образовательных организаций;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подготовка расчетов и предложений по разделу "Образование" при формировании бюджета </w:t>
      </w:r>
      <w:r w:rsidR="008E52EC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Тунгокоченского 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оказание помощи муниципальным образовательным организациям в части научно-методического и материально-технического обеспечения образовательного процесса;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внесение предложений по реализации мер социальной защиты работников муниципальных образовательных организаций;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координация деятельности детских организаций, защита и реализация конституционных прав и интересов детей и молодежи;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в обеспечении оздоровления, отдыха, занятости детей, подростков, координация усилий всех ведом</w:t>
      </w:r>
      <w:proofErr w:type="gramStart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 в пр</w:t>
      </w:r>
      <w:proofErr w:type="gramEnd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едупреждении безнадзорности и неграмотности детей;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</w:t>
      </w:r>
      <w:r w:rsidR="003751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администрирование 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осуществлении деятельности по опеке и попечительству, а также реализация переданного органам местного самоуправления государственного полномочия по опеке и попечительству в части обеспечения защиты прав и интересов несовершеннолетних (в том числе по выявлению, учету детей-сирот и детей, оставшихся без попечения родителей, по обеспечению временного устройства детей, оставшихся без попечения родителей, нуждающихся в опеке или попечительстве, а также</w:t>
      </w:r>
      <w:proofErr w:type="gramEnd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сохранности их имущества, ведению учета граждан Российской Федерации, желающих усыновить ребенка (детей), принять их под опеку (попечительство), на патронат, в приемную семью, и иными полномочиями, установленными законодательством Российской Федерации), за исключением нормативного правового регулирования деятельности по опеке и попечительству над несовершеннолетними, а также формирования и использования регионального банка данных о детях, оставшихся без попечения родителей;</w:t>
      </w:r>
      <w:proofErr w:type="gramEnd"/>
    </w:p>
    <w:p w:rsidR="00F35EBB" w:rsidRPr="00471468" w:rsidRDefault="00F35EBB" w:rsidP="00E30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реализация переданного органу местного самоуправления государственного полномочия по предоставлению компенсации части платы, взимаемой с родителей или законных представителей за содержание ребенка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реализация переданного органу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организаций;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реализация переданных органу местного самоуправления государственных полномочий по воспитанию и обучению детей-инвалидов в муниципальных дошкольных образовательных организаций, а также по предоставлению компенсации затрат родителей (законных представителей) на воспитание и обучение детей-инвалидов на дому;</w:t>
      </w:r>
      <w:proofErr w:type="gramEnd"/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реализация переданного органу местного самоуправления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организация работы по анализу и ежегодному представлению информации в виде доклада о состоянии и тенденциях развития сферы образования в </w:t>
      </w:r>
      <w:r w:rsidR="008E52EC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Тунгокоченском</w:t>
      </w:r>
      <w:r w:rsidR="00625543"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муниципальном округе</w:t>
      </w: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разработка проектов муниципальных правовых актов по вопросам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связей с общественными организациями;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конференций, семинаров, совещаний, выставок по вопросам образования, проведения научно-исследовательских, методологических и прикладных работ в области анализа функционирования образовательной системы, ее проектирования в условиях модернизации сферы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обеспечение своевременного рассмотрения обращений, заявлений, писем и предложений граждан по вопросам функционирования и развития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представление к награждению и награждение в установленном порядке отличившихся работников образования, а также организаций и граждан, оказывающих содействие развитию системы образования;</w:t>
      </w:r>
    </w:p>
    <w:p w:rsidR="00F35EBB" w:rsidRPr="00471468" w:rsidRDefault="00F35EBB" w:rsidP="00E30FB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издание в пределах своей компетенции приказов и распоряжений, подлежащих обязательному исполнению работниками Комитета образования, а также образовательными организациями, подведомственными Комитету образования;</w:t>
      </w:r>
    </w:p>
    <w:p w:rsidR="00F35EBB" w:rsidRPr="00E30FBA" w:rsidRDefault="00F35EBB" w:rsidP="00B06A4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работы по проведению аттестации кандидатов на должность руководителя муниципальной образовательной организации;</w:t>
      </w:r>
    </w:p>
    <w:p w:rsidR="00F35EBB" w:rsidRPr="00E30FBA" w:rsidRDefault="00F35EBB" w:rsidP="00B06A4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и проведение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спортом;</w:t>
      </w:r>
    </w:p>
    <w:p w:rsidR="00F35EBB" w:rsidRPr="00E30FBA" w:rsidRDefault="00F35EBB" w:rsidP="00B06A4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организация бесплатной перевозки обучающихся в муниципальных образовательных организациях, реализующих основные общеобразовательные программы, в пределах </w:t>
      </w:r>
      <w:r w:rsidR="00000B41"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округа;</w:t>
      </w:r>
      <w:proofErr w:type="gramEnd"/>
    </w:p>
    <w:p w:rsidR="00F35EBB" w:rsidRPr="00E30FBA" w:rsidRDefault="00F35EBB" w:rsidP="00B06A4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муниципальных заданий для муниципальных образовательных организаций;</w:t>
      </w:r>
    </w:p>
    <w:p w:rsidR="00F35EBB" w:rsidRPr="00E30FBA" w:rsidRDefault="00F35EBB" w:rsidP="00B06A4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0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иные полномочия, предусмотренные действующим законодательством Российской Федерации.</w:t>
      </w:r>
    </w:p>
    <w:p w:rsidR="00E6496C" w:rsidRPr="00471468" w:rsidRDefault="00F35EBB" w:rsidP="0047146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17C5" w:rsidRPr="00471468" w:rsidRDefault="00333AED" w:rsidP="004714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E6496C" w:rsidRPr="004714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71468">
        <w:rPr>
          <w:rFonts w:ascii="Times New Roman" w:hAnsi="Times New Roman" w:cs="Times New Roman"/>
          <w:b/>
          <w:sz w:val="28"/>
          <w:szCs w:val="28"/>
        </w:rPr>
        <w:t xml:space="preserve"> Права Комитета образования</w:t>
      </w:r>
    </w:p>
    <w:p w:rsidR="009F6879" w:rsidRPr="00471468" w:rsidRDefault="009F6879" w:rsidP="00333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3.1. Для осуществления своих функций Комитет образования имеет право: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получать от предприятий, организаций, учреждений, независимо от форм собственности, информацию, необходимую для выполнения функций, возложенных на Комитет образования;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 xml:space="preserve">- представлять Главе </w:t>
      </w:r>
      <w:r w:rsidR="008E52EC" w:rsidRPr="00471468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Pr="00471468">
        <w:rPr>
          <w:rFonts w:ascii="Times New Roman" w:eastAsia="Times New Roman" w:hAnsi="Times New Roman" w:cs="Times New Roman"/>
          <w:sz w:val="28"/>
          <w:szCs w:val="28"/>
        </w:rPr>
        <w:t>муниципального округа обоснование бюджетного финансирования подведомственных организаций, распределения бюджетных средств и контролировать эффективное использование их по целевому назначению;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контролировать исполнение распорядительных документов органов государственной власти, органов местного самоуправления, Комитета образования;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привлекать на договорной основе организации и отдельных специалистов для разработки методических и нормативных документов;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на своевременное получение и использование бюджетных средс</w:t>
      </w:r>
      <w:r w:rsidR="003751F0">
        <w:rPr>
          <w:rFonts w:ascii="Times New Roman" w:eastAsia="Times New Roman" w:hAnsi="Times New Roman" w:cs="Times New Roman"/>
          <w:sz w:val="28"/>
          <w:szCs w:val="28"/>
        </w:rPr>
        <w:t>тв</w:t>
      </w:r>
      <w:bookmarkStart w:id="1" w:name="_GoBack"/>
      <w:bookmarkEnd w:id="1"/>
      <w:r w:rsidRPr="004714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на своевременное доведение уведомлений о бюджетных ассигнованиях и лимитах бюджетных обязательств;</w:t>
      </w:r>
    </w:p>
    <w:p w:rsidR="009F6879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распределять предоставленные бюджетные средства между нижестоящими распорядителями кредитов;</w:t>
      </w:r>
    </w:p>
    <w:p w:rsidR="00333AED" w:rsidRPr="00471468" w:rsidRDefault="009F6879" w:rsidP="009F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- расходовать бюджетные средства на централизованные мероприятия подведомственных Комитету образования организаций.</w:t>
      </w:r>
    </w:p>
    <w:p w:rsidR="00E6496C" w:rsidRPr="00471468" w:rsidRDefault="00E6496C" w:rsidP="009F687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2" w:name="bookmark2"/>
      <w:r w:rsidRPr="00471468">
        <w:rPr>
          <w:sz w:val="28"/>
          <w:szCs w:val="28"/>
        </w:rPr>
        <w:t> </w:t>
      </w:r>
      <w:bookmarkEnd w:id="2"/>
    </w:p>
    <w:p w:rsidR="00E6496C" w:rsidRPr="00471468" w:rsidRDefault="00C42C3D" w:rsidP="00E6496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6496C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Управление и</w:t>
      </w:r>
      <w:r w:rsidR="00B0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структура Комитета образования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4161" w:rsidRPr="00471468" w:rsidRDefault="00C42C3D" w:rsidP="005B7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возглавляет председатель,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назначаемый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и освобождаемый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олжности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2E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Забайкальского края.</w:t>
      </w:r>
      <w:r w:rsidR="003F15A5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BEC" w:rsidRPr="00471468">
        <w:rPr>
          <w:rFonts w:ascii="Times New Roman" w:hAnsi="Times New Roman" w:cs="Times New Roman"/>
          <w:sz w:val="28"/>
          <w:szCs w:val="28"/>
        </w:rPr>
        <w:t>Председатель Комитета образования имеет заместителя.</w:t>
      </w:r>
      <w:r w:rsidR="00104BEC" w:rsidRPr="00471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BE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4BE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 отсутствия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Комитета образования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BE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Комитетом образования осуществляется его заместителем.</w:t>
      </w:r>
    </w:p>
    <w:p w:rsidR="00E6496C" w:rsidRPr="00471468" w:rsidRDefault="00104BE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sz w:val="28"/>
          <w:szCs w:val="28"/>
        </w:rPr>
        <w:t>Председатель Комитета образования назначает на должность и освобождает от должности заместителя</w:t>
      </w:r>
      <w:r w:rsidR="00714161" w:rsidRPr="00471468">
        <w:rPr>
          <w:rFonts w:ascii="Times New Roman" w:hAnsi="Times New Roman" w:cs="Times New Roman"/>
          <w:sz w:val="28"/>
          <w:szCs w:val="28"/>
        </w:rPr>
        <w:t xml:space="preserve"> председателя Комитета образования.</w:t>
      </w:r>
    </w:p>
    <w:p w:rsidR="00E6496C" w:rsidRPr="00471468" w:rsidRDefault="00C42C3D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образования является должностным лицом администрации </w:t>
      </w:r>
      <w:r w:rsidR="005F0619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края, замещающим должность муниципальной службы, выполняющим организационно-распорядительные функции в отношении структурных подразделений Комитета образования.</w:t>
      </w:r>
    </w:p>
    <w:p w:rsidR="00E6496C" w:rsidRPr="00471468" w:rsidRDefault="00C42C3D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 образования: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1) осуществляет руководство Комитетом на основе единоначалия;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структуру Комитета образования в установленном порядке по согласованию с главой </w:t>
      </w:r>
      <w:r w:rsidR="005F0619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 утверждает штатное расписание структурных подразделений</w:t>
      </w:r>
      <w:r w:rsidR="00714161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 </w:t>
      </w:r>
      <w:r w:rsidR="005F0619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образования,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 установленных администрацией</w:t>
      </w:r>
      <w:r w:rsidR="005F6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Тунгокоченского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 округа Забайкальского края штатной численности и фонда оплаты труда;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4) назначает на должность и освобождает от должности работников Комитета образования, утверждает их должностные инструкции;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5) применяет к работникам Комитета образования меры поощрения и дисциплинарного взыскания в соответствии с законодательством Российской Федерации;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6) </w:t>
      </w:r>
      <w:r w:rsidR="00471468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назначает на должность и освобождает от должности руководителей муниципальных образовательных организаций;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7) действует без доверенности от имени Комитета образования во всех органах и организациях, включая судебные органы;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8) проводит приём граждан, рассматривает их устные и письменные обращения по вопросам деятельности Комитета образования и муниципальных образовательных организаций;</w:t>
      </w:r>
    </w:p>
    <w:p w:rsidR="00E6496C" w:rsidRPr="00471468" w:rsidRDefault="00E6496C" w:rsidP="005F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 издает в пределах своих </w:t>
      </w:r>
      <w:r w:rsidR="005F0619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полномочий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приказы, распоряжения, локальные нормативные акты, содержащие нормы, регулирующие образовательные отношения в пределах своей компетенции в соответствии с законодательством Российской Федерации, дает указания, обязательные для исполнения всеми работниками Комитета образования и муниципальны</w:t>
      </w:r>
      <w:r w:rsidR="00714161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714161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="00714161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10) распоряжается в порядке, установленном законодательством Российской Федерации, имуществом и средствами, закрепленными за Комитетом образования;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11) разрешает вопросы, относящиеся к финансово-хозяйственной деятельности Комитета образования;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12) от имени Комитета образования подает бюджетные заявки или иные документы, подтверждающие право на получение бюджетных средств, обладает правом подписи финансовых и бухгалтерских документов;</w:t>
      </w:r>
    </w:p>
    <w:p w:rsidR="00E6496C" w:rsidRPr="00471468" w:rsidRDefault="00E6496C" w:rsidP="00CE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 xml:space="preserve">13) заключает договоры </w:t>
      </w:r>
      <w:r w:rsidR="00CE357A" w:rsidRPr="00471468">
        <w:rPr>
          <w:rFonts w:ascii="Times New Roman" w:eastAsia="Times New Roman" w:hAnsi="Times New Roman" w:cs="Times New Roman"/>
          <w:sz w:val="28"/>
          <w:szCs w:val="28"/>
        </w:rPr>
        <w:t xml:space="preserve">и соглашения </w:t>
      </w:r>
      <w:r w:rsidRPr="00471468">
        <w:rPr>
          <w:rFonts w:ascii="Times New Roman" w:eastAsia="Times New Roman" w:hAnsi="Times New Roman" w:cs="Times New Roman"/>
          <w:sz w:val="28"/>
          <w:szCs w:val="28"/>
        </w:rPr>
        <w:t>в пределах компетенции Комитета образования, выдает доверенности;</w:t>
      </w:r>
    </w:p>
    <w:p w:rsidR="00CE357A" w:rsidRPr="00471468" w:rsidRDefault="00CE357A" w:rsidP="00CE35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 xml:space="preserve">14) несет персональную ответственность в случае, если сделки, заключенные им лично, совершены без соответствующего обеспечения принимаемых обязательств в бюджете </w:t>
      </w:r>
      <w:r w:rsidR="005F0619" w:rsidRPr="00471468">
        <w:rPr>
          <w:sz w:val="28"/>
          <w:szCs w:val="28"/>
        </w:rPr>
        <w:t>Тунгокоченского</w:t>
      </w:r>
      <w:r w:rsidRPr="00471468">
        <w:rPr>
          <w:sz w:val="28"/>
          <w:szCs w:val="28"/>
        </w:rPr>
        <w:t xml:space="preserve"> муниципального округа;</w:t>
      </w:r>
    </w:p>
    <w:p w:rsidR="00CE357A" w:rsidRPr="00471468" w:rsidRDefault="00CE357A" w:rsidP="00CE35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71468">
        <w:rPr>
          <w:sz w:val="28"/>
          <w:szCs w:val="28"/>
        </w:rPr>
        <w:t>15) несет персональную ответственность за неисполнение или нарушение действующего законодательства;</w:t>
      </w:r>
    </w:p>
    <w:p w:rsidR="00E6496C" w:rsidRDefault="00E6496C" w:rsidP="00CE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357A" w:rsidRPr="0047146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71468">
        <w:rPr>
          <w:rFonts w:ascii="Times New Roman" w:eastAsia="Times New Roman" w:hAnsi="Times New Roman" w:cs="Times New Roman"/>
          <w:sz w:val="28"/>
          <w:szCs w:val="28"/>
        </w:rPr>
        <w:t>) осуществляет иные полномочия в соответствии с действующим законодательством Российской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 Забайкальского края и нормативными правовыми актами органов местного самоу</w:t>
      </w:r>
      <w:r w:rsid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муниципального</w:t>
      </w:r>
      <w:r w:rsidR="005F6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96C" w:rsidRPr="00471468" w:rsidRDefault="00C42C3D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Заместитель председателя Комитета образования выполняет часть функций, делегированных председателем Комитета по управлению образованием в соответствии с должностн</w:t>
      </w:r>
      <w:r w:rsidR="00714161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инструкцией</w:t>
      </w:r>
      <w:r w:rsidR="005B7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96C" w:rsidRPr="00E30FBA" w:rsidRDefault="00C42C3D" w:rsidP="00E30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FBA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E6496C" w:rsidRPr="00E30FBA">
        <w:rPr>
          <w:rFonts w:ascii="Times New Roman" w:eastAsia="Times New Roman" w:hAnsi="Times New Roman" w:cs="Times New Roman"/>
          <w:color w:val="000000"/>
          <w:sz w:val="28"/>
          <w:szCs w:val="28"/>
        </w:rPr>
        <w:t>. В ведении Комитета образования находятся муниципальные образовательные организации, обладающие правами юридического лица:</w:t>
      </w:r>
    </w:p>
    <w:p w:rsidR="00E6496C" w:rsidRPr="00471468" w:rsidRDefault="00E6496C" w:rsidP="00B91C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дошкольные;</w:t>
      </w:r>
    </w:p>
    <w:p w:rsidR="00E6496C" w:rsidRPr="00471468" w:rsidRDefault="00E6496C" w:rsidP="00B91C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- общеобразовательные (начального общего, основного общего, среднего общего образования);</w:t>
      </w:r>
    </w:p>
    <w:p w:rsidR="00E6496C" w:rsidRPr="00471468" w:rsidRDefault="00E6496C" w:rsidP="00B91CB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организации дополнительного образования.</w:t>
      </w:r>
    </w:p>
    <w:p w:rsidR="00B44EC1" w:rsidRDefault="00C42C3D" w:rsidP="00B44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B44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образования состоит </w:t>
      </w:r>
      <w:proofErr w:type="gramStart"/>
      <w:r w:rsidR="00B44EC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="00B44E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4EC1" w:rsidRDefault="00B44EC1" w:rsidP="00B44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контрольно-аналитического отдела</w:t>
      </w:r>
      <w:r w:rsidR="00B06A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4EC1" w:rsidRDefault="00B44EC1" w:rsidP="00B44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по опеке и попечительству</w:t>
      </w:r>
      <w:r w:rsidR="00B06A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4EC1" w:rsidRDefault="00B44EC1" w:rsidP="00B44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методического кабинета</w:t>
      </w:r>
      <w:r w:rsidR="00B06A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3DD3" w:rsidRPr="009E5C40" w:rsidRDefault="00B44EC1" w:rsidP="00B44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финансово-хозяйственного подразделения.</w:t>
      </w:r>
    </w:p>
    <w:p w:rsidR="00843DD3" w:rsidRPr="00471468" w:rsidRDefault="00843DD3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44EC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контрольно-аналитического отдела, отдела по опеке и попечительству, методического кабинета, финансово-хозяйственного подразделения</w:t>
      </w:r>
      <w:r w:rsidR="00B44EC1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председатель Комитета образования. </w:t>
      </w:r>
    </w:p>
    <w:p w:rsidR="00E6496C" w:rsidRPr="00471468" w:rsidRDefault="00C42C3D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В целях решения наиболее важных вопросов в области образования, координации работы структурных подразделений Комитета образования и муниципальных образовательных организаций </w:t>
      </w:r>
      <w:r w:rsidR="005A3E5B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5A3E5B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образования </w:t>
      </w:r>
      <w:r w:rsidR="005A3E5B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</w:t>
      </w:r>
      <w:r w:rsidR="00E6496C"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совещательный орган - Совет руководителей муниципальных образовательных организаций (далее - Совет). Положение о Совете и его состав регламентируются локальным нормативным актом Комитета образования, утверждаемым приказом председателя Комитета.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496C" w:rsidRPr="00471468" w:rsidRDefault="00C42C3D" w:rsidP="00E6496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E6496C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Имущество Комитета образования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0914" w:rsidRPr="00471468" w:rsidRDefault="00C42C3D" w:rsidP="00A9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sz w:val="28"/>
          <w:szCs w:val="28"/>
        </w:rPr>
        <w:t>5</w:t>
      </w:r>
      <w:r w:rsidR="00A90914" w:rsidRPr="00471468">
        <w:rPr>
          <w:rFonts w:ascii="Times New Roman" w:hAnsi="Times New Roman" w:cs="Times New Roman"/>
          <w:sz w:val="28"/>
          <w:szCs w:val="28"/>
        </w:rPr>
        <w:t>.1. Имущество Комитета составляют закрепленные за ним на праве оперативного управления основные средства и финансовые ресурсы, отражаемые на его самостоятельном балансе.</w:t>
      </w:r>
    </w:p>
    <w:p w:rsidR="00A90914" w:rsidRPr="00471468" w:rsidRDefault="00C42C3D" w:rsidP="00A9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sz w:val="28"/>
          <w:szCs w:val="28"/>
        </w:rPr>
        <w:t>5</w:t>
      </w:r>
      <w:r w:rsidR="00A90914" w:rsidRPr="00471468">
        <w:rPr>
          <w:rFonts w:ascii="Times New Roman" w:hAnsi="Times New Roman" w:cs="Times New Roman"/>
          <w:sz w:val="28"/>
          <w:szCs w:val="28"/>
        </w:rPr>
        <w:t>.2. Комитет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 имущества.</w:t>
      </w:r>
    </w:p>
    <w:p w:rsidR="00A90914" w:rsidRPr="00471468" w:rsidRDefault="00C42C3D" w:rsidP="00A9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sz w:val="28"/>
          <w:szCs w:val="28"/>
        </w:rPr>
        <w:t>5</w:t>
      </w:r>
      <w:r w:rsidR="00A90914" w:rsidRPr="00471468">
        <w:rPr>
          <w:rFonts w:ascii="Times New Roman" w:hAnsi="Times New Roman" w:cs="Times New Roman"/>
          <w:sz w:val="28"/>
          <w:szCs w:val="28"/>
        </w:rPr>
        <w:t>.3. Финансирование расходов на содержание Комитета осуществляется за счет средств, преду</w:t>
      </w:r>
      <w:r w:rsidR="005F0619" w:rsidRPr="00471468">
        <w:rPr>
          <w:rFonts w:ascii="Times New Roman" w:hAnsi="Times New Roman" w:cs="Times New Roman"/>
          <w:sz w:val="28"/>
          <w:szCs w:val="28"/>
        </w:rPr>
        <w:t xml:space="preserve">смотренных в бюджете Тунгокоченского </w:t>
      </w:r>
      <w:r w:rsidR="00A90914" w:rsidRPr="00471468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на основании бюджетной сметы.</w:t>
      </w:r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6496C" w:rsidRPr="00471468" w:rsidRDefault="00C42C3D" w:rsidP="00E6496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6"/>
      <w:r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E6496C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B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496C" w:rsidRPr="00471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  <w:bookmarkEnd w:id="3"/>
    </w:p>
    <w:p w:rsidR="00E6496C" w:rsidRPr="00471468" w:rsidRDefault="00E6496C" w:rsidP="00E64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174B" w:rsidRPr="00471468" w:rsidRDefault="00C42C3D" w:rsidP="005D1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174B" w:rsidRPr="00471468">
        <w:rPr>
          <w:rFonts w:ascii="Times New Roman" w:hAnsi="Times New Roman" w:cs="Times New Roman"/>
          <w:color w:val="000000"/>
          <w:sz w:val="28"/>
          <w:szCs w:val="28"/>
        </w:rPr>
        <w:t>.1. Комитет обеспечивает учет, сохранность документов по личному составу и своевременную передачу их на хранение в архив, при реорганизации или ликвидации.</w:t>
      </w:r>
    </w:p>
    <w:p w:rsidR="005D174B" w:rsidRPr="00471468" w:rsidRDefault="00C42C3D" w:rsidP="005D17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174B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5D174B" w:rsidRPr="00471468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решением </w:t>
      </w:r>
      <w:r w:rsidR="005D174B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5F0619" w:rsidRPr="00471468">
        <w:rPr>
          <w:rFonts w:ascii="Times New Roman" w:hAnsi="Times New Roman" w:cs="Times New Roman"/>
          <w:color w:val="000000"/>
          <w:sz w:val="28"/>
          <w:szCs w:val="28"/>
        </w:rPr>
        <w:t xml:space="preserve">Тунгокоченского </w:t>
      </w:r>
      <w:r w:rsidR="005D174B" w:rsidRPr="0047146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Забайкальского края</w:t>
      </w:r>
      <w:r w:rsidR="005D174B" w:rsidRPr="00471468">
        <w:rPr>
          <w:rFonts w:ascii="Times New Roman" w:hAnsi="Times New Roman" w:cs="Times New Roman"/>
          <w:sz w:val="28"/>
          <w:szCs w:val="28"/>
        </w:rPr>
        <w:t xml:space="preserve"> и регистрируются в установленном действующим законодательством порядке.</w:t>
      </w:r>
    </w:p>
    <w:p w:rsidR="005D174B" w:rsidRPr="00471468" w:rsidRDefault="00C42C3D" w:rsidP="005D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174B" w:rsidRPr="00471468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5D174B" w:rsidRPr="00471468">
        <w:rPr>
          <w:rFonts w:ascii="Times New Roman" w:hAnsi="Times New Roman" w:cs="Times New Roman"/>
          <w:sz w:val="28"/>
          <w:szCs w:val="28"/>
        </w:rPr>
        <w:t xml:space="preserve"> Реорганизация и ликвидация Комитета осуществляются в порядке, установленном законодательством Российской Федерации. Ликвидация Комитета считается завершенной с момента внесения соответствующей записи об этом в Единый государственный реестр юридических лиц.</w:t>
      </w:r>
    </w:p>
    <w:p w:rsidR="004C2361" w:rsidRPr="00471468" w:rsidRDefault="005D174B" w:rsidP="007B0D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468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sectPr w:rsidR="004C2361" w:rsidRPr="00471468" w:rsidSect="000E14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96C"/>
    <w:rsid w:val="00000B41"/>
    <w:rsid w:val="00015B4F"/>
    <w:rsid w:val="000B79C0"/>
    <w:rsid w:val="000D7485"/>
    <w:rsid w:val="000E1491"/>
    <w:rsid w:val="000E44D5"/>
    <w:rsid w:val="00104BEC"/>
    <w:rsid w:val="001617C5"/>
    <w:rsid w:val="00163C61"/>
    <w:rsid w:val="001947DF"/>
    <w:rsid w:val="00201186"/>
    <w:rsid w:val="0023540E"/>
    <w:rsid w:val="0024206C"/>
    <w:rsid w:val="002537FE"/>
    <w:rsid w:val="002D3366"/>
    <w:rsid w:val="002E3299"/>
    <w:rsid w:val="002E4735"/>
    <w:rsid w:val="00313C18"/>
    <w:rsid w:val="00325C16"/>
    <w:rsid w:val="00333AED"/>
    <w:rsid w:val="003751F0"/>
    <w:rsid w:val="003F15A5"/>
    <w:rsid w:val="00471468"/>
    <w:rsid w:val="00476E68"/>
    <w:rsid w:val="004A57B5"/>
    <w:rsid w:val="004C2361"/>
    <w:rsid w:val="004C29C7"/>
    <w:rsid w:val="00512333"/>
    <w:rsid w:val="005A3E5B"/>
    <w:rsid w:val="005B70C5"/>
    <w:rsid w:val="005D174B"/>
    <w:rsid w:val="005D3E31"/>
    <w:rsid w:val="005E6B72"/>
    <w:rsid w:val="005F0619"/>
    <w:rsid w:val="005F61C7"/>
    <w:rsid w:val="00600EE8"/>
    <w:rsid w:val="00607BA3"/>
    <w:rsid w:val="00625543"/>
    <w:rsid w:val="006A0E85"/>
    <w:rsid w:val="006A4EBB"/>
    <w:rsid w:val="006B3A8F"/>
    <w:rsid w:val="006D627D"/>
    <w:rsid w:val="00714161"/>
    <w:rsid w:val="00763BD2"/>
    <w:rsid w:val="007B0D32"/>
    <w:rsid w:val="007D46B7"/>
    <w:rsid w:val="008121AF"/>
    <w:rsid w:val="00812B7C"/>
    <w:rsid w:val="00843DD3"/>
    <w:rsid w:val="00875E3F"/>
    <w:rsid w:val="008D330C"/>
    <w:rsid w:val="008E52EC"/>
    <w:rsid w:val="008F4549"/>
    <w:rsid w:val="00951DA4"/>
    <w:rsid w:val="00987D0A"/>
    <w:rsid w:val="009C18C5"/>
    <w:rsid w:val="009C46B4"/>
    <w:rsid w:val="009E5C40"/>
    <w:rsid w:val="009F6879"/>
    <w:rsid w:val="00A30D00"/>
    <w:rsid w:val="00A90914"/>
    <w:rsid w:val="00A94857"/>
    <w:rsid w:val="00AC593E"/>
    <w:rsid w:val="00B015B4"/>
    <w:rsid w:val="00B05EB2"/>
    <w:rsid w:val="00B06A4C"/>
    <w:rsid w:val="00B44EC1"/>
    <w:rsid w:val="00B91CB3"/>
    <w:rsid w:val="00BB1E02"/>
    <w:rsid w:val="00C42C3D"/>
    <w:rsid w:val="00C57112"/>
    <w:rsid w:val="00C848F3"/>
    <w:rsid w:val="00CC0457"/>
    <w:rsid w:val="00CD03E5"/>
    <w:rsid w:val="00CE357A"/>
    <w:rsid w:val="00D37100"/>
    <w:rsid w:val="00D51512"/>
    <w:rsid w:val="00D73BE3"/>
    <w:rsid w:val="00D852F8"/>
    <w:rsid w:val="00DA2D75"/>
    <w:rsid w:val="00DE0533"/>
    <w:rsid w:val="00E30FBA"/>
    <w:rsid w:val="00E40C03"/>
    <w:rsid w:val="00E57E02"/>
    <w:rsid w:val="00E6496C"/>
    <w:rsid w:val="00E861B0"/>
    <w:rsid w:val="00EA6E3D"/>
    <w:rsid w:val="00EE1D84"/>
    <w:rsid w:val="00F35EBB"/>
    <w:rsid w:val="00F844E3"/>
    <w:rsid w:val="00FD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4F"/>
  </w:style>
  <w:style w:type="paragraph" w:styleId="2">
    <w:name w:val="heading 2"/>
    <w:basedOn w:val="a"/>
    <w:link w:val="20"/>
    <w:uiPriority w:val="9"/>
    <w:qFormat/>
    <w:rsid w:val="00E64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4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6496C"/>
  </w:style>
  <w:style w:type="character" w:customStyle="1" w:styleId="a20">
    <w:name w:val="a2"/>
    <w:basedOn w:val="a0"/>
    <w:rsid w:val="00E6496C"/>
  </w:style>
  <w:style w:type="paragraph" w:styleId="a3">
    <w:name w:val="Normal (Web)"/>
    <w:basedOn w:val="a"/>
    <w:uiPriority w:val="99"/>
    <w:semiHidden/>
    <w:unhideWhenUsed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text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6496C"/>
  </w:style>
  <w:style w:type="character" w:customStyle="1" w:styleId="201">
    <w:name w:val="20"/>
    <w:basedOn w:val="a0"/>
    <w:rsid w:val="00E6496C"/>
  </w:style>
  <w:style w:type="paragraph" w:customStyle="1" w:styleId="nospacing">
    <w:name w:val="nospacing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37FE"/>
    <w:rPr>
      <w:color w:val="0000FF"/>
      <w:u w:val="single"/>
    </w:rPr>
  </w:style>
  <w:style w:type="paragraph" w:customStyle="1" w:styleId="formattext">
    <w:name w:val="formattext"/>
    <w:basedOn w:val="a"/>
    <w:rsid w:val="0087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C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EC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3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4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6496C"/>
  </w:style>
  <w:style w:type="character" w:customStyle="1" w:styleId="a20">
    <w:name w:val="a2"/>
    <w:basedOn w:val="a0"/>
    <w:rsid w:val="00E6496C"/>
  </w:style>
  <w:style w:type="paragraph" w:styleId="a3">
    <w:name w:val="Normal (Web)"/>
    <w:basedOn w:val="a"/>
    <w:uiPriority w:val="99"/>
    <w:semiHidden/>
    <w:unhideWhenUsed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text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6496C"/>
  </w:style>
  <w:style w:type="character" w:customStyle="1" w:styleId="201">
    <w:name w:val="20"/>
    <w:basedOn w:val="a0"/>
    <w:rsid w:val="00E6496C"/>
  </w:style>
  <w:style w:type="paragraph" w:customStyle="1" w:styleId="nospacing">
    <w:name w:val="nospacing"/>
    <w:basedOn w:val="a"/>
    <w:rsid w:val="00E6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37FE"/>
    <w:rPr>
      <w:color w:val="0000FF"/>
      <w:u w:val="single"/>
    </w:rPr>
  </w:style>
  <w:style w:type="paragraph" w:customStyle="1" w:styleId="formattext">
    <w:name w:val="formattext"/>
    <w:basedOn w:val="a"/>
    <w:rsid w:val="0087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C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7423346-417F-4106-8AA2-4B2A6E9B899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5EC9-C730-4E9A-B7E7-CA44A2AA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PogorelyuBA</cp:lastModifiedBy>
  <cp:revision>13</cp:revision>
  <cp:lastPrinted>2023-11-02T04:01:00Z</cp:lastPrinted>
  <dcterms:created xsi:type="dcterms:W3CDTF">2023-11-07T23:22:00Z</dcterms:created>
  <dcterms:modified xsi:type="dcterms:W3CDTF">2023-11-22T03:14:00Z</dcterms:modified>
</cp:coreProperties>
</file>