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9C" w:rsidRPr="00E0429C" w:rsidRDefault="00E0429C" w:rsidP="00D25B8B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721097" w:rsidRDefault="00721097" w:rsidP="0072109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СОВЕТ ТУНГОКОЧЕНСКОГО МУНИЦИПАЛЬНОГО ОКРУГА </w:t>
      </w:r>
    </w:p>
    <w:p w:rsidR="00721097" w:rsidRDefault="00721097" w:rsidP="00721097">
      <w:pPr>
        <w:jc w:val="center"/>
        <w:rPr>
          <w:b/>
          <w:bCs/>
          <w:color w:val="000000"/>
          <w:sz w:val="28"/>
          <w:szCs w:val="28"/>
        </w:rPr>
      </w:pPr>
    </w:p>
    <w:p w:rsidR="00721097" w:rsidRDefault="00721097" w:rsidP="00721097">
      <w:pPr>
        <w:jc w:val="center"/>
        <w:rPr>
          <w:b/>
          <w:bCs/>
          <w:color w:val="000000"/>
          <w:sz w:val="28"/>
          <w:szCs w:val="28"/>
        </w:rPr>
      </w:pPr>
    </w:p>
    <w:p w:rsidR="00721097" w:rsidRPr="003155FC" w:rsidRDefault="00721097" w:rsidP="00721097">
      <w:pPr>
        <w:jc w:val="center"/>
        <w:rPr>
          <w:b/>
          <w:bCs/>
          <w:color w:val="000000"/>
          <w:sz w:val="32"/>
          <w:szCs w:val="32"/>
        </w:rPr>
      </w:pPr>
      <w:r w:rsidRPr="003155FC">
        <w:rPr>
          <w:b/>
          <w:bCs/>
          <w:color w:val="000000"/>
          <w:sz w:val="32"/>
          <w:szCs w:val="32"/>
        </w:rPr>
        <w:t>РЕШЕНИЕ</w:t>
      </w:r>
    </w:p>
    <w:p w:rsidR="00721097" w:rsidRDefault="00721097" w:rsidP="0072109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21097" w:rsidRDefault="00721097" w:rsidP="00721097">
      <w:pPr>
        <w:tabs>
          <w:tab w:val="left" w:pos="580"/>
          <w:tab w:val="center" w:pos="467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 ноября 2023 года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№ </w:t>
      </w:r>
      <w:r w:rsidR="00383706">
        <w:rPr>
          <w:color w:val="000000"/>
          <w:sz w:val="28"/>
          <w:szCs w:val="28"/>
        </w:rPr>
        <w:t>73</w:t>
      </w:r>
      <w:r>
        <w:rPr>
          <w:color w:val="000000"/>
          <w:sz w:val="28"/>
          <w:szCs w:val="28"/>
        </w:rPr>
        <w:t xml:space="preserve"> </w:t>
      </w:r>
    </w:p>
    <w:p w:rsidR="00721097" w:rsidRDefault="00721097" w:rsidP="00721097">
      <w:pPr>
        <w:tabs>
          <w:tab w:val="left" w:pos="1425"/>
          <w:tab w:val="center" w:pos="467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 </w:t>
      </w:r>
      <w:r>
        <w:rPr>
          <w:color w:val="000000"/>
          <w:sz w:val="28"/>
          <w:szCs w:val="28"/>
        </w:rPr>
        <w:tab/>
      </w:r>
    </w:p>
    <w:p w:rsidR="00721097" w:rsidRDefault="00721097" w:rsidP="00721097">
      <w:pPr>
        <w:tabs>
          <w:tab w:val="left" w:pos="1425"/>
          <w:tab w:val="center" w:pos="4677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Верх-Усугли</w:t>
      </w:r>
    </w:p>
    <w:p w:rsidR="00721097" w:rsidRDefault="00721097" w:rsidP="00721097">
      <w:pPr>
        <w:tabs>
          <w:tab w:val="left" w:pos="1425"/>
          <w:tab w:val="center" w:pos="4677"/>
        </w:tabs>
        <w:jc w:val="center"/>
        <w:rPr>
          <w:color w:val="000000"/>
          <w:sz w:val="28"/>
          <w:szCs w:val="28"/>
        </w:rPr>
      </w:pPr>
    </w:p>
    <w:p w:rsidR="00D944D2" w:rsidRDefault="00CC5339" w:rsidP="004E3C10">
      <w:pPr>
        <w:jc w:val="center"/>
        <w:rPr>
          <w:b/>
          <w:sz w:val="28"/>
          <w:szCs w:val="28"/>
        </w:rPr>
      </w:pPr>
      <w:r w:rsidRPr="00D944D2">
        <w:rPr>
          <w:b/>
          <w:sz w:val="28"/>
          <w:szCs w:val="28"/>
        </w:rPr>
        <w:t xml:space="preserve">Об утверждении </w:t>
      </w:r>
      <w:r w:rsidR="00D944D2" w:rsidRPr="00D944D2">
        <w:rPr>
          <w:b/>
          <w:sz w:val="28"/>
          <w:szCs w:val="28"/>
        </w:rPr>
        <w:t>По</w:t>
      </w:r>
      <w:r w:rsidR="00C52ECE">
        <w:rPr>
          <w:b/>
          <w:sz w:val="28"/>
          <w:szCs w:val="28"/>
        </w:rPr>
        <w:t>рядка учета предложений по проекту Устава</w:t>
      </w:r>
      <w:r w:rsidR="004E3C10">
        <w:rPr>
          <w:b/>
          <w:sz w:val="28"/>
          <w:szCs w:val="28"/>
        </w:rPr>
        <w:t xml:space="preserve"> </w:t>
      </w:r>
      <w:r w:rsidR="00721097">
        <w:rPr>
          <w:b/>
          <w:sz w:val="28"/>
          <w:szCs w:val="28"/>
        </w:rPr>
        <w:t>Тунгокоченского муниципального округа</w:t>
      </w:r>
      <w:r w:rsidR="004E3C10">
        <w:rPr>
          <w:b/>
          <w:sz w:val="28"/>
          <w:szCs w:val="28"/>
        </w:rPr>
        <w:t xml:space="preserve">, муниципального </w:t>
      </w:r>
      <w:r w:rsidR="00AD7FD6">
        <w:rPr>
          <w:b/>
          <w:sz w:val="28"/>
          <w:szCs w:val="28"/>
        </w:rPr>
        <w:t xml:space="preserve">правового акта о внесении изменений и дополнений в Устав </w:t>
      </w:r>
      <w:r w:rsidR="00721097">
        <w:rPr>
          <w:b/>
          <w:sz w:val="28"/>
          <w:szCs w:val="28"/>
        </w:rPr>
        <w:t xml:space="preserve">Тунгокоченского муниципального округа, а также </w:t>
      </w:r>
      <w:r w:rsidR="00C52ECE">
        <w:rPr>
          <w:b/>
          <w:sz w:val="28"/>
          <w:szCs w:val="28"/>
        </w:rPr>
        <w:t xml:space="preserve"> участия граждан</w:t>
      </w:r>
      <w:r w:rsidR="004E3C10" w:rsidRPr="004E3C10">
        <w:rPr>
          <w:b/>
          <w:sz w:val="28"/>
          <w:szCs w:val="28"/>
        </w:rPr>
        <w:t xml:space="preserve"> </w:t>
      </w:r>
      <w:r w:rsidR="00C52ECE">
        <w:rPr>
          <w:b/>
          <w:sz w:val="28"/>
          <w:szCs w:val="28"/>
        </w:rPr>
        <w:t>в его обсуждении</w:t>
      </w:r>
    </w:p>
    <w:p w:rsidR="008C3321" w:rsidRPr="00D944D2" w:rsidRDefault="008C3321" w:rsidP="004E3C10">
      <w:pPr>
        <w:rPr>
          <w:b/>
          <w:sz w:val="28"/>
          <w:szCs w:val="28"/>
        </w:rPr>
      </w:pPr>
    </w:p>
    <w:p w:rsidR="00CC5339" w:rsidRPr="006A7D1A" w:rsidRDefault="00CC5339" w:rsidP="00CC5339">
      <w:pPr>
        <w:jc w:val="both"/>
        <w:rPr>
          <w:sz w:val="28"/>
          <w:szCs w:val="28"/>
        </w:rPr>
      </w:pPr>
    </w:p>
    <w:p w:rsidR="00CC5339" w:rsidRPr="00CE1011" w:rsidRDefault="00CE1011" w:rsidP="00D25B8B">
      <w:pPr>
        <w:ind w:firstLine="540"/>
        <w:jc w:val="both"/>
        <w:rPr>
          <w:b/>
          <w:i/>
          <w:sz w:val="28"/>
          <w:szCs w:val="28"/>
        </w:rPr>
      </w:pPr>
      <w:r w:rsidRPr="00D36507">
        <w:rPr>
          <w:sz w:val="28"/>
          <w:szCs w:val="28"/>
        </w:rPr>
        <w:t>В соответствии с частью 4 статьи 44 </w:t>
      </w:r>
      <w:hyperlink r:id="rId5" w:anchor="7D20K3" w:history="1">
        <w:r w:rsidRPr="00D36507">
          <w:rPr>
            <w:rStyle w:val="a5"/>
            <w:color w:val="auto"/>
            <w:sz w:val="28"/>
            <w:szCs w:val="28"/>
            <w:u w:val="none"/>
          </w:rPr>
          <w:t xml:space="preserve">Федерального закона от 06.10.2003 </w:t>
        </w:r>
        <w:r>
          <w:rPr>
            <w:rStyle w:val="a5"/>
            <w:color w:val="auto"/>
            <w:sz w:val="28"/>
            <w:szCs w:val="28"/>
            <w:u w:val="none"/>
          </w:rPr>
          <w:t>№</w:t>
        </w:r>
        <w:r w:rsidRPr="00D36507">
          <w:rPr>
            <w:rStyle w:val="a5"/>
            <w:color w:val="auto"/>
            <w:sz w:val="28"/>
            <w:szCs w:val="28"/>
            <w:u w:val="none"/>
          </w:rPr>
          <w:t xml:space="preserve"> 131-ФЗ </w:t>
        </w:r>
        <w:r>
          <w:rPr>
            <w:rStyle w:val="a5"/>
            <w:color w:val="auto"/>
            <w:sz w:val="28"/>
            <w:szCs w:val="28"/>
            <w:u w:val="none"/>
          </w:rPr>
          <w:t>«</w:t>
        </w:r>
        <w:r w:rsidRPr="00D36507">
          <w:rPr>
            <w:rStyle w:val="a5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>
        <w:rPr>
          <w:sz w:val="28"/>
          <w:szCs w:val="28"/>
        </w:rPr>
        <w:t>»</w:t>
      </w:r>
      <w:r w:rsidRPr="00D36507">
        <w:rPr>
          <w:sz w:val="28"/>
          <w:szCs w:val="28"/>
        </w:rPr>
        <w:t>,</w:t>
      </w:r>
      <w:r>
        <w:rPr>
          <w:sz w:val="28"/>
          <w:szCs w:val="28"/>
        </w:rPr>
        <w:t xml:space="preserve"> р</w:t>
      </w:r>
      <w:r w:rsidR="00CC5339" w:rsidRPr="006A7D1A">
        <w:rPr>
          <w:sz w:val="28"/>
          <w:szCs w:val="28"/>
        </w:rPr>
        <w:t xml:space="preserve">уководствуясь </w:t>
      </w:r>
      <w:r w:rsidR="00CC5339">
        <w:rPr>
          <w:sz w:val="28"/>
          <w:szCs w:val="28"/>
        </w:rPr>
        <w:t>ст</w:t>
      </w:r>
      <w:r>
        <w:rPr>
          <w:sz w:val="28"/>
          <w:szCs w:val="28"/>
        </w:rPr>
        <w:t xml:space="preserve">атьями </w:t>
      </w:r>
      <w:r w:rsidR="00775B32">
        <w:rPr>
          <w:sz w:val="28"/>
          <w:szCs w:val="28"/>
        </w:rPr>
        <w:t xml:space="preserve">30, </w:t>
      </w:r>
      <w:r w:rsidR="009371B6">
        <w:rPr>
          <w:sz w:val="28"/>
          <w:szCs w:val="28"/>
        </w:rPr>
        <w:t>38</w:t>
      </w:r>
      <w:r w:rsidR="00CC5339">
        <w:rPr>
          <w:sz w:val="28"/>
          <w:szCs w:val="28"/>
        </w:rPr>
        <w:t xml:space="preserve"> Устава </w:t>
      </w:r>
      <w:r w:rsidRPr="00CE1011">
        <w:rPr>
          <w:sz w:val="28"/>
          <w:szCs w:val="28"/>
        </w:rPr>
        <w:t>Тунгокоченского муниципального округа,</w:t>
      </w:r>
      <w:r w:rsidR="00CC5339" w:rsidRPr="00CE1011">
        <w:rPr>
          <w:sz w:val="28"/>
          <w:szCs w:val="28"/>
        </w:rPr>
        <w:t xml:space="preserve"> Совет </w:t>
      </w:r>
      <w:r w:rsidRPr="00CE1011">
        <w:rPr>
          <w:sz w:val="28"/>
          <w:szCs w:val="28"/>
        </w:rPr>
        <w:t>Тунгокоченского муниципального округа</w:t>
      </w:r>
      <w:r w:rsidR="00D25B8B">
        <w:rPr>
          <w:sz w:val="28"/>
          <w:szCs w:val="28"/>
        </w:rPr>
        <w:t xml:space="preserve"> </w:t>
      </w:r>
      <w:r w:rsidRPr="00CE1011">
        <w:rPr>
          <w:b/>
          <w:i/>
          <w:sz w:val="28"/>
          <w:szCs w:val="28"/>
        </w:rPr>
        <w:t>РЕШИЛ</w:t>
      </w:r>
      <w:r w:rsidR="00D25B8B" w:rsidRPr="00CE1011">
        <w:rPr>
          <w:b/>
          <w:i/>
          <w:sz w:val="28"/>
          <w:szCs w:val="28"/>
        </w:rPr>
        <w:t>:</w:t>
      </w:r>
    </w:p>
    <w:p w:rsidR="00CC5339" w:rsidRPr="006A7D1A" w:rsidRDefault="00CC5339" w:rsidP="00CC5339">
      <w:pPr>
        <w:jc w:val="both"/>
        <w:rPr>
          <w:b/>
          <w:bCs/>
          <w:sz w:val="28"/>
          <w:szCs w:val="28"/>
        </w:rPr>
      </w:pPr>
    </w:p>
    <w:p w:rsidR="009371B6" w:rsidRDefault="00860F21" w:rsidP="009371B6">
      <w:pPr>
        <w:ind w:firstLine="708"/>
        <w:jc w:val="both"/>
        <w:rPr>
          <w:sz w:val="28"/>
          <w:szCs w:val="28"/>
        </w:rPr>
      </w:pPr>
      <w:r w:rsidRPr="009371B6">
        <w:rPr>
          <w:sz w:val="28"/>
          <w:szCs w:val="28"/>
        </w:rPr>
        <w:t>1.</w:t>
      </w:r>
      <w:r w:rsidR="009371B6">
        <w:rPr>
          <w:sz w:val="28"/>
          <w:szCs w:val="28"/>
        </w:rPr>
        <w:t xml:space="preserve"> </w:t>
      </w:r>
      <w:r w:rsidR="00CC5339" w:rsidRPr="009371B6">
        <w:rPr>
          <w:sz w:val="28"/>
          <w:szCs w:val="28"/>
        </w:rPr>
        <w:t xml:space="preserve">Утвердить </w:t>
      </w:r>
      <w:r w:rsidR="008C3321" w:rsidRPr="009371B6">
        <w:rPr>
          <w:sz w:val="28"/>
          <w:szCs w:val="28"/>
        </w:rPr>
        <w:t>По</w:t>
      </w:r>
      <w:r w:rsidR="00364D3D" w:rsidRPr="009371B6">
        <w:rPr>
          <w:sz w:val="28"/>
          <w:szCs w:val="28"/>
        </w:rPr>
        <w:t xml:space="preserve">рядок </w:t>
      </w:r>
      <w:r w:rsidR="009371B6" w:rsidRPr="009371B6">
        <w:rPr>
          <w:sz w:val="28"/>
          <w:szCs w:val="28"/>
        </w:rPr>
        <w:t>учета предложений по проекту Устава Тунгокоченского муниципального округа, муниципального правового акта о внесении изменений и дополнений в Устав Тунгокоченского муниципального округа, а также  участия граждан в его обсуждении</w:t>
      </w:r>
      <w:r w:rsidR="009371B6" w:rsidRPr="009371B6">
        <w:rPr>
          <w:bCs/>
          <w:sz w:val="28"/>
          <w:szCs w:val="28"/>
        </w:rPr>
        <w:t xml:space="preserve"> </w:t>
      </w:r>
      <w:r w:rsidR="009371B6" w:rsidRPr="003155FC">
        <w:rPr>
          <w:bCs/>
          <w:sz w:val="28"/>
          <w:szCs w:val="28"/>
        </w:rPr>
        <w:t>согласно приложению</w:t>
      </w:r>
      <w:r w:rsidR="009371B6">
        <w:rPr>
          <w:sz w:val="28"/>
          <w:szCs w:val="28"/>
        </w:rPr>
        <w:t>.</w:t>
      </w:r>
    </w:p>
    <w:p w:rsidR="00D17B00" w:rsidRPr="00D17B00" w:rsidRDefault="009371B6" w:rsidP="00D17B00">
      <w:pPr>
        <w:jc w:val="both"/>
        <w:rPr>
          <w:sz w:val="28"/>
          <w:szCs w:val="28"/>
        </w:rPr>
      </w:pPr>
      <w:r w:rsidRPr="00D17B00">
        <w:rPr>
          <w:sz w:val="28"/>
          <w:szCs w:val="28"/>
        </w:rPr>
        <w:tab/>
        <w:t xml:space="preserve">2. </w:t>
      </w:r>
      <w:r w:rsidR="00EE24EE" w:rsidRPr="00D17B00">
        <w:rPr>
          <w:bCs/>
          <w:sz w:val="28"/>
          <w:szCs w:val="28"/>
        </w:rPr>
        <w:t xml:space="preserve">Признать утратившим силу </w:t>
      </w:r>
      <w:r w:rsidR="00D17B00" w:rsidRPr="00D17B00">
        <w:rPr>
          <w:bCs/>
          <w:sz w:val="28"/>
          <w:szCs w:val="28"/>
        </w:rPr>
        <w:t>р</w:t>
      </w:r>
      <w:r w:rsidR="00D17B00" w:rsidRPr="00D17B00">
        <w:rPr>
          <w:sz w:val="28"/>
          <w:szCs w:val="28"/>
        </w:rPr>
        <w:t>ешение Совета муниципального района «Тунгокоченский район» от 04.05.2006 года № 145 «Об утверждении Порядка учета предложений по проекту Устава муниципального района «Тунгокоченский район», муниципального правового акта о внесении изменений и дополнений в Устав муниципального района «Тунгокоченский район»</w:t>
      </w:r>
      <w:r w:rsidR="00D17B00">
        <w:rPr>
          <w:sz w:val="28"/>
          <w:szCs w:val="28"/>
        </w:rPr>
        <w:t xml:space="preserve"> </w:t>
      </w:r>
      <w:r w:rsidR="00D17B00" w:rsidRPr="00D17B00">
        <w:rPr>
          <w:sz w:val="28"/>
          <w:szCs w:val="28"/>
        </w:rPr>
        <w:t>и</w:t>
      </w:r>
      <w:r w:rsidR="00D17B00">
        <w:rPr>
          <w:sz w:val="28"/>
          <w:szCs w:val="28"/>
        </w:rPr>
        <w:t xml:space="preserve"> </w:t>
      </w:r>
      <w:r w:rsidR="00D17B00" w:rsidRPr="00D17B00">
        <w:rPr>
          <w:sz w:val="28"/>
          <w:szCs w:val="28"/>
        </w:rPr>
        <w:t xml:space="preserve"> участия</w:t>
      </w:r>
      <w:r w:rsidR="00D17B00">
        <w:rPr>
          <w:sz w:val="28"/>
          <w:szCs w:val="28"/>
        </w:rPr>
        <w:t xml:space="preserve"> </w:t>
      </w:r>
      <w:r w:rsidR="00D17B00" w:rsidRPr="00D17B00">
        <w:rPr>
          <w:sz w:val="28"/>
          <w:szCs w:val="28"/>
        </w:rPr>
        <w:t xml:space="preserve"> граждан муниципального района «Тунгокоченский район»</w:t>
      </w:r>
    </w:p>
    <w:p w:rsidR="00D17B00" w:rsidRPr="00D17B00" w:rsidRDefault="00D17B00" w:rsidP="00D17B00">
      <w:pPr>
        <w:jc w:val="both"/>
        <w:rPr>
          <w:sz w:val="28"/>
          <w:szCs w:val="28"/>
        </w:rPr>
      </w:pPr>
      <w:r w:rsidRPr="00D17B00">
        <w:rPr>
          <w:sz w:val="28"/>
          <w:szCs w:val="28"/>
        </w:rPr>
        <w:t>в его обсуждении</w:t>
      </w:r>
      <w:r>
        <w:rPr>
          <w:sz w:val="28"/>
          <w:szCs w:val="28"/>
        </w:rPr>
        <w:t>».</w:t>
      </w:r>
    </w:p>
    <w:p w:rsidR="009371B6" w:rsidRPr="00076599" w:rsidRDefault="00EE24EE" w:rsidP="00EE24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371B6" w:rsidRPr="00076599">
        <w:rPr>
          <w:sz w:val="28"/>
          <w:szCs w:val="28"/>
        </w:rPr>
        <w:t xml:space="preserve">Решение вступает в силу на следующий день после его официального опубликования. </w:t>
      </w:r>
    </w:p>
    <w:p w:rsidR="009371B6" w:rsidRPr="00076599" w:rsidRDefault="00EE24EE" w:rsidP="009371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71B6" w:rsidRPr="00076599">
        <w:rPr>
          <w:sz w:val="28"/>
          <w:szCs w:val="28"/>
        </w:rPr>
        <w:t>. Настоящее решение опубликовать в газете «Вести Севера»</w:t>
      </w:r>
      <w:r w:rsidR="009371B6" w:rsidRPr="00FF217C">
        <w:rPr>
          <w:rFonts w:eastAsia="SimSun"/>
          <w:sz w:val="28"/>
          <w:szCs w:val="28"/>
          <w:lang w:eastAsia="zh-CN"/>
        </w:rPr>
        <w:t xml:space="preserve"> </w:t>
      </w:r>
      <w:r w:rsidR="009371B6" w:rsidRPr="006B6AFA">
        <w:rPr>
          <w:rFonts w:eastAsia="SimSun"/>
          <w:sz w:val="28"/>
          <w:szCs w:val="28"/>
          <w:lang w:eastAsia="zh-CN"/>
        </w:rPr>
        <w:t xml:space="preserve">и разместить на </w:t>
      </w:r>
      <w:r w:rsidR="009371B6">
        <w:rPr>
          <w:rFonts w:eastAsia="SimSun"/>
          <w:sz w:val="28"/>
          <w:szCs w:val="28"/>
          <w:lang w:eastAsia="zh-CN"/>
        </w:rPr>
        <w:t xml:space="preserve">официальном </w:t>
      </w:r>
      <w:r w:rsidR="009371B6" w:rsidRPr="006B6AFA">
        <w:rPr>
          <w:rFonts w:eastAsia="SimSun"/>
          <w:sz w:val="28"/>
          <w:szCs w:val="28"/>
          <w:lang w:eastAsia="zh-CN"/>
        </w:rPr>
        <w:t xml:space="preserve">сайте </w:t>
      </w:r>
      <w:r w:rsidR="009371B6">
        <w:rPr>
          <w:rFonts w:eastAsia="SimSun"/>
          <w:sz w:val="28"/>
          <w:szCs w:val="28"/>
          <w:lang w:eastAsia="zh-CN"/>
        </w:rPr>
        <w:t>Тунгокоченского муниципального округа</w:t>
      </w:r>
      <w:r w:rsidR="009371B6" w:rsidRPr="006B6AFA">
        <w:rPr>
          <w:rFonts w:eastAsia="SimSun"/>
          <w:sz w:val="28"/>
          <w:szCs w:val="28"/>
          <w:lang w:eastAsia="zh-CN"/>
        </w:rPr>
        <w:t xml:space="preserve"> в информационно-телекоммуникационной сети «Интернет»</w:t>
      </w:r>
      <w:r w:rsidR="009371B6">
        <w:rPr>
          <w:rFonts w:eastAsia="SimSun"/>
          <w:sz w:val="28"/>
          <w:szCs w:val="28"/>
          <w:lang w:eastAsia="zh-CN"/>
        </w:rPr>
        <w:t>.</w:t>
      </w:r>
    </w:p>
    <w:p w:rsidR="00D25B8B" w:rsidRDefault="00D25B8B" w:rsidP="00D25B8B">
      <w:pPr>
        <w:jc w:val="both"/>
        <w:rPr>
          <w:sz w:val="28"/>
          <w:szCs w:val="28"/>
        </w:rPr>
      </w:pPr>
    </w:p>
    <w:p w:rsidR="00475F7E" w:rsidRDefault="00475F7E" w:rsidP="00475F7E">
      <w:pPr>
        <w:jc w:val="both"/>
        <w:rPr>
          <w:sz w:val="28"/>
          <w:szCs w:val="28"/>
        </w:rPr>
      </w:pPr>
      <w:r w:rsidRPr="00076599">
        <w:rPr>
          <w:sz w:val="28"/>
          <w:szCs w:val="28"/>
        </w:rPr>
        <w:t>Глава</w:t>
      </w:r>
    </w:p>
    <w:p w:rsidR="00475F7E" w:rsidRDefault="00475F7E" w:rsidP="00475F7E">
      <w:pPr>
        <w:jc w:val="both"/>
        <w:rPr>
          <w:sz w:val="28"/>
          <w:szCs w:val="28"/>
        </w:rPr>
      </w:pPr>
      <w:r w:rsidRPr="009B1B39">
        <w:rPr>
          <w:sz w:val="28"/>
          <w:szCs w:val="28"/>
        </w:rPr>
        <w:t>Тунгокоченско</w:t>
      </w:r>
      <w:r>
        <w:rPr>
          <w:sz w:val="28"/>
          <w:szCs w:val="28"/>
        </w:rPr>
        <w:t>го</w:t>
      </w:r>
    </w:p>
    <w:p w:rsidR="00475F7E" w:rsidRPr="00076599" w:rsidRDefault="00475F7E" w:rsidP="00475F7E">
      <w:pPr>
        <w:jc w:val="both"/>
        <w:rPr>
          <w:sz w:val="28"/>
          <w:szCs w:val="28"/>
        </w:rPr>
      </w:pPr>
      <w:r w:rsidRPr="009B1B39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9B1B39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076599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Н. С. Ананенко</w:t>
      </w:r>
      <w:r w:rsidRPr="00076599">
        <w:rPr>
          <w:sz w:val="28"/>
          <w:szCs w:val="28"/>
        </w:rPr>
        <w:t xml:space="preserve"> </w:t>
      </w:r>
    </w:p>
    <w:p w:rsidR="00BA6C3F" w:rsidRPr="008B70F4" w:rsidRDefault="00BA6C3F" w:rsidP="00D25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3706" w:rsidRDefault="006A4971" w:rsidP="00475F7E">
      <w:pPr>
        <w:ind w:left="5940" w:hanging="5940"/>
        <w:jc w:val="right"/>
        <w:rPr>
          <w:sz w:val="28"/>
        </w:rPr>
      </w:pPr>
      <w:r>
        <w:rPr>
          <w:sz w:val="28"/>
        </w:rPr>
        <w:t xml:space="preserve">          </w:t>
      </w:r>
      <w:r w:rsidR="000A4A7E">
        <w:rPr>
          <w:sz w:val="28"/>
        </w:rPr>
        <w:t xml:space="preserve">                                                               </w:t>
      </w:r>
    </w:p>
    <w:p w:rsidR="00D25B8B" w:rsidRDefault="000A4A7E" w:rsidP="00475F7E">
      <w:pPr>
        <w:ind w:left="5940" w:hanging="5940"/>
        <w:jc w:val="right"/>
        <w:rPr>
          <w:sz w:val="28"/>
        </w:rPr>
      </w:pPr>
      <w:r>
        <w:rPr>
          <w:sz w:val="28"/>
        </w:rPr>
        <w:lastRenderedPageBreak/>
        <w:t xml:space="preserve">        </w:t>
      </w:r>
      <w:r w:rsidR="00CE7996">
        <w:rPr>
          <w:sz w:val="28"/>
        </w:rPr>
        <w:t xml:space="preserve">  Утверждено</w:t>
      </w:r>
    </w:p>
    <w:p w:rsidR="00CE7996" w:rsidRDefault="00CE7996" w:rsidP="00475F7E">
      <w:pPr>
        <w:ind w:left="5940" w:hanging="5940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решением Совета</w:t>
      </w:r>
    </w:p>
    <w:p w:rsidR="00475F7E" w:rsidRDefault="00CE7996" w:rsidP="00475F7E">
      <w:pPr>
        <w:jc w:val="right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</w:t>
      </w:r>
      <w:r w:rsidR="00475F7E" w:rsidRPr="009B1B39">
        <w:rPr>
          <w:sz w:val="28"/>
          <w:szCs w:val="28"/>
        </w:rPr>
        <w:t>Тунгокоченско</w:t>
      </w:r>
      <w:r w:rsidR="00475F7E">
        <w:rPr>
          <w:sz w:val="28"/>
          <w:szCs w:val="28"/>
        </w:rPr>
        <w:t>го</w:t>
      </w:r>
    </w:p>
    <w:p w:rsidR="00475F7E" w:rsidRDefault="00475F7E" w:rsidP="00475F7E">
      <w:pPr>
        <w:ind w:left="5940" w:hanging="5940"/>
        <w:jc w:val="right"/>
        <w:rPr>
          <w:sz w:val="28"/>
          <w:szCs w:val="28"/>
        </w:rPr>
      </w:pPr>
      <w:r w:rsidRPr="009B1B39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9B1B39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</w:p>
    <w:p w:rsidR="00D25B8B" w:rsidRDefault="00CE7996" w:rsidP="00475F7E">
      <w:pPr>
        <w:ind w:left="5940" w:hanging="5940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от</w:t>
      </w:r>
      <w:r w:rsidR="000A4A7E">
        <w:rPr>
          <w:sz w:val="28"/>
        </w:rPr>
        <w:t xml:space="preserve"> </w:t>
      </w:r>
      <w:r w:rsidR="00475F7E">
        <w:rPr>
          <w:sz w:val="28"/>
        </w:rPr>
        <w:t>23</w:t>
      </w:r>
      <w:r w:rsidR="000A4A7E">
        <w:rPr>
          <w:sz w:val="28"/>
        </w:rPr>
        <w:t>.</w:t>
      </w:r>
      <w:r w:rsidR="00475F7E">
        <w:rPr>
          <w:sz w:val="28"/>
        </w:rPr>
        <w:t>11</w:t>
      </w:r>
      <w:r w:rsidR="000A4A7E">
        <w:rPr>
          <w:sz w:val="28"/>
        </w:rPr>
        <w:t>.20</w:t>
      </w:r>
      <w:r w:rsidR="00475F7E">
        <w:rPr>
          <w:sz w:val="28"/>
        </w:rPr>
        <w:t>23</w:t>
      </w:r>
      <w:r w:rsidR="000A4A7E">
        <w:rPr>
          <w:sz w:val="28"/>
        </w:rPr>
        <w:t xml:space="preserve">г. </w:t>
      </w:r>
      <w:r>
        <w:rPr>
          <w:sz w:val="28"/>
        </w:rPr>
        <w:t>№</w:t>
      </w:r>
      <w:r w:rsidR="000A4A7E">
        <w:rPr>
          <w:sz w:val="28"/>
        </w:rPr>
        <w:t xml:space="preserve"> </w:t>
      </w:r>
      <w:r w:rsidR="00383706">
        <w:rPr>
          <w:sz w:val="28"/>
        </w:rPr>
        <w:t>73</w:t>
      </w:r>
      <w:r>
        <w:rPr>
          <w:sz w:val="28"/>
        </w:rPr>
        <w:t xml:space="preserve">    </w:t>
      </w:r>
    </w:p>
    <w:p w:rsidR="00D25B8B" w:rsidRDefault="00D25B8B" w:rsidP="00475F7E">
      <w:pPr>
        <w:ind w:left="5940" w:hanging="5940"/>
        <w:jc w:val="right"/>
        <w:rPr>
          <w:sz w:val="28"/>
        </w:rPr>
      </w:pPr>
    </w:p>
    <w:p w:rsidR="0063383D" w:rsidRDefault="0063383D">
      <w:pPr>
        <w:ind w:left="5940" w:hanging="5940"/>
        <w:rPr>
          <w:sz w:val="28"/>
        </w:rPr>
      </w:pPr>
    </w:p>
    <w:p w:rsidR="005C6363" w:rsidRPr="00397FD0" w:rsidRDefault="00CE7996" w:rsidP="00397FD0">
      <w:pPr>
        <w:jc w:val="center"/>
        <w:rPr>
          <w:b/>
        </w:rPr>
      </w:pPr>
      <w:r w:rsidRPr="00397FD0">
        <w:rPr>
          <w:b/>
          <w:sz w:val="28"/>
          <w:szCs w:val="28"/>
        </w:rPr>
        <w:t xml:space="preserve">Порядок </w:t>
      </w:r>
      <w:r w:rsidR="00397FD0" w:rsidRPr="00397FD0">
        <w:rPr>
          <w:b/>
          <w:sz w:val="28"/>
          <w:szCs w:val="28"/>
        </w:rPr>
        <w:t>учета предложений по проекту Устава Тунгокоченского муниципального округа, муниципального правового акта о внесении изменений и дополнений в Устав Тунгокоченского муниципального округа, а также  участия граждан в его обсуждении</w:t>
      </w:r>
    </w:p>
    <w:p w:rsidR="00785CCE" w:rsidRDefault="00785CCE" w:rsidP="00785CCE">
      <w:pPr>
        <w:jc w:val="center"/>
      </w:pPr>
    </w:p>
    <w:p w:rsidR="00BD4C73" w:rsidRPr="00572BED" w:rsidRDefault="00785CCE" w:rsidP="0045012B">
      <w:pPr>
        <w:jc w:val="both"/>
        <w:rPr>
          <w:sz w:val="28"/>
          <w:szCs w:val="28"/>
        </w:rPr>
      </w:pPr>
      <w:r w:rsidRPr="00572BED">
        <w:rPr>
          <w:color w:val="FF0000"/>
          <w:sz w:val="28"/>
          <w:szCs w:val="28"/>
        </w:rPr>
        <w:t xml:space="preserve">    </w:t>
      </w:r>
      <w:r w:rsidR="00AF23D4">
        <w:rPr>
          <w:color w:val="FF0000"/>
          <w:sz w:val="28"/>
          <w:szCs w:val="28"/>
        </w:rPr>
        <w:tab/>
      </w:r>
      <w:r w:rsidR="00482F69" w:rsidRPr="00572BED">
        <w:rPr>
          <w:sz w:val="28"/>
          <w:szCs w:val="28"/>
        </w:rPr>
        <w:t xml:space="preserve">1. </w:t>
      </w:r>
      <w:r w:rsidRPr="00572BED">
        <w:rPr>
          <w:sz w:val="28"/>
          <w:szCs w:val="28"/>
        </w:rPr>
        <w:t xml:space="preserve">Настоящий порядок определяет условия учета предложений граждан по проекту Устава </w:t>
      </w:r>
      <w:r w:rsidR="0045012B" w:rsidRPr="00572BED">
        <w:rPr>
          <w:rFonts w:eastAsia="SimSun"/>
          <w:sz w:val="28"/>
          <w:szCs w:val="28"/>
          <w:lang w:eastAsia="zh-CN"/>
        </w:rPr>
        <w:t>Тунгокоченского муниципального округа</w:t>
      </w:r>
      <w:r w:rsidRPr="00572BED">
        <w:rPr>
          <w:sz w:val="28"/>
          <w:szCs w:val="28"/>
        </w:rPr>
        <w:t xml:space="preserve">, муниципального правового акта о внесении изменений и дополнений в Устав </w:t>
      </w:r>
      <w:r w:rsidR="0045012B" w:rsidRPr="00572BED">
        <w:rPr>
          <w:rFonts w:eastAsia="SimSun"/>
          <w:sz w:val="28"/>
          <w:szCs w:val="28"/>
          <w:lang w:eastAsia="zh-CN"/>
        </w:rPr>
        <w:t>Тунгокоченского муниципального округа</w:t>
      </w:r>
      <w:r w:rsidR="00BD4C73" w:rsidRPr="00572BED">
        <w:rPr>
          <w:sz w:val="28"/>
          <w:szCs w:val="28"/>
        </w:rPr>
        <w:t>.</w:t>
      </w:r>
    </w:p>
    <w:p w:rsidR="00482F69" w:rsidRPr="00CB2056" w:rsidRDefault="00482F69" w:rsidP="0045012B">
      <w:pPr>
        <w:jc w:val="both"/>
        <w:rPr>
          <w:sz w:val="28"/>
          <w:szCs w:val="28"/>
        </w:rPr>
      </w:pPr>
      <w:r w:rsidRPr="00CB2056">
        <w:rPr>
          <w:sz w:val="28"/>
          <w:szCs w:val="28"/>
        </w:rPr>
        <w:t xml:space="preserve">    </w:t>
      </w:r>
      <w:r w:rsidR="00AF23D4">
        <w:rPr>
          <w:sz w:val="28"/>
          <w:szCs w:val="28"/>
        </w:rPr>
        <w:tab/>
      </w:r>
      <w:r w:rsidRPr="00CB2056">
        <w:rPr>
          <w:sz w:val="28"/>
          <w:szCs w:val="28"/>
        </w:rPr>
        <w:t xml:space="preserve">2. Данным порядком закрепляются гарантии реализации прав граждан </w:t>
      </w:r>
      <w:r w:rsidR="00572BED" w:rsidRPr="00CB2056">
        <w:rPr>
          <w:sz w:val="28"/>
          <w:szCs w:val="28"/>
        </w:rPr>
        <w:t xml:space="preserve">на осуществление местного самоуправления посредством участия в обсуждении проекта  </w:t>
      </w:r>
      <w:r w:rsidRPr="00CB2056">
        <w:rPr>
          <w:sz w:val="28"/>
          <w:szCs w:val="28"/>
        </w:rPr>
        <w:t xml:space="preserve">Устава </w:t>
      </w:r>
      <w:r w:rsidR="0045012B" w:rsidRPr="00CB2056">
        <w:rPr>
          <w:rFonts w:eastAsia="SimSun"/>
          <w:sz w:val="28"/>
          <w:szCs w:val="28"/>
          <w:lang w:eastAsia="zh-CN"/>
        </w:rPr>
        <w:t>Тунгокоченского муниципального округа</w:t>
      </w:r>
      <w:r w:rsidR="00BD4C73" w:rsidRPr="00CB2056">
        <w:rPr>
          <w:sz w:val="28"/>
          <w:szCs w:val="28"/>
        </w:rPr>
        <w:t xml:space="preserve"> </w:t>
      </w:r>
      <w:r w:rsidR="00CB2056" w:rsidRPr="00CB2056">
        <w:rPr>
          <w:sz w:val="28"/>
          <w:szCs w:val="28"/>
        </w:rPr>
        <w:t xml:space="preserve">и проектов муниципальных правовых актов о внесении изменений и дополнений в  </w:t>
      </w:r>
      <w:r w:rsidR="00691FB8" w:rsidRPr="00CB2056">
        <w:rPr>
          <w:sz w:val="28"/>
          <w:szCs w:val="28"/>
        </w:rPr>
        <w:t>Устав</w:t>
      </w:r>
      <w:r w:rsidR="00BD4C73" w:rsidRPr="00CB2056">
        <w:rPr>
          <w:sz w:val="28"/>
          <w:szCs w:val="28"/>
        </w:rPr>
        <w:t xml:space="preserve"> </w:t>
      </w:r>
      <w:r w:rsidR="0045012B" w:rsidRPr="00CB2056">
        <w:rPr>
          <w:sz w:val="28"/>
          <w:szCs w:val="28"/>
        </w:rPr>
        <w:t>округа</w:t>
      </w:r>
      <w:r w:rsidR="00691FB8" w:rsidRPr="00CB2056">
        <w:rPr>
          <w:sz w:val="28"/>
          <w:szCs w:val="28"/>
        </w:rPr>
        <w:t>.</w:t>
      </w:r>
    </w:p>
    <w:p w:rsidR="009B5F27" w:rsidRDefault="00691FB8" w:rsidP="007D57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23D4">
        <w:rPr>
          <w:sz w:val="28"/>
          <w:szCs w:val="28"/>
        </w:rPr>
        <w:tab/>
      </w:r>
      <w:r>
        <w:rPr>
          <w:sz w:val="28"/>
          <w:szCs w:val="28"/>
        </w:rPr>
        <w:t xml:space="preserve">3. </w:t>
      </w:r>
      <w:r w:rsidR="00611733">
        <w:rPr>
          <w:sz w:val="28"/>
          <w:szCs w:val="28"/>
        </w:rPr>
        <w:t>О</w:t>
      </w:r>
      <w:r>
        <w:rPr>
          <w:sz w:val="28"/>
          <w:szCs w:val="28"/>
        </w:rPr>
        <w:t xml:space="preserve">публикование </w:t>
      </w:r>
      <w:r w:rsidR="00611733">
        <w:rPr>
          <w:sz w:val="28"/>
          <w:szCs w:val="28"/>
        </w:rPr>
        <w:t>проекта Устава</w:t>
      </w:r>
      <w:r w:rsidR="00BD4C73">
        <w:rPr>
          <w:sz w:val="28"/>
          <w:szCs w:val="28"/>
        </w:rPr>
        <w:t xml:space="preserve"> </w:t>
      </w:r>
      <w:r w:rsidR="0045012B">
        <w:rPr>
          <w:rFonts w:eastAsia="SimSun"/>
          <w:sz w:val="28"/>
          <w:szCs w:val="28"/>
          <w:lang w:eastAsia="zh-CN"/>
        </w:rPr>
        <w:t>Тунгокоченского муниципального округа</w:t>
      </w:r>
      <w:r w:rsidR="00611733">
        <w:rPr>
          <w:sz w:val="28"/>
          <w:szCs w:val="28"/>
        </w:rPr>
        <w:t>, проекта</w:t>
      </w:r>
      <w:r w:rsidR="00BD4C73">
        <w:rPr>
          <w:sz w:val="28"/>
          <w:szCs w:val="28"/>
        </w:rPr>
        <w:t xml:space="preserve"> муниципального правового акта о внесении изменений и дополнений в Устав </w:t>
      </w:r>
      <w:r w:rsidR="0045012B">
        <w:rPr>
          <w:rFonts w:eastAsia="SimSun"/>
          <w:sz w:val="28"/>
          <w:szCs w:val="28"/>
          <w:lang w:eastAsia="zh-CN"/>
        </w:rPr>
        <w:t>Тунгокоченского муниципального округа</w:t>
      </w:r>
      <w:r w:rsidR="00611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производится не позднее, чем за 30 дней до дня </w:t>
      </w:r>
      <w:r w:rsidR="00611733">
        <w:rPr>
          <w:sz w:val="28"/>
          <w:szCs w:val="28"/>
        </w:rPr>
        <w:t xml:space="preserve">рассмотрения вопроса о принятии Устава </w:t>
      </w:r>
      <w:r w:rsidR="0045012B">
        <w:rPr>
          <w:sz w:val="28"/>
          <w:szCs w:val="28"/>
        </w:rPr>
        <w:t>округа</w:t>
      </w:r>
      <w:r w:rsidR="00611733">
        <w:rPr>
          <w:sz w:val="28"/>
          <w:szCs w:val="28"/>
        </w:rPr>
        <w:t xml:space="preserve">, муниципального правового акта о внесении изменений и дополнений в Устав </w:t>
      </w:r>
      <w:r w:rsidR="0045012B">
        <w:rPr>
          <w:sz w:val="28"/>
          <w:szCs w:val="28"/>
        </w:rPr>
        <w:t>округа</w:t>
      </w:r>
      <w:r w:rsidR="00611733">
        <w:rPr>
          <w:sz w:val="28"/>
          <w:szCs w:val="28"/>
        </w:rPr>
        <w:t>.</w:t>
      </w:r>
      <w:r w:rsidR="009B5F27">
        <w:rPr>
          <w:sz w:val="28"/>
          <w:szCs w:val="28"/>
        </w:rPr>
        <w:t xml:space="preserve"> Предложения могут вносить отдельные </w:t>
      </w:r>
      <w:r w:rsidR="00715167">
        <w:rPr>
          <w:sz w:val="28"/>
          <w:szCs w:val="28"/>
        </w:rPr>
        <w:t>граждане,</w:t>
      </w:r>
      <w:r w:rsidR="007D57BF">
        <w:rPr>
          <w:sz w:val="28"/>
          <w:szCs w:val="28"/>
        </w:rPr>
        <w:t xml:space="preserve"> </w:t>
      </w:r>
      <w:r w:rsidR="007D57BF">
        <w:rPr>
          <w:rFonts w:eastAsia="PMingLiU"/>
          <w:sz w:val="28"/>
          <w:szCs w:val="28"/>
        </w:rPr>
        <w:t xml:space="preserve">проживающие на территории </w:t>
      </w:r>
      <w:r w:rsidR="00715167">
        <w:rPr>
          <w:rFonts w:eastAsia="PMingLiU"/>
          <w:sz w:val="28"/>
          <w:szCs w:val="28"/>
        </w:rPr>
        <w:t xml:space="preserve">Тунгокоченского </w:t>
      </w:r>
      <w:r w:rsidR="007D57BF">
        <w:rPr>
          <w:rFonts w:eastAsia="PMingLiU"/>
          <w:sz w:val="28"/>
          <w:szCs w:val="28"/>
        </w:rPr>
        <w:t>муниципального округа и обладающие избирательным правом</w:t>
      </w:r>
      <w:r w:rsidR="009B5F27">
        <w:rPr>
          <w:sz w:val="28"/>
          <w:szCs w:val="28"/>
        </w:rPr>
        <w:t>,</w:t>
      </w:r>
      <w:r w:rsidR="007D57BF" w:rsidRPr="007D57BF">
        <w:rPr>
          <w:rFonts w:eastAsia="PMingLiU"/>
          <w:sz w:val="28"/>
          <w:szCs w:val="28"/>
        </w:rPr>
        <w:t xml:space="preserve"> </w:t>
      </w:r>
      <w:r w:rsidR="007D57BF">
        <w:rPr>
          <w:rFonts w:eastAsia="PMingLiU"/>
          <w:sz w:val="28"/>
          <w:szCs w:val="28"/>
        </w:rPr>
        <w:t xml:space="preserve">общественные объединения, </w:t>
      </w:r>
      <w:r w:rsidR="009B5F27">
        <w:rPr>
          <w:sz w:val="28"/>
          <w:szCs w:val="28"/>
        </w:rPr>
        <w:t>органы</w:t>
      </w:r>
      <w:r w:rsidR="00BD4C73">
        <w:rPr>
          <w:sz w:val="28"/>
          <w:szCs w:val="28"/>
        </w:rPr>
        <w:t xml:space="preserve"> территориального общественного самоуправления</w:t>
      </w:r>
      <w:r w:rsidR="009B5F27">
        <w:rPr>
          <w:sz w:val="28"/>
          <w:szCs w:val="28"/>
        </w:rPr>
        <w:t>.</w:t>
      </w:r>
    </w:p>
    <w:p w:rsidR="00E74857" w:rsidRDefault="009B5F27" w:rsidP="00E74857">
      <w:pPr>
        <w:autoSpaceDE w:val="0"/>
        <w:autoSpaceDN w:val="0"/>
        <w:adjustRightInd w:val="0"/>
        <w:jc w:val="both"/>
        <w:rPr>
          <w:rFonts w:eastAsia="PMingLiU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23D4">
        <w:rPr>
          <w:sz w:val="28"/>
          <w:szCs w:val="28"/>
        </w:rPr>
        <w:tab/>
      </w:r>
      <w:r>
        <w:rPr>
          <w:sz w:val="28"/>
          <w:szCs w:val="28"/>
        </w:rPr>
        <w:t>4. Субъекты, указанные в п</w:t>
      </w:r>
      <w:r w:rsidR="00715167">
        <w:rPr>
          <w:sz w:val="28"/>
          <w:szCs w:val="28"/>
        </w:rPr>
        <w:t xml:space="preserve">ункте </w:t>
      </w:r>
      <w:r>
        <w:rPr>
          <w:sz w:val="28"/>
          <w:szCs w:val="28"/>
        </w:rPr>
        <w:t>3 настоящего порядка не позднее 15 дней со дня опубликования проект</w:t>
      </w:r>
      <w:r w:rsidR="003A71B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A71B8">
        <w:rPr>
          <w:rFonts w:eastAsia="PMingLiU"/>
          <w:sz w:val="28"/>
          <w:szCs w:val="28"/>
        </w:rPr>
        <w:t>вправе вносить в Совет Тунгокоченского муниципального округа свои  предложения, оформленные в письменной форме</w:t>
      </w:r>
      <w:r w:rsidR="00E74857">
        <w:rPr>
          <w:rFonts w:eastAsia="PMingLiU"/>
          <w:sz w:val="28"/>
          <w:szCs w:val="28"/>
        </w:rPr>
        <w:t xml:space="preserve"> в следующем порядке:</w:t>
      </w:r>
    </w:p>
    <w:p w:rsidR="003A71B8" w:rsidRDefault="003A71B8" w:rsidP="00AF23D4">
      <w:pPr>
        <w:autoSpaceDE w:val="0"/>
        <w:autoSpaceDN w:val="0"/>
        <w:adjustRightInd w:val="0"/>
        <w:ind w:firstLine="708"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 xml:space="preserve">1) </w:t>
      </w:r>
      <w:r w:rsidR="00E74857">
        <w:rPr>
          <w:rFonts w:eastAsia="PMingLiU"/>
          <w:sz w:val="28"/>
          <w:szCs w:val="28"/>
        </w:rPr>
        <w:t>п</w:t>
      </w:r>
      <w:r>
        <w:rPr>
          <w:rFonts w:eastAsia="PMingLiU"/>
          <w:sz w:val="28"/>
          <w:szCs w:val="28"/>
        </w:rPr>
        <w:t>редложения должны содержать:</w:t>
      </w:r>
    </w:p>
    <w:p w:rsidR="003A71B8" w:rsidRDefault="003A71B8" w:rsidP="00AF23D4">
      <w:pPr>
        <w:autoSpaceDE w:val="0"/>
        <w:autoSpaceDN w:val="0"/>
        <w:adjustRightInd w:val="0"/>
        <w:ind w:firstLine="708"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- ссылки на абзац, пункт, часть, статью проекта;</w:t>
      </w:r>
    </w:p>
    <w:p w:rsidR="003A71B8" w:rsidRDefault="003A71B8" w:rsidP="00AF23D4">
      <w:pPr>
        <w:autoSpaceDE w:val="0"/>
        <w:autoSpaceDN w:val="0"/>
        <w:adjustRightInd w:val="0"/>
        <w:ind w:firstLine="708"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- текст проекта;</w:t>
      </w:r>
    </w:p>
    <w:p w:rsidR="003A71B8" w:rsidRDefault="003A71B8" w:rsidP="00AF23D4">
      <w:pPr>
        <w:autoSpaceDE w:val="0"/>
        <w:autoSpaceDN w:val="0"/>
        <w:adjustRightInd w:val="0"/>
        <w:ind w:firstLine="708"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- текст предложения к проекту и его обоснования;</w:t>
      </w:r>
    </w:p>
    <w:p w:rsidR="003A71B8" w:rsidRDefault="003A71B8" w:rsidP="00AF23D4">
      <w:pPr>
        <w:autoSpaceDE w:val="0"/>
        <w:autoSpaceDN w:val="0"/>
        <w:adjustRightInd w:val="0"/>
        <w:ind w:firstLine="708"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- текст проекта с учетом предложений</w:t>
      </w:r>
      <w:r w:rsidR="00D82FD9">
        <w:rPr>
          <w:rFonts w:eastAsia="PMingLiU"/>
          <w:sz w:val="28"/>
          <w:szCs w:val="28"/>
        </w:rPr>
        <w:t>.</w:t>
      </w:r>
    </w:p>
    <w:p w:rsidR="003A71B8" w:rsidRDefault="003A71B8" w:rsidP="00AF23D4">
      <w:pPr>
        <w:autoSpaceDE w:val="0"/>
        <w:autoSpaceDN w:val="0"/>
        <w:adjustRightInd w:val="0"/>
        <w:ind w:firstLine="708"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 xml:space="preserve">2) </w:t>
      </w:r>
      <w:r w:rsidR="00E74857">
        <w:rPr>
          <w:rFonts w:eastAsia="PMingLiU"/>
          <w:sz w:val="28"/>
          <w:szCs w:val="28"/>
        </w:rPr>
        <w:t>в</w:t>
      </w:r>
      <w:r>
        <w:rPr>
          <w:rFonts w:eastAsia="PMingLiU"/>
          <w:sz w:val="28"/>
          <w:szCs w:val="28"/>
        </w:rPr>
        <w:t xml:space="preserve"> предложениях должны быть указаны:</w:t>
      </w:r>
      <w:r w:rsidR="003C7899">
        <w:rPr>
          <w:rFonts w:eastAsia="PMingLiU"/>
          <w:sz w:val="28"/>
          <w:szCs w:val="28"/>
        </w:rPr>
        <w:t xml:space="preserve"> </w:t>
      </w:r>
    </w:p>
    <w:p w:rsidR="003A71B8" w:rsidRDefault="003A71B8" w:rsidP="003C7899">
      <w:pPr>
        <w:autoSpaceDE w:val="0"/>
        <w:autoSpaceDN w:val="0"/>
        <w:adjustRightInd w:val="0"/>
        <w:ind w:firstLine="708"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- фамилия, имя, отчество гражданина (наименование общественного объединения, органа территориального общественного самоуправления);</w:t>
      </w:r>
    </w:p>
    <w:p w:rsidR="003A71B8" w:rsidRDefault="003A71B8" w:rsidP="003C7899">
      <w:pPr>
        <w:autoSpaceDE w:val="0"/>
        <w:autoSpaceDN w:val="0"/>
        <w:adjustRightInd w:val="0"/>
        <w:ind w:firstLine="708"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- адрес регистрации гражданина (юридический адрес общественного объединения, органа территориального общественного самоуправления);</w:t>
      </w:r>
    </w:p>
    <w:p w:rsidR="003A71B8" w:rsidRDefault="003A71B8" w:rsidP="00A8691C">
      <w:pPr>
        <w:autoSpaceDE w:val="0"/>
        <w:autoSpaceDN w:val="0"/>
        <w:adjustRightInd w:val="0"/>
        <w:ind w:firstLine="708"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lastRenderedPageBreak/>
        <w:t>- личная подпись гражданина (председателя общественного объединения, руководителя территориального общественного самоуправления, с подтверждением полномочий).</w:t>
      </w:r>
    </w:p>
    <w:p w:rsidR="003A71B8" w:rsidRDefault="00A8691C" w:rsidP="00A8691C">
      <w:pPr>
        <w:autoSpaceDE w:val="0"/>
        <w:autoSpaceDN w:val="0"/>
        <w:adjustRightInd w:val="0"/>
        <w:ind w:firstLine="708"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5</w:t>
      </w:r>
      <w:r w:rsidR="003A71B8">
        <w:rPr>
          <w:rFonts w:eastAsia="PMingLiU"/>
          <w:sz w:val="28"/>
          <w:szCs w:val="28"/>
        </w:rPr>
        <w:t>. Предложения направляются по адресу: 67</w:t>
      </w:r>
      <w:r>
        <w:rPr>
          <w:rFonts w:eastAsia="PMingLiU"/>
          <w:sz w:val="28"/>
          <w:szCs w:val="28"/>
        </w:rPr>
        <w:t>410</w:t>
      </w:r>
      <w:r w:rsidR="003A71B8">
        <w:rPr>
          <w:rFonts w:eastAsia="PMingLiU"/>
          <w:sz w:val="28"/>
          <w:szCs w:val="28"/>
        </w:rPr>
        <w:t>0</w:t>
      </w:r>
      <w:r>
        <w:rPr>
          <w:rFonts w:eastAsia="PMingLiU"/>
          <w:sz w:val="28"/>
          <w:szCs w:val="28"/>
        </w:rPr>
        <w:t>,</w:t>
      </w:r>
      <w:r w:rsidR="003A71B8">
        <w:rPr>
          <w:rFonts w:eastAsia="PMingLiU"/>
          <w:sz w:val="28"/>
          <w:szCs w:val="28"/>
        </w:rPr>
        <w:t xml:space="preserve"> Забайкальск</w:t>
      </w:r>
      <w:r>
        <w:rPr>
          <w:rFonts w:eastAsia="PMingLiU"/>
          <w:sz w:val="28"/>
          <w:szCs w:val="28"/>
        </w:rPr>
        <w:t>ий край</w:t>
      </w:r>
      <w:r w:rsidR="003A71B8">
        <w:rPr>
          <w:rFonts w:eastAsia="PMingLiU"/>
          <w:sz w:val="28"/>
          <w:szCs w:val="28"/>
        </w:rPr>
        <w:t xml:space="preserve">, </w:t>
      </w:r>
      <w:r>
        <w:rPr>
          <w:rFonts w:eastAsia="PMingLiU"/>
          <w:sz w:val="28"/>
          <w:szCs w:val="28"/>
        </w:rPr>
        <w:t xml:space="preserve">Тунгокоченский район, с. Верх-Усугли, </w:t>
      </w:r>
      <w:r w:rsidR="003A71B8">
        <w:rPr>
          <w:rFonts w:eastAsia="PMingLiU"/>
          <w:sz w:val="28"/>
          <w:szCs w:val="28"/>
        </w:rPr>
        <w:t xml:space="preserve">ул. </w:t>
      </w:r>
      <w:r>
        <w:rPr>
          <w:rFonts w:eastAsia="PMingLiU"/>
          <w:sz w:val="28"/>
          <w:szCs w:val="28"/>
        </w:rPr>
        <w:t>Пролетарская</w:t>
      </w:r>
      <w:r w:rsidR="003A71B8">
        <w:rPr>
          <w:rFonts w:eastAsia="PMingLiU"/>
          <w:sz w:val="28"/>
          <w:szCs w:val="28"/>
        </w:rPr>
        <w:t xml:space="preserve"> 1</w:t>
      </w:r>
      <w:r>
        <w:rPr>
          <w:rFonts w:eastAsia="PMingLiU"/>
          <w:sz w:val="28"/>
          <w:szCs w:val="28"/>
        </w:rPr>
        <w:t>А,</w:t>
      </w:r>
      <w:r w:rsidR="003A71B8">
        <w:rPr>
          <w:rFonts w:eastAsia="PMingLiU"/>
          <w:sz w:val="28"/>
          <w:szCs w:val="28"/>
        </w:rPr>
        <w:t xml:space="preserve"> каб</w:t>
      </w:r>
      <w:r w:rsidR="00F93545">
        <w:rPr>
          <w:rFonts w:eastAsia="PMingLiU"/>
          <w:sz w:val="28"/>
          <w:szCs w:val="28"/>
        </w:rPr>
        <w:t>инет</w:t>
      </w:r>
      <w:r w:rsidR="003A71B8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>№</w:t>
      </w:r>
      <w:r w:rsidR="003A71B8">
        <w:rPr>
          <w:rFonts w:eastAsia="PMingLiU"/>
          <w:sz w:val="28"/>
          <w:szCs w:val="28"/>
        </w:rPr>
        <w:t xml:space="preserve"> 1</w:t>
      </w:r>
      <w:r>
        <w:rPr>
          <w:rFonts w:eastAsia="PMingLiU"/>
          <w:sz w:val="28"/>
          <w:szCs w:val="28"/>
        </w:rPr>
        <w:t>2</w:t>
      </w:r>
      <w:r w:rsidR="003A71B8">
        <w:rPr>
          <w:rFonts w:eastAsia="PMingLiU"/>
          <w:sz w:val="28"/>
          <w:szCs w:val="28"/>
        </w:rPr>
        <w:t>.</w:t>
      </w:r>
    </w:p>
    <w:p w:rsidR="005B0CBC" w:rsidRDefault="00A8691C" w:rsidP="00A869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7981">
        <w:rPr>
          <w:sz w:val="28"/>
          <w:szCs w:val="28"/>
        </w:rPr>
        <w:t>. При поступлении предложений</w:t>
      </w:r>
      <w:r w:rsidR="00BB0F21">
        <w:rPr>
          <w:sz w:val="28"/>
          <w:szCs w:val="28"/>
        </w:rPr>
        <w:t xml:space="preserve"> в</w:t>
      </w:r>
      <w:r w:rsidR="00BA7981">
        <w:rPr>
          <w:sz w:val="28"/>
          <w:szCs w:val="28"/>
        </w:rPr>
        <w:t xml:space="preserve"> Совет </w:t>
      </w:r>
      <w:r>
        <w:rPr>
          <w:sz w:val="28"/>
          <w:szCs w:val="28"/>
        </w:rPr>
        <w:t xml:space="preserve">Тунгокоченского </w:t>
      </w:r>
      <w:r w:rsidR="00BA798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="008043A0">
        <w:rPr>
          <w:sz w:val="28"/>
          <w:szCs w:val="28"/>
        </w:rPr>
        <w:t>, документ</w:t>
      </w:r>
      <w:r w:rsidR="00BA7981">
        <w:rPr>
          <w:sz w:val="28"/>
          <w:szCs w:val="28"/>
        </w:rPr>
        <w:t xml:space="preserve"> регистрирует</w:t>
      </w:r>
      <w:r w:rsidR="008043A0">
        <w:rPr>
          <w:sz w:val="28"/>
          <w:szCs w:val="28"/>
        </w:rPr>
        <w:t>ся</w:t>
      </w:r>
      <w:r w:rsidR="00BA7981">
        <w:rPr>
          <w:sz w:val="28"/>
          <w:szCs w:val="28"/>
        </w:rPr>
        <w:t xml:space="preserve"> </w:t>
      </w:r>
      <w:r w:rsidR="003F17EB">
        <w:rPr>
          <w:sz w:val="28"/>
          <w:szCs w:val="28"/>
        </w:rPr>
        <w:t>и направляется</w:t>
      </w:r>
      <w:r w:rsidR="002B6C5A">
        <w:rPr>
          <w:sz w:val="28"/>
          <w:szCs w:val="28"/>
        </w:rPr>
        <w:t xml:space="preserve"> на соглас</w:t>
      </w:r>
      <w:r w:rsidR="003A69A0">
        <w:rPr>
          <w:sz w:val="28"/>
          <w:szCs w:val="28"/>
        </w:rPr>
        <w:t xml:space="preserve">ование </w:t>
      </w:r>
      <w:r w:rsidR="00EE4049">
        <w:rPr>
          <w:sz w:val="28"/>
          <w:szCs w:val="28"/>
        </w:rPr>
        <w:t>рабочей группы</w:t>
      </w:r>
      <w:r w:rsidR="005B0CBC">
        <w:rPr>
          <w:sz w:val="28"/>
          <w:szCs w:val="28"/>
        </w:rPr>
        <w:t>, котор</w:t>
      </w:r>
      <w:r w:rsidR="00EE4049">
        <w:rPr>
          <w:sz w:val="28"/>
          <w:szCs w:val="28"/>
        </w:rPr>
        <w:t>ая</w:t>
      </w:r>
      <w:r w:rsidR="005B0CBC">
        <w:rPr>
          <w:sz w:val="28"/>
          <w:szCs w:val="28"/>
        </w:rPr>
        <w:t xml:space="preserve"> принима</w:t>
      </w:r>
      <w:r w:rsidR="00EE4049">
        <w:rPr>
          <w:sz w:val="28"/>
          <w:szCs w:val="28"/>
        </w:rPr>
        <w:t>е</w:t>
      </w:r>
      <w:r w:rsidR="005B0CBC">
        <w:rPr>
          <w:sz w:val="28"/>
          <w:szCs w:val="28"/>
        </w:rPr>
        <w:t>т</w:t>
      </w:r>
      <w:r w:rsidR="00EE4049">
        <w:rPr>
          <w:sz w:val="28"/>
          <w:szCs w:val="28"/>
        </w:rPr>
        <w:t xml:space="preserve"> одно из следующих</w:t>
      </w:r>
      <w:r w:rsidR="005B0CBC">
        <w:rPr>
          <w:sz w:val="28"/>
          <w:szCs w:val="28"/>
        </w:rPr>
        <w:t xml:space="preserve"> решени</w:t>
      </w:r>
      <w:r w:rsidR="00EE4049">
        <w:rPr>
          <w:sz w:val="28"/>
          <w:szCs w:val="28"/>
        </w:rPr>
        <w:t>й</w:t>
      </w:r>
      <w:r w:rsidR="005B0CBC">
        <w:rPr>
          <w:sz w:val="28"/>
          <w:szCs w:val="28"/>
        </w:rPr>
        <w:t>:</w:t>
      </w:r>
    </w:p>
    <w:p w:rsidR="005B0CBC" w:rsidRDefault="005B0CBC" w:rsidP="00450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691C">
        <w:rPr>
          <w:sz w:val="28"/>
          <w:szCs w:val="28"/>
        </w:rPr>
        <w:tab/>
      </w:r>
      <w:r w:rsidR="00C20B0D">
        <w:rPr>
          <w:sz w:val="28"/>
          <w:szCs w:val="28"/>
        </w:rPr>
        <w:t>1</w:t>
      </w:r>
      <w:r>
        <w:rPr>
          <w:sz w:val="28"/>
          <w:szCs w:val="28"/>
        </w:rPr>
        <w:t>) принять предложение и вынести на публичные слушания;</w:t>
      </w:r>
    </w:p>
    <w:p w:rsidR="005F022D" w:rsidRDefault="005B0CBC" w:rsidP="00450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691C">
        <w:rPr>
          <w:sz w:val="28"/>
          <w:szCs w:val="28"/>
        </w:rPr>
        <w:tab/>
      </w:r>
      <w:r w:rsidR="00C20B0D">
        <w:rPr>
          <w:sz w:val="28"/>
          <w:szCs w:val="28"/>
        </w:rPr>
        <w:t>2</w:t>
      </w:r>
      <w:r>
        <w:rPr>
          <w:sz w:val="28"/>
          <w:szCs w:val="28"/>
        </w:rPr>
        <w:t>) направить предложения на доработку с указанием срока исполнения</w:t>
      </w:r>
      <w:r w:rsidR="009D1FDA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  <w:r w:rsidR="00A8691C">
        <w:rPr>
          <w:sz w:val="28"/>
          <w:szCs w:val="28"/>
        </w:rPr>
        <w:tab/>
      </w:r>
      <w:r w:rsidR="00C20B0D">
        <w:rPr>
          <w:sz w:val="28"/>
          <w:szCs w:val="28"/>
        </w:rPr>
        <w:t>3</w:t>
      </w:r>
      <w:r>
        <w:rPr>
          <w:sz w:val="28"/>
          <w:szCs w:val="28"/>
        </w:rPr>
        <w:t>) отказать в принятии в связи с несоответствием действующему законодательству</w:t>
      </w:r>
      <w:r w:rsidR="005F022D">
        <w:rPr>
          <w:sz w:val="28"/>
          <w:szCs w:val="28"/>
        </w:rPr>
        <w:t xml:space="preserve"> с указанием объективных причин отказа.</w:t>
      </w:r>
    </w:p>
    <w:p w:rsidR="009D1FDA" w:rsidRDefault="009D1FDA" w:rsidP="009D1FDA">
      <w:pPr>
        <w:autoSpaceDE w:val="0"/>
        <w:autoSpaceDN w:val="0"/>
        <w:adjustRightInd w:val="0"/>
        <w:jc w:val="both"/>
        <w:rPr>
          <w:rFonts w:eastAsia="PMingLiU"/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>
        <w:rPr>
          <w:rFonts w:eastAsia="PMingLiU"/>
          <w:sz w:val="28"/>
          <w:szCs w:val="28"/>
        </w:rPr>
        <w:t>Предложения, представленные с нарушением порядка и сроков, рассмотрению не подлежат.</w:t>
      </w:r>
    </w:p>
    <w:p w:rsidR="005902C1" w:rsidRDefault="005B0CBC" w:rsidP="005902C1">
      <w:pPr>
        <w:autoSpaceDE w:val="0"/>
        <w:autoSpaceDN w:val="0"/>
        <w:adjustRightInd w:val="0"/>
        <w:jc w:val="both"/>
        <w:rPr>
          <w:rFonts w:eastAsia="PMingLiU"/>
          <w:sz w:val="28"/>
          <w:szCs w:val="28"/>
        </w:rPr>
      </w:pPr>
      <w:r>
        <w:rPr>
          <w:sz w:val="28"/>
          <w:szCs w:val="28"/>
        </w:rPr>
        <w:t xml:space="preserve">  </w:t>
      </w:r>
      <w:r w:rsidR="005F022D">
        <w:rPr>
          <w:sz w:val="28"/>
          <w:szCs w:val="28"/>
        </w:rPr>
        <w:t xml:space="preserve">  </w:t>
      </w:r>
      <w:r w:rsidR="005902C1">
        <w:rPr>
          <w:sz w:val="28"/>
          <w:szCs w:val="28"/>
        </w:rPr>
        <w:tab/>
      </w:r>
      <w:r w:rsidR="009D1FDA">
        <w:rPr>
          <w:sz w:val="28"/>
          <w:szCs w:val="28"/>
        </w:rPr>
        <w:t>8</w:t>
      </w:r>
      <w:r w:rsidR="005F022D">
        <w:rPr>
          <w:sz w:val="28"/>
          <w:szCs w:val="28"/>
        </w:rPr>
        <w:t xml:space="preserve">. </w:t>
      </w:r>
      <w:r w:rsidR="005902C1">
        <w:rPr>
          <w:rFonts w:eastAsia="PMingLiU"/>
          <w:sz w:val="28"/>
          <w:szCs w:val="28"/>
        </w:rPr>
        <w:t>Инициаторы предложений вправе присутствовать, принимать участие в обсуждении своих предложений на заседании рабочей группы, для чего они заблаговременно информируются о месте, дате и времени заседания рабочей группы</w:t>
      </w:r>
    </w:p>
    <w:p w:rsidR="009D7B07" w:rsidRPr="0036050C" w:rsidRDefault="009D7B07" w:rsidP="00450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02C1">
        <w:rPr>
          <w:sz w:val="28"/>
          <w:szCs w:val="28"/>
        </w:rPr>
        <w:tab/>
      </w:r>
      <w:r w:rsidR="009D1FD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45012B">
        <w:rPr>
          <w:sz w:val="28"/>
          <w:szCs w:val="28"/>
        </w:rPr>
        <w:t xml:space="preserve"> </w:t>
      </w:r>
      <w:r w:rsidR="00A7611F">
        <w:rPr>
          <w:sz w:val="28"/>
          <w:szCs w:val="28"/>
        </w:rPr>
        <w:t>По</w:t>
      </w:r>
      <w:r w:rsidR="003A69A0">
        <w:rPr>
          <w:sz w:val="28"/>
          <w:szCs w:val="28"/>
        </w:rPr>
        <w:t>сле</w:t>
      </w:r>
      <w:r w:rsidR="00A7611F">
        <w:rPr>
          <w:sz w:val="28"/>
          <w:szCs w:val="28"/>
        </w:rPr>
        <w:t xml:space="preserve"> </w:t>
      </w:r>
      <w:r w:rsidR="003A69A0">
        <w:rPr>
          <w:sz w:val="28"/>
          <w:szCs w:val="28"/>
        </w:rPr>
        <w:t>согласования</w:t>
      </w:r>
      <w:r w:rsidR="00A7611F">
        <w:rPr>
          <w:sz w:val="28"/>
          <w:szCs w:val="28"/>
        </w:rPr>
        <w:t xml:space="preserve"> </w:t>
      </w:r>
      <w:r w:rsidR="0036050C">
        <w:rPr>
          <w:sz w:val="28"/>
          <w:szCs w:val="28"/>
        </w:rPr>
        <w:t xml:space="preserve">предложения </w:t>
      </w:r>
      <w:r w:rsidR="00A7611F">
        <w:rPr>
          <w:sz w:val="28"/>
          <w:szCs w:val="28"/>
        </w:rPr>
        <w:t xml:space="preserve"> выносятся на публичные слушания. Дальнейший порядок участия граждан в обсуждении проектов, предложений осуществляется</w:t>
      </w:r>
      <w:r w:rsidR="00965A49">
        <w:rPr>
          <w:sz w:val="28"/>
          <w:szCs w:val="28"/>
        </w:rPr>
        <w:t xml:space="preserve"> в соответствии с </w:t>
      </w:r>
      <w:r w:rsidR="0036050C">
        <w:rPr>
          <w:sz w:val="28"/>
          <w:szCs w:val="28"/>
        </w:rPr>
        <w:t>П</w:t>
      </w:r>
      <w:r w:rsidR="00965A49">
        <w:rPr>
          <w:sz w:val="28"/>
          <w:szCs w:val="28"/>
        </w:rPr>
        <w:t xml:space="preserve">оложением </w:t>
      </w:r>
      <w:r w:rsidR="0036050C" w:rsidRPr="0036050C">
        <w:rPr>
          <w:sz w:val="28"/>
          <w:szCs w:val="28"/>
        </w:rPr>
        <w:t>о порядке организации и проведения публичных слушаний в Тунгокоченском муниципальном округе</w:t>
      </w:r>
      <w:r w:rsidR="00965A49" w:rsidRPr="0036050C">
        <w:rPr>
          <w:sz w:val="28"/>
          <w:szCs w:val="28"/>
        </w:rPr>
        <w:t>.</w:t>
      </w:r>
    </w:p>
    <w:p w:rsidR="00BA7981" w:rsidRDefault="00BA7981" w:rsidP="00450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7981" w:rsidRDefault="00BA7981" w:rsidP="0045012B">
      <w:pPr>
        <w:jc w:val="both"/>
        <w:rPr>
          <w:sz w:val="28"/>
          <w:szCs w:val="28"/>
        </w:rPr>
      </w:pPr>
    </w:p>
    <w:p w:rsidR="00691FB8" w:rsidRDefault="004A7D14" w:rsidP="004A7D1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4A7D14" w:rsidRPr="00482F69" w:rsidRDefault="004A7D14" w:rsidP="004A7D14">
      <w:pPr>
        <w:jc w:val="center"/>
        <w:rPr>
          <w:sz w:val="28"/>
          <w:szCs w:val="28"/>
        </w:rPr>
      </w:pPr>
    </w:p>
    <w:sectPr w:rsidR="004A7D14" w:rsidRPr="00482F69" w:rsidSect="0016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0BB3"/>
    <w:multiLevelType w:val="hybridMultilevel"/>
    <w:tmpl w:val="0646FE98"/>
    <w:lvl w:ilvl="0" w:tplc="19AC48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30154"/>
    <w:multiLevelType w:val="hybridMultilevel"/>
    <w:tmpl w:val="DC3CAA26"/>
    <w:lvl w:ilvl="0" w:tplc="DAF227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FDAEC9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5A06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72A9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A826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FA79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02F4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CBF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1EE9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B50BF"/>
    <w:multiLevelType w:val="hybridMultilevel"/>
    <w:tmpl w:val="E4065F30"/>
    <w:lvl w:ilvl="0" w:tplc="19AC48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885F63"/>
    <w:multiLevelType w:val="hybridMultilevel"/>
    <w:tmpl w:val="4D60B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142BDA"/>
    <w:multiLevelType w:val="hybridMultilevel"/>
    <w:tmpl w:val="1B9A5160"/>
    <w:lvl w:ilvl="0" w:tplc="699CF39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b/>
      </w:rPr>
    </w:lvl>
    <w:lvl w:ilvl="1" w:tplc="C840CE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4691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2252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B675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02E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9EC4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2E32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E483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C17FE5"/>
    <w:multiLevelType w:val="hybridMultilevel"/>
    <w:tmpl w:val="CD769C30"/>
    <w:lvl w:ilvl="0" w:tplc="94CA6C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/>
      </w:rPr>
    </w:lvl>
    <w:lvl w:ilvl="1" w:tplc="98C42B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D434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4867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0489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1E4E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D0A3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EC40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DEAB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8D5D0E"/>
    <w:multiLevelType w:val="hybridMultilevel"/>
    <w:tmpl w:val="BC70938A"/>
    <w:lvl w:ilvl="0" w:tplc="038EDD4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1DC"/>
    <w:rsid w:val="00090C6E"/>
    <w:rsid w:val="000A4A7E"/>
    <w:rsid w:val="001426F5"/>
    <w:rsid w:val="00151B0C"/>
    <w:rsid w:val="00167DC5"/>
    <w:rsid w:val="002B6C5A"/>
    <w:rsid w:val="003030CF"/>
    <w:rsid w:val="0030364F"/>
    <w:rsid w:val="00334BCD"/>
    <w:rsid w:val="0036050C"/>
    <w:rsid w:val="00364D3D"/>
    <w:rsid w:val="00383706"/>
    <w:rsid w:val="00396114"/>
    <w:rsid w:val="00397FD0"/>
    <w:rsid w:val="003A0F0C"/>
    <w:rsid w:val="003A69A0"/>
    <w:rsid w:val="003A71B8"/>
    <w:rsid w:val="003C7899"/>
    <w:rsid w:val="003D56D3"/>
    <w:rsid w:val="003F17EB"/>
    <w:rsid w:val="00421CE6"/>
    <w:rsid w:val="00446B31"/>
    <w:rsid w:val="0045012B"/>
    <w:rsid w:val="00475F7E"/>
    <w:rsid w:val="00482F69"/>
    <w:rsid w:val="004A7D14"/>
    <w:rsid w:val="004E3C10"/>
    <w:rsid w:val="00572BED"/>
    <w:rsid w:val="005902C1"/>
    <w:rsid w:val="005B0CBC"/>
    <w:rsid w:val="005C6363"/>
    <w:rsid w:val="005F022D"/>
    <w:rsid w:val="00611733"/>
    <w:rsid w:val="0063383D"/>
    <w:rsid w:val="006440BA"/>
    <w:rsid w:val="00691FB8"/>
    <w:rsid w:val="006A4971"/>
    <w:rsid w:val="00715167"/>
    <w:rsid w:val="00720793"/>
    <w:rsid w:val="00721097"/>
    <w:rsid w:val="007332F5"/>
    <w:rsid w:val="00775B32"/>
    <w:rsid w:val="00785CCE"/>
    <w:rsid w:val="007C3FE1"/>
    <w:rsid w:val="007D57BF"/>
    <w:rsid w:val="007E2113"/>
    <w:rsid w:val="008043A0"/>
    <w:rsid w:val="00805C2D"/>
    <w:rsid w:val="00860F21"/>
    <w:rsid w:val="00865845"/>
    <w:rsid w:val="00897EA6"/>
    <w:rsid w:val="008C3321"/>
    <w:rsid w:val="009371B6"/>
    <w:rsid w:val="00965A49"/>
    <w:rsid w:val="009B5F27"/>
    <w:rsid w:val="009C2A5D"/>
    <w:rsid w:val="009D1FDA"/>
    <w:rsid w:val="009D7B07"/>
    <w:rsid w:val="00A7611F"/>
    <w:rsid w:val="00A8691C"/>
    <w:rsid w:val="00AD7FD6"/>
    <w:rsid w:val="00AF23D4"/>
    <w:rsid w:val="00B638DD"/>
    <w:rsid w:val="00B94F11"/>
    <w:rsid w:val="00BA6C3F"/>
    <w:rsid w:val="00BA7981"/>
    <w:rsid w:val="00BB0F21"/>
    <w:rsid w:val="00BD4C73"/>
    <w:rsid w:val="00C12E0D"/>
    <w:rsid w:val="00C20B0D"/>
    <w:rsid w:val="00C521DC"/>
    <w:rsid w:val="00C52ECE"/>
    <w:rsid w:val="00C82919"/>
    <w:rsid w:val="00CA1FA5"/>
    <w:rsid w:val="00CB2056"/>
    <w:rsid w:val="00CC5339"/>
    <w:rsid w:val="00CE1011"/>
    <w:rsid w:val="00CE7996"/>
    <w:rsid w:val="00D17B00"/>
    <w:rsid w:val="00D25B8B"/>
    <w:rsid w:val="00D8208E"/>
    <w:rsid w:val="00D82FD9"/>
    <w:rsid w:val="00D92D37"/>
    <w:rsid w:val="00D944D2"/>
    <w:rsid w:val="00E0429C"/>
    <w:rsid w:val="00E42031"/>
    <w:rsid w:val="00E44FBA"/>
    <w:rsid w:val="00E74857"/>
    <w:rsid w:val="00E85701"/>
    <w:rsid w:val="00EA6FEE"/>
    <w:rsid w:val="00EE0F69"/>
    <w:rsid w:val="00EE24EE"/>
    <w:rsid w:val="00EE31C2"/>
    <w:rsid w:val="00EE4049"/>
    <w:rsid w:val="00F45F68"/>
    <w:rsid w:val="00F65D2A"/>
    <w:rsid w:val="00F9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C5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CC5339"/>
    <w:pPr>
      <w:keepNext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rsid w:val="00CC5339"/>
    <w:pPr>
      <w:keepNext/>
      <w:jc w:val="right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7DC5"/>
    <w:pPr>
      <w:overflowPunct w:val="0"/>
      <w:autoSpaceDE w:val="0"/>
      <w:autoSpaceDN w:val="0"/>
      <w:adjustRightInd w:val="0"/>
      <w:jc w:val="center"/>
    </w:pPr>
    <w:rPr>
      <w:sz w:val="28"/>
    </w:rPr>
  </w:style>
  <w:style w:type="paragraph" w:styleId="a4">
    <w:name w:val="Balloon Text"/>
    <w:basedOn w:val="a"/>
    <w:semiHidden/>
    <w:rsid w:val="00D820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E10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5779</CharactersWithSpaces>
  <SharedDoc>false</SharedDoc>
  <HLinks>
    <vt:vector size="6" baseType="variant">
      <vt:variant>
        <vt:i4>327764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https://docs.cntd.ru/document/901876063</vt:lpwstr>
      </vt:variant>
      <vt:variant>
        <vt:lpwstr>7D20K3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Шилка</dc:creator>
  <cp:keywords/>
  <cp:lastModifiedBy>PogorelyuBA</cp:lastModifiedBy>
  <cp:revision>8</cp:revision>
  <cp:lastPrinted>2006-05-04T07:29:00Z</cp:lastPrinted>
  <dcterms:created xsi:type="dcterms:W3CDTF">2023-11-17T03:38:00Z</dcterms:created>
  <dcterms:modified xsi:type="dcterms:W3CDTF">2023-11-22T08:47:00Z</dcterms:modified>
</cp:coreProperties>
</file>