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0" w:rsidRDefault="00562F20" w:rsidP="0056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Тунгокоченского </w:t>
      </w:r>
    </w:p>
    <w:p w:rsidR="00562F20" w:rsidRDefault="00562F20" w:rsidP="0056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62F20" w:rsidRDefault="00562F20" w:rsidP="0056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62F20" w:rsidRDefault="00562F20" w:rsidP="00562F20">
      <w:pPr>
        <w:jc w:val="center"/>
        <w:rPr>
          <w:b/>
          <w:sz w:val="28"/>
          <w:szCs w:val="28"/>
        </w:rPr>
      </w:pPr>
    </w:p>
    <w:p w:rsidR="00562F20" w:rsidRDefault="00562F20" w:rsidP="00562F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2F20" w:rsidRDefault="00562F20" w:rsidP="00562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62F20" w:rsidRDefault="00BD460B" w:rsidP="00562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B2A">
        <w:rPr>
          <w:sz w:val="28"/>
          <w:szCs w:val="28"/>
        </w:rPr>
        <w:t>26 января 20</w:t>
      </w:r>
      <w:r w:rsidR="00562F20">
        <w:rPr>
          <w:sz w:val="28"/>
          <w:szCs w:val="28"/>
        </w:rPr>
        <w:t>2</w:t>
      </w:r>
      <w:r w:rsidR="00BA6B2A">
        <w:rPr>
          <w:sz w:val="28"/>
          <w:szCs w:val="28"/>
        </w:rPr>
        <w:t>4</w:t>
      </w:r>
      <w:r w:rsidR="00562F20">
        <w:rPr>
          <w:sz w:val="28"/>
          <w:szCs w:val="28"/>
        </w:rPr>
        <w:t xml:space="preserve"> года</w:t>
      </w:r>
      <w:r w:rsidR="00562F20">
        <w:rPr>
          <w:b/>
          <w:sz w:val="28"/>
          <w:szCs w:val="28"/>
        </w:rPr>
        <w:t xml:space="preserve">                                                                      </w:t>
      </w:r>
      <w:r w:rsidR="00781A69">
        <w:rPr>
          <w:b/>
          <w:sz w:val="28"/>
          <w:szCs w:val="28"/>
        </w:rPr>
        <w:t xml:space="preserve">       </w:t>
      </w:r>
      <w:r w:rsidR="00562F20">
        <w:rPr>
          <w:b/>
          <w:sz w:val="28"/>
          <w:szCs w:val="28"/>
        </w:rPr>
        <w:t xml:space="preserve">       </w:t>
      </w:r>
      <w:r w:rsidR="00562F20">
        <w:rPr>
          <w:sz w:val="28"/>
          <w:szCs w:val="28"/>
        </w:rPr>
        <w:t>№</w:t>
      </w:r>
      <w:r w:rsidR="00531C7C">
        <w:rPr>
          <w:sz w:val="28"/>
          <w:szCs w:val="28"/>
        </w:rPr>
        <w:t xml:space="preserve"> 62</w:t>
      </w:r>
    </w:p>
    <w:p w:rsidR="00562F20" w:rsidRDefault="00562F20" w:rsidP="00562F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ерх-Усугли</w:t>
      </w:r>
      <w:proofErr w:type="spellEnd"/>
      <w:r>
        <w:rPr>
          <w:b/>
          <w:sz w:val="28"/>
          <w:szCs w:val="28"/>
        </w:rPr>
        <w:t xml:space="preserve"> </w:t>
      </w:r>
    </w:p>
    <w:p w:rsidR="00562F20" w:rsidRDefault="00562F20" w:rsidP="00562F20">
      <w:pPr>
        <w:jc w:val="center"/>
        <w:rPr>
          <w:sz w:val="28"/>
          <w:szCs w:val="28"/>
        </w:rPr>
      </w:pPr>
    </w:p>
    <w:p w:rsidR="00562F20" w:rsidRDefault="004E2C79" w:rsidP="00D80A7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административной комиссии при администрации Тунгокоченского муниципального округа </w:t>
      </w:r>
    </w:p>
    <w:p w:rsidR="00D80A72" w:rsidRPr="0067288A" w:rsidRDefault="00D80A72" w:rsidP="00D80A72">
      <w:pPr>
        <w:jc w:val="center"/>
        <w:rPr>
          <w:b/>
          <w:sz w:val="28"/>
          <w:szCs w:val="28"/>
        </w:rPr>
      </w:pPr>
    </w:p>
    <w:p w:rsidR="00D80A72" w:rsidRPr="0067288A" w:rsidRDefault="00D80A72" w:rsidP="00D80A72">
      <w:pPr>
        <w:jc w:val="both"/>
        <w:rPr>
          <w:b/>
          <w:sz w:val="28"/>
          <w:szCs w:val="28"/>
        </w:rPr>
      </w:pPr>
      <w:r w:rsidRPr="0067288A">
        <w:rPr>
          <w:sz w:val="28"/>
          <w:szCs w:val="28"/>
        </w:rPr>
        <w:t xml:space="preserve">     </w:t>
      </w:r>
      <w:r w:rsidR="00CF1674" w:rsidRPr="0067288A">
        <w:rPr>
          <w:sz w:val="28"/>
          <w:szCs w:val="28"/>
        </w:rPr>
        <w:t xml:space="preserve">  </w:t>
      </w:r>
      <w:r w:rsidRPr="0067288A">
        <w:rPr>
          <w:sz w:val="28"/>
          <w:szCs w:val="28"/>
        </w:rPr>
        <w:t xml:space="preserve"> </w:t>
      </w:r>
      <w:proofErr w:type="gramStart"/>
      <w:r w:rsidRPr="0067288A">
        <w:rPr>
          <w:sz w:val="28"/>
          <w:szCs w:val="28"/>
        </w:rPr>
        <w:t xml:space="preserve">В соответствии с </w:t>
      </w:r>
      <w:r w:rsidR="004E2C79" w:rsidRPr="0067288A">
        <w:rPr>
          <w:sz w:val="28"/>
          <w:szCs w:val="28"/>
        </w:rPr>
        <w:t xml:space="preserve"> Законом За</w:t>
      </w:r>
      <w:r w:rsidRPr="0067288A">
        <w:rPr>
          <w:sz w:val="28"/>
          <w:szCs w:val="28"/>
        </w:rPr>
        <w:t>байкальского края от 4 июня 2009 года N 191-ЗЗК "Об организации деятельности административных комиссий и о наделении органов местного самоуправления муниципальных районов</w:t>
      </w:r>
      <w:r w:rsidR="00A35328" w:rsidRPr="0067288A">
        <w:rPr>
          <w:sz w:val="28"/>
          <w:szCs w:val="28"/>
        </w:rPr>
        <w:t xml:space="preserve">, муниципальных, </w:t>
      </w:r>
      <w:r w:rsidRPr="0067288A">
        <w:rPr>
          <w:sz w:val="28"/>
          <w:szCs w:val="28"/>
        </w:rPr>
        <w:t>городских округов</w:t>
      </w:r>
      <w:r w:rsidR="00A35328" w:rsidRPr="0067288A">
        <w:rPr>
          <w:sz w:val="28"/>
          <w:szCs w:val="28"/>
        </w:rPr>
        <w:t xml:space="preserve">, отдельных поселений </w:t>
      </w:r>
      <w:r w:rsidRPr="0067288A">
        <w:rPr>
          <w:sz w:val="28"/>
          <w:szCs w:val="28"/>
        </w:rPr>
        <w:t xml:space="preserve"> государственным полномочием по созданию административных комиссий в Забайкальском крае",</w:t>
      </w:r>
      <w:r w:rsidRPr="0067288A">
        <w:t xml:space="preserve"> </w:t>
      </w:r>
      <w:r w:rsidRPr="0067288A">
        <w:rPr>
          <w:sz w:val="28"/>
          <w:szCs w:val="28"/>
        </w:rPr>
        <w:t xml:space="preserve">руководствуясь статьями </w:t>
      </w:r>
      <w:r w:rsidR="00D55159" w:rsidRPr="0067288A">
        <w:rPr>
          <w:sz w:val="28"/>
          <w:szCs w:val="28"/>
        </w:rPr>
        <w:t xml:space="preserve">32, 37 Устава Тунгокоченского муниципального округа, администрация </w:t>
      </w:r>
      <w:r w:rsidRPr="0067288A">
        <w:rPr>
          <w:sz w:val="28"/>
          <w:szCs w:val="28"/>
        </w:rPr>
        <w:t xml:space="preserve"> Тунгокоченск</w:t>
      </w:r>
      <w:r w:rsidR="00D55159" w:rsidRPr="0067288A">
        <w:rPr>
          <w:sz w:val="28"/>
          <w:szCs w:val="28"/>
        </w:rPr>
        <w:t xml:space="preserve">ого муниципального округа </w:t>
      </w:r>
      <w:r w:rsidRPr="0067288A">
        <w:rPr>
          <w:sz w:val="28"/>
          <w:szCs w:val="28"/>
        </w:rPr>
        <w:t xml:space="preserve"> </w:t>
      </w:r>
      <w:r w:rsidRPr="0067288A">
        <w:rPr>
          <w:b/>
          <w:sz w:val="28"/>
          <w:szCs w:val="28"/>
        </w:rPr>
        <w:t>постановляет:</w:t>
      </w:r>
      <w:proofErr w:type="gramEnd"/>
    </w:p>
    <w:p w:rsidR="00D80A72" w:rsidRPr="0067288A" w:rsidRDefault="00D80A72" w:rsidP="00D80A72">
      <w:pPr>
        <w:jc w:val="both"/>
        <w:rPr>
          <w:b/>
          <w:sz w:val="28"/>
          <w:szCs w:val="28"/>
        </w:rPr>
      </w:pPr>
    </w:p>
    <w:p w:rsidR="00D80A72" w:rsidRDefault="00D80A72" w:rsidP="00D80A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административной комиссии при администрации Тунгокоченск</w:t>
      </w:r>
      <w:r w:rsidR="0019587A">
        <w:rPr>
          <w:sz w:val="28"/>
          <w:szCs w:val="28"/>
        </w:rPr>
        <w:t xml:space="preserve">ого муниципального округа 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A3D54" w:rsidRDefault="006E6AE7" w:rsidP="00D80A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D80A72" w:rsidRPr="007A3D5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D80A72" w:rsidRPr="007A3D54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D80A72" w:rsidRPr="007A3D54">
        <w:rPr>
          <w:sz w:val="28"/>
          <w:szCs w:val="28"/>
        </w:rPr>
        <w:t>Тунгокоченский</w:t>
      </w:r>
      <w:proofErr w:type="spellEnd"/>
      <w:r w:rsidR="00D80A72" w:rsidRPr="007A3D54">
        <w:rPr>
          <w:sz w:val="28"/>
          <w:szCs w:val="28"/>
        </w:rPr>
        <w:t xml:space="preserve"> район» № </w:t>
      </w:r>
      <w:r w:rsidR="00B45E24" w:rsidRPr="007A3D54">
        <w:rPr>
          <w:sz w:val="28"/>
          <w:szCs w:val="28"/>
        </w:rPr>
        <w:t>48 от 16.02.2016 года</w:t>
      </w:r>
      <w:r w:rsidR="0067288A">
        <w:rPr>
          <w:sz w:val="28"/>
          <w:szCs w:val="28"/>
        </w:rPr>
        <w:t>.</w:t>
      </w:r>
      <w:r w:rsidR="00B45E24" w:rsidRPr="007A3D54">
        <w:rPr>
          <w:sz w:val="28"/>
          <w:szCs w:val="28"/>
        </w:rPr>
        <w:t xml:space="preserve"> </w:t>
      </w:r>
    </w:p>
    <w:p w:rsidR="00D80A72" w:rsidRDefault="00C34898" w:rsidP="00D80A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Постановление  опубликовать в газете «Вести Севера» и разместить на официальном сайте администрации Тунгокоченского муниципального округа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</w:p>
    <w:p w:rsidR="00D80A72" w:rsidRDefault="00D80A72" w:rsidP="00D80A72">
      <w:pPr>
        <w:ind w:firstLine="708"/>
        <w:jc w:val="both"/>
        <w:rPr>
          <w:sz w:val="28"/>
          <w:szCs w:val="28"/>
        </w:rPr>
      </w:pPr>
    </w:p>
    <w:p w:rsidR="00D80A72" w:rsidRDefault="00D80A72" w:rsidP="00D80A72">
      <w:pPr>
        <w:ind w:firstLine="708"/>
        <w:jc w:val="both"/>
        <w:rPr>
          <w:sz w:val="28"/>
          <w:szCs w:val="28"/>
        </w:rPr>
      </w:pPr>
    </w:p>
    <w:p w:rsidR="00D80A72" w:rsidRDefault="00D80A72" w:rsidP="00D80A72">
      <w:pPr>
        <w:jc w:val="both"/>
        <w:rPr>
          <w:sz w:val="28"/>
          <w:szCs w:val="28"/>
        </w:rPr>
      </w:pPr>
    </w:p>
    <w:p w:rsidR="00C34898" w:rsidRDefault="00C34898" w:rsidP="00D8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0A72">
        <w:rPr>
          <w:sz w:val="28"/>
          <w:szCs w:val="28"/>
        </w:rPr>
        <w:t>Тунгокоченск</w:t>
      </w:r>
      <w:r>
        <w:rPr>
          <w:sz w:val="28"/>
          <w:szCs w:val="28"/>
        </w:rPr>
        <w:t xml:space="preserve">ого </w:t>
      </w:r>
    </w:p>
    <w:p w:rsidR="00D80A72" w:rsidRDefault="00C34898" w:rsidP="00D8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D80A72">
        <w:rPr>
          <w:sz w:val="28"/>
          <w:szCs w:val="28"/>
        </w:rPr>
        <w:tab/>
      </w:r>
      <w:r w:rsidR="00D80A72">
        <w:rPr>
          <w:sz w:val="28"/>
          <w:szCs w:val="28"/>
        </w:rPr>
        <w:tab/>
      </w:r>
      <w:r w:rsidR="00D80A72">
        <w:rPr>
          <w:sz w:val="28"/>
          <w:szCs w:val="28"/>
        </w:rPr>
        <w:tab/>
      </w:r>
      <w:r w:rsidR="00D80A72">
        <w:rPr>
          <w:sz w:val="28"/>
          <w:szCs w:val="28"/>
        </w:rPr>
        <w:tab/>
      </w:r>
      <w:r w:rsidR="00D80A72">
        <w:rPr>
          <w:sz w:val="28"/>
          <w:szCs w:val="28"/>
        </w:rPr>
        <w:tab/>
      </w:r>
      <w:r w:rsidR="00D80A7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Н.С.Ананенко</w:t>
      </w:r>
      <w:proofErr w:type="spellEnd"/>
      <w:r>
        <w:rPr>
          <w:sz w:val="28"/>
          <w:szCs w:val="28"/>
        </w:rPr>
        <w:t xml:space="preserve"> </w:t>
      </w:r>
    </w:p>
    <w:p w:rsidR="00D80A72" w:rsidRDefault="00D80A72" w:rsidP="00D80A72">
      <w:pPr>
        <w:ind w:firstLine="708"/>
        <w:jc w:val="both"/>
        <w:rPr>
          <w:sz w:val="28"/>
          <w:szCs w:val="28"/>
        </w:rPr>
      </w:pPr>
    </w:p>
    <w:p w:rsidR="00D80A72" w:rsidRDefault="00D80A72" w:rsidP="00D80A72">
      <w:pPr>
        <w:pStyle w:val="ConsPlusTitle"/>
        <w:jc w:val="center"/>
        <w:rPr>
          <w:sz w:val="28"/>
          <w:szCs w:val="28"/>
        </w:rPr>
      </w:pPr>
    </w:p>
    <w:p w:rsidR="00D80A72" w:rsidRDefault="00D80A72" w:rsidP="00D80A72">
      <w:pPr>
        <w:pStyle w:val="ConsPlusTitle"/>
        <w:jc w:val="center"/>
        <w:rPr>
          <w:sz w:val="28"/>
          <w:szCs w:val="28"/>
        </w:rPr>
      </w:pPr>
    </w:p>
    <w:p w:rsidR="00D80A72" w:rsidRDefault="00D80A72" w:rsidP="00D80A72">
      <w:pPr>
        <w:jc w:val="right"/>
        <w:rPr>
          <w:sz w:val="28"/>
          <w:szCs w:val="28"/>
        </w:rPr>
      </w:pPr>
    </w:p>
    <w:p w:rsidR="00D80A72" w:rsidRDefault="00D80A72" w:rsidP="00D80A72">
      <w:pPr>
        <w:jc w:val="right"/>
        <w:rPr>
          <w:sz w:val="28"/>
          <w:szCs w:val="28"/>
        </w:rPr>
      </w:pPr>
    </w:p>
    <w:p w:rsidR="00D80A72" w:rsidRDefault="00D80A72" w:rsidP="00D80A72">
      <w:pPr>
        <w:jc w:val="right"/>
        <w:rPr>
          <w:sz w:val="28"/>
          <w:szCs w:val="28"/>
        </w:rPr>
      </w:pPr>
    </w:p>
    <w:p w:rsidR="00C34898" w:rsidRDefault="00C34898" w:rsidP="00D80A72">
      <w:pPr>
        <w:jc w:val="right"/>
        <w:rPr>
          <w:sz w:val="28"/>
          <w:szCs w:val="28"/>
        </w:rPr>
      </w:pPr>
    </w:p>
    <w:p w:rsidR="00C34898" w:rsidRDefault="00C34898" w:rsidP="00D80A72">
      <w:pPr>
        <w:jc w:val="right"/>
        <w:rPr>
          <w:sz w:val="28"/>
          <w:szCs w:val="28"/>
        </w:rPr>
      </w:pPr>
    </w:p>
    <w:p w:rsidR="00D80A72" w:rsidRDefault="00D80A72" w:rsidP="00D80A72">
      <w:pPr>
        <w:jc w:val="right"/>
        <w:rPr>
          <w:sz w:val="28"/>
          <w:szCs w:val="28"/>
        </w:rPr>
      </w:pPr>
    </w:p>
    <w:p w:rsidR="0034259D" w:rsidRDefault="0034259D" w:rsidP="00D80A72">
      <w:pPr>
        <w:jc w:val="right"/>
        <w:rPr>
          <w:sz w:val="28"/>
          <w:szCs w:val="28"/>
        </w:rPr>
      </w:pPr>
    </w:p>
    <w:p w:rsidR="006E1B97" w:rsidRDefault="006E1B97" w:rsidP="006E1B97">
      <w:pPr>
        <w:jc w:val="right"/>
        <w:rPr>
          <w:sz w:val="28"/>
          <w:szCs w:val="28"/>
        </w:rPr>
      </w:pPr>
    </w:p>
    <w:p w:rsidR="006E1B97" w:rsidRDefault="006E1B97" w:rsidP="006728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6E1B97" w:rsidRDefault="006E1B97" w:rsidP="0067288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Тунгокоченского</w:t>
      </w:r>
    </w:p>
    <w:p w:rsidR="006E1B97" w:rsidRDefault="006E1B97" w:rsidP="006728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E1B97" w:rsidRDefault="006E1B97" w:rsidP="006E1B97">
      <w:pPr>
        <w:tabs>
          <w:tab w:val="left" w:pos="586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F16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 </w:t>
      </w:r>
      <w:r w:rsidR="00B154EA">
        <w:rPr>
          <w:sz w:val="28"/>
          <w:szCs w:val="28"/>
        </w:rPr>
        <w:t xml:space="preserve"> </w:t>
      </w:r>
      <w:r w:rsidR="006544C0">
        <w:rPr>
          <w:sz w:val="28"/>
          <w:szCs w:val="28"/>
        </w:rPr>
        <w:t>26.01.2024 г. № 62</w:t>
      </w:r>
      <w:r w:rsidR="00B154EA">
        <w:rPr>
          <w:sz w:val="28"/>
          <w:szCs w:val="28"/>
        </w:rPr>
        <w:t xml:space="preserve">   </w:t>
      </w:r>
      <w:r w:rsidR="00CF1674">
        <w:rPr>
          <w:sz w:val="28"/>
          <w:szCs w:val="28"/>
        </w:rPr>
        <w:t xml:space="preserve">     </w:t>
      </w:r>
      <w:r w:rsidR="0067288A">
        <w:rPr>
          <w:sz w:val="28"/>
          <w:szCs w:val="28"/>
        </w:rPr>
        <w:t xml:space="preserve"> </w:t>
      </w:r>
      <w:r w:rsidR="00CF1674">
        <w:rPr>
          <w:sz w:val="28"/>
          <w:szCs w:val="28"/>
        </w:rPr>
        <w:t xml:space="preserve">        </w:t>
      </w:r>
      <w:r w:rsidR="00B154EA">
        <w:rPr>
          <w:sz w:val="28"/>
          <w:szCs w:val="28"/>
        </w:rPr>
        <w:t xml:space="preserve">     </w:t>
      </w:r>
    </w:p>
    <w:p w:rsidR="006E1B97" w:rsidRDefault="006E1B97" w:rsidP="006E1B97">
      <w:pPr>
        <w:jc w:val="right"/>
        <w:rPr>
          <w:sz w:val="28"/>
          <w:szCs w:val="28"/>
        </w:rPr>
      </w:pPr>
    </w:p>
    <w:p w:rsidR="006E1B97" w:rsidRDefault="006E1B97" w:rsidP="006E1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B97" w:rsidRPr="00B154EA" w:rsidRDefault="006E1B97" w:rsidP="0015069A">
      <w:pPr>
        <w:tabs>
          <w:tab w:val="left" w:pos="2844"/>
          <w:tab w:val="right" w:pos="9355"/>
        </w:tabs>
        <w:jc w:val="center"/>
        <w:rPr>
          <w:b/>
          <w:sz w:val="28"/>
          <w:szCs w:val="28"/>
        </w:rPr>
      </w:pPr>
      <w:r w:rsidRPr="00B154EA">
        <w:rPr>
          <w:b/>
          <w:sz w:val="28"/>
          <w:szCs w:val="28"/>
        </w:rPr>
        <w:t>ПОЛОЖЕНИЕ</w:t>
      </w:r>
    </w:p>
    <w:p w:rsidR="006E1B97" w:rsidRDefault="006E1B97" w:rsidP="0015069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АДМИНИСТРАТИВНОЙ КОМИССИИ ПРИ АДМИНИСТРАЦИИ ТУНГОКОЧЕНСК</w:t>
      </w:r>
      <w:r w:rsidR="00B154EA">
        <w:rPr>
          <w:sz w:val="28"/>
          <w:szCs w:val="28"/>
        </w:rPr>
        <w:t>ОГО МУНИЦИПАЛЬНОГО ОКРУГА</w:t>
      </w:r>
    </w:p>
    <w:p w:rsidR="006E1B97" w:rsidRPr="00F8095F" w:rsidRDefault="00F8095F" w:rsidP="00F8095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8095F">
        <w:rPr>
          <w:color w:val="000000"/>
          <w:sz w:val="28"/>
          <w:szCs w:val="28"/>
        </w:rPr>
        <w:t xml:space="preserve">        </w:t>
      </w:r>
      <w:r w:rsidR="006E1B97" w:rsidRPr="00F8095F">
        <w:rPr>
          <w:color w:val="000000"/>
          <w:sz w:val="28"/>
          <w:szCs w:val="28"/>
        </w:rPr>
        <w:t>Настоящее Положение разработано в соответствии с Кодексом Российской Федерации об административных правонарушениях</w:t>
      </w:r>
      <w:r w:rsidR="00B7547F" w:rsidRPr="00F8095F">
        <w:rPr>
          <w:color w:val="000000"/>
          <w:sz w:val="28"/>
          <w:szCs w:val="28"/>
        </w:rPr>
        <w:t xml:space="preserve"> от 30.12.2001 N 195-ФЗ</w:t>
      </w:r>
      <w:proofErr w:type="gramStart"/>
      <w:r w:rsidR="00B7547F" w:rsidRPr="00F8095F">
        <w:rPr>
          <w:color w:val="000000"/>
          <w:sz w:val="28"/>
          <w:szCs w:val="28"/>
        </w:rPr>
        <w:t xml:space="preserve"> ,</w:t>
      </w:r>
      <w:proofErr w:type="gramEnd"/>
      <w:r w:rsidR="006E1B97" w:rsidRPr="00F8095F">
        <w:rPr>
          <w:color w:val="000000"/>
          <w:sz w:val="28"/>
          <w:szCs w:val="28"/>
        </w:rPr>
        <w:t xml:space="preserve"> </w:t>
      </w:r>
      <w:r w:rsidR="00B154EA" w:rsidRPr="00F8095F">
        <w:rPr>
          <w:sz w:val="28"/>
          <w:szCs w:val="28"/>
        </w:rPr>
        <w:t xml:space="preserve"> </w:t>
      </w:r>
      <w:r w:rsidRPr="00F8095F">
        <w:rPr>
          <w:sz w:val="28"/>
          <w:szCs w:val="28"/>
        </w:rPr>
        <w:t>Закон</w:t>
      </w:r>
      <w:r w:rsidR="00F61ED6">
        <w:rPr>
          <w:sz w:val="28"/>
          <w:szCs w:val="28"/>
        </w:rPr>
        <w:t>ом</w:t>
      </w:r>
      <w:r w:rsidRPr="00F8095F">
        <w:rPr>
          <w:sz w:val="28"/>
          <w:szCs w:val="28"/>
        </w:rPr>
        <w:t xml:space="preserve"> Забайкальского края от 02.07.2009 N 198-ЗЗК</w:t>
      </w:r>
      <w:r w:rsidR="009F040B">
        <w:rPr>
          <w:sz w:val="28"/>
          <w:szCs w:val="28"/>
        </w:rPr>
        <w:t xml:space="preserve"> </w:t>
      </w:r>
      <w:r w:rsidRPr="00F8095F">
        <w:rPr>
          <w:sz w:val="28"/>
          <w:szCs w:val="28"/>
        </w:rPr>
        <w:t xml:space="preserve">"Об административных правонарушениях" </w:t>
      </w:r>
      <w:r w:rsidR="006E1B97" w:rsidRPr="00F8095F">
        <w:rPr>
          <w:color w:val="000000"/>
          <w:sz w:val="28"/>
          <w:szCs w:val="28"/>
        </w:rPr>
        <w:t xml:space="preserve"> и определяет принципы, компетенцию, порядок организации и деятельности  </w:t>
      </w:r>
      <w:r w:rsidRPr="00F8095F">
        <w:rPr>
          <w:sz w:val="28"/>
          <w:szCs w:val="28"/>
        </w:rPr>
        <w:t xml:space="preserve">административной комиссии при администрации Тунгокоченского муниципального округа  </w:t>
      </w:r>
    </w:p>
    <w:p w:rsidR="006E1B97" w:rsidRPr="00A56133" w:rsidRDefault="006E1B97" w:rsidP="0015069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56133">
        <w:rPr>
          <w:color w:val="000000"/>
          <w:sz w:val="28"/>
          <w:szCs w:val="28"/>
        </w:rPr>
        <w:t>1. ОБЩИЕ ПОЛОЖЕНИЯ</w:t>
      </w:r>
    </w:p>
    <w:p w:rsidR="0015069A" w:rsidRDefault="006E1B97" w:rsidP="001506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1</w:t>
      </w:r>
      <w:r>
        <w:rPr>
          <w:color w:val="000000"/>
          <w:sz w:val="32"/>
          <w:szCs w:val="32"/>
        </w:rPr>
        <w:t>.</w:t>
      </w:r>
      <w:r w:rsidR="009F040B" w:rsidRPr="009F040B">
        <w:rPr>
          <w:sz w:val="28"/>
          <w:szCs w:val="28"/>
        </w:rPr>
        <w:t xml:space="preserve"> </w:t>
      </w:r>
      <w:proofErr w:type="gramStart"/>
      <w:r w:rsidR="009F040B">
        <w:rPr>
          <w:sz w:val="28"/>
          <w:szCs w:val="28"/>
        </w:rPr>
        <w:t>А</w:t>
      </w:r>
      <w:r w:rsidR="009F040B" w:rsidRPr="00F8095F">
        <w:rPr>
          <w:sz w:val="28"/>
          <w:szCs w:val="28"/>
        </w:rPr>
        <w:t>дминистративн</w:t>
      </w:r>
      <w:r w:rsidR="009F040B">
        <w:rPr>
          <w:sz w:val="28"/>
          <w:szCs w:val="28"/>
        </w:rPr>
        <w:t xml:space="preserve">ая </w:t>
      </w:r>
      <w:r w:rsidR="009F040B" w:rsidRPr="00F8095F">
        <w:rPr>
          <w:sz w:val="28"/>
          <w:szCs w:val="28"/>
        </w:rPr>
        <w:t>комисси</w:t>
      </w:r>
      <w:r w:rsidR="009F040B">
        <w:rPr>
          <w:sz w:val="28"/>
          <w:szCs w:val="28"/>
        </w:rPr>
        <w:t>я</w:t>
      </w:r>
      <w:r w:rsidR="009F040B" w:rsidRPr="00F8095F">
        <w:rPr>
          <w:sz w:val="28"/>
          <w:szCs w:val="28"/>
        </w:rPr>
        <w:t xml:space="preserve"> при администрации Тунгокоченского муниципального округа </w:t>
      </w:r>
      <w:r>
        <w:rPr>
          <w:color w:val="000000"/>
          <w:sz w:val="32"/>
          <w:szCs w:val="32"/>
        </w:rPr>
        <w:t xml:space="preserve"> </w:t>
      </w:r>
      <w:r w:rsidRPr="009F040B">
        <w:rPr>
          <w:color w:val="000000"/>
          <w:sz w:val="28"/>
          <w:szCs w:val="28"/>
        </w:rPr>
        <w:t xml:space="preserve">(далее </w:t>
      </w:r>
      <w:r w:rsidR="00F61ED6">
        <w:rPr>
          <w:color w:val="000000"/>
          <w:sz w:val="28"/>
          <w:szCs w:val="28"/>
        </w:rPr>
        <w:t>–</w:t>
      </w:r>
      <w:r w:rsidRPr="009F040B">
        <w:rPr>
          <w:color w:val="000000"/>
          <w:sz w:val="28"/>
          <w:szCs w:val="28"/>
        </w:rPr>
        <w:t xml:space="preserve"> </w:t>
      </w:r>
      <w:r w:rsidR="00F61ED6">
        <w:rPr>
          <w:color w:val="000000"/>
          <w:sz w:val="28"/>
          <w:szCs w:val="28"/>
        </w:rPr>
        <w:t xml:space="preserve">административная </w:t>
      </w:r>
      <w:r w:rsidRPr="009F040B">
        <w:rPr>
          <w:color w:val="000000"/>
          <w:sz w:val="28"/>
          <w:szCs w:val="28"/>
        </w:rPr>
        <w:t>комиссия) образована в соответствии с Кодексом Российской Федерации об административных правонарушениях</w:t>
      </w:r>
      <w:r w:rsidR="009F040B" w:rsidRPr="009F040B">
        <w:rPr>
          <w:color w:val="000000"/>
          <w:sz w:val="28"/>
          <w:szCs w:val="28"/>
        </w:rPr>
        <w:t xml:space="preserve"> </w:t>
      </w:r>
      <w:r w:rsidR="009F040B" w:rsidRPr="00F8095F">
        <w:rPr>
          <w:color w:val="000000"/>
          <w:sz w:val="28"/>
          <w:szCs w:val="28"/>
        </w:rPr>
        <w:t>от 30.12.2001 N 195-ФЗ</w:t>
      </w:r>
      <w:r>
        <w:rPr>
          <w:color w:val="000000"/>
          <w:sz w:val="32"/>
          <w:szCs w:val="32"/>
        </w:rPr>
        <w:t>,</w:t>
      </w:r>
      <w:r w:rsidR="009F040B" w:rsidRPr="009F040B">
        <w:rPr>
          <w:color w:val="000000"/>
          <w:sz w:val="28"/>
          <w:szCs w:val="28"/>
        </w:rPr>
        <w:t xml:space="preserve"> </w:t>
      </w:r>
      <w:r w:rsidR="009F040B" w:rsidRPr="00F8095F"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9F040B" w:rsidRPr="00F8095F">
        <w:rPr>
          <w:sz w:val="28"/>
          <w:szCs w:val="28"/>
        </w:rPr>
        <w:t xml:space="preserve"> </w:t>
      </w:r>
      <w:r w:rsidR="0067288A">
        <w:rPr>
          <w:sz w:val="28"/>
          <w:szCs w:val="28"/>
        </w:rPr>
        <w:t>Законом З</w:t>
      </w:r>
      <w:r w:rsidR="009F040B" w:rsidRPr="00F8095F">
        <w:rPr>
          <w:sz w:val="28"/>
          <w:szCs w:val="28"/>
        </w:rPr>
        <w:t>абайкальского края от 4 июня 2009 года N 191-ЗЗК</w:t>
      </w:r>
      <w:r w:rsidR="006544C0">
        <w:rPr>
          <w:sz w:val="28"/>
          <w:szCs w:val="28"/>
        </w:rPr>
        <w:t xml:space="preserve"> « </w:t>
      </w:r>
      <w:r w:rsidR="006544C0" w:rsidRPr="0067288A">
        <w:rPr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</w:t>
      </w:r>
      <w:proofErr w:type="gramEnd"/>
      <w:r w:rsidR="006544C0" w:rsidRPr="0067288A">
        <w:rPr>
          <w:sz w:val="28"/>
          <w:szCs w:val="28"/>
        </w:rPr>
        <w:t xml:space="preserve"> муниципальных районов, муниципальных, городских округов, отдельных поселений  государственным полномочием по созданию административных комиссий в Забайкальском крае</w:t>
      </w:r>
      <w:r w:rsidR="006544C0">
        <w:rPr>
          <w:sz w:val="28"/>
          <w:szCs w:val="28"/>
        </w:rPr>
        <w:t>»</w:t>
      </w:r>
      <w:proofErr w:type="gramStart"/>
      <w:r w:rsidR="006544C0">
        <w:rPr>
          <w:sz w:val="28"/>
          <w:szCs w:val="28"/>
        </w:rPr>
        <w:t>,З</w:t>
      </w:r>
      <w:proofErr w:type="gramEnd"/>
      <w:r w:rsidR="009F040B" w:rsidRPr="00F8095F">
        <w:rPr>
          <w:sz w:val="28"/>
          <w:szCs w:val="28"/>
        </w:rPr>
        <w:t>акон</w:t>
      </w:r>
      <w:r w:rsidR="00F61ED6">
        <w:rPr>
          <w:sz w:val="28"/>
          <w:szCs w:val="28"/>
        </w:rPr>
        <w:t xml:space="preserve">ом </w:t>
      </w:r>
      <w:r w:rsidR="009F040B" w:rsidRPr="00F8095F">
        <w:rPr>
          <w:sz w:val="28"/>
          <w:szCs w:val="28"/>
        </w:rPr>
        <w:t xml:space="preserve"> Забайкальского края от 02.07.2009 N 198-ЗЗК</w:t>
      </w:r>
      <w:r w:rsidR="009F040B">
        <w:rPr>
          <w:sz w:val="28"/>
          <w:szCs w:val="28"/>
        </w:rPr>
        <w:t xml:space="preserve"> </w:t>
      </w:r>
      <w:r w:rsidR="009F040B" w:rsidRPr="00F8095F">
        <w:rPr>
          <w:sz w:val="28"/>
          <w:szCs w:val="28"/>
        </w:rPr>
        <w:t>"Об административных правонарушениях</w:t>
      </w:r>
      <w:r w:rsidR="009F040B" w:rsidRPr="009F040B">
        <w:rPr>
          <w:sz w:val="28"/>
          <w:szCs w:val="28"/>
        </w:rPr>
        <w:t>"</w:t>
      </w:r>
      <w:r w:rsidR="009F040B">
        <w:rPr>
          <w:sz w:val="28"/>
          <w:szCs w:val="28"/>
        </w:rPr>
        <w:t>,</w:t>
      </w:r>
      <w:r w:rsidR="009F040B" w:rsidRPr="009F040B">
        <w:rPr>
          <w:color w:val="000000"/>
          <w:sz w:val="28"/>
          <w:szCs w:val="28"/>
        </w:rPr>
        <w:t xml:space="preserve"> </w:t>
      </w:r>
      <w:r w:rsidRPr="009F040B">
        <w:rPr>
          <w:color w:val="000000"/>
          <w:sz w:val="28"/>
          <w:szCs w:val="28"/>
        </w:rPr>
        <w:t xml:space="preserve"> в целях рассмотрения и пресечения административных правонарушений, отнесённых к компетенции административной комиссии.</w:t>
      </w:r>
    </w:p>
    <w:p w:rsidR="0015069A" w:rsidRDefault="006E1B97" w:rsidP="001506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2.</w:t>
      </w:r>
      <w:r>
        <w:rPr>
          <w:color w:val="000000"/>
          <w:sz w:val="32"/>
          <w:szCs w:val="32"/>
        </w:rPr>
        <w:t xml:space="preserve"> </w:t>
      </w:r>
      <w:r w:rsidRPr="00F817AF">
        <w:rPr>
          <w:color w:val="000000"/>
          <w:sz w:val="28"/>
          <w:szCs w:val="28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</w:t>
      </w:r>
      <w:r w:rsidR="009F040B" w:rsidRPr="00F817AF">
        <w:rPr>
          <w:color w:val="000000"/>
          <w:sz w:val="28"/>
          <w:szCs w:val="28"/>
        </w:rPr>
        <w:t xml:space="preserve"> от 30.12.2001 N 195-ФЗ</w:t>
      </w:r>
      <w:r w:rsidRPr="00F817AF">
        <w:rPr>
          <w:color w:val="000000"/>
          <w:sz w:val="28"/>
          <w:szCs w:val="28"/>
        </w:rPr>
        <w:t xml:space="preserve">, </w:t>
      </w:r>
      <w:r w:rsidR="00F817AF" w:rsidRPr="00F817AF">
        <w:rPr>
          <w:sz w:val="28"/>
          <w:szCs w:val="28"/>
        </w:rPr>
        <w:t>Законом  Забайкальского края от 02.07.2009 N 198-ЗЗК "Об административных правонарушениях",</w:t>
      </w:r>
      <w:r w:rsidRPr="00F817AF">
        <w:rPr>
          <w:color w:val="000000"/>
          <w:sz w:val="28"/>
          <w:szCs w:val="28"/>
        </w:rPr>
        <w:t xml:space="preserve"> иными нормативными правовыми актами Российской Федерации, </w:t>
      </w:r>
      <w:r w:rsidR="00F817AF" w:rsidRPr="00F817AF">
        <w:rPr>
          <w:color w:val="000000"/>
          <w:sz w:val="28"/>
          <w:szCs w:val="28"/>
        </w:rPr>
        <w:t>Забайкальского края</w:t>
      </w:r>
      <w:r w:rsidRPr="00F817AF">
        <w:rPr>
          <w:color w:val="000000"/>
          <w:sz w:val="28"/>
          <w:szCs w:val="28"/>
        </w:rPr>
        <w:t>, муниципальными правовыми актами, настоящим Положением.</w:t>
      </w:r>
    </w:p>
    <w:p w:rsidR="0015069A" w:rsidRDefault="006E1B97" w:rsidP="0015069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3. Основными задачами административной комиссии являются:</w:t>
      </w:r>
    </w:p>
    <w:p w:rsidR="0015069A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lastRenderedPageBreak/>
        <w:t>1) защита законных прав и интересов физических и юридических лиц, общества и государства;</w:t>
      </w:r>
    </w:p>
    <w:p w:rsidR="0015069A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2)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</w:t>
      </w:r>
    </w:p>
    <w:p w:rsidR="0015069A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3) выявление причин и условий, способствовавших совершению административных правонарушений;</w:t>
      </w:r>
    </w:p>
    <w:p w:rsidR="00F61ED6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 xml:space="preserve">4) содействие укреплению законности и предупреждению административных правонарушений на территории </w:t>
      </w:r>
      <w:r w:rsidR="00F817AF" w:rsidRPr="00F817AF">
        <w:rPr>
          <w:color w:val="000000"/>
          <w:sz w:val="28"/>
          <w:szCs w:val="28"/>
        </w:rPr>
        <w:t>Тунгокоченского муниципального округа</w:t>
      </w:r>
      <w:proofErr w:type="gramStart"/>
      <w:r w:rsidR="00F817AF" w:rsidRPr="00F817AF">
        <w:rPr>
          <w:color w:val="000000"/>
          <w:sz w:val="28"/>
          <w:szCs w:val="28"/>
        </w:rPr>
        <w:t xml:space="preserve"> </w:t>
      </w:r>
      <w:r w:rsidRPr="00F817AF">
        <w:rPr>
          <w:color w:val="000000"/>
          <w:sz w:val="28"/>
          <w:szCs w:val="28"/>
        </w:rPr>
        <w:t>.</w:t>
      </w:r>
      <w:proofErr w:type="gramEnd"/>
    </w:p>
    <w:p w:rsidR="00F61ED6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4. Основными функциями административной комиссии являются рассмотрение и разрешение дел об административных правонарушениях, отнесённых к её компетенции в соответствии с действующим законодательством.</w:t>
      </w:r>
    </w:p>
    <w:p w:rsidR="006E1B97" w:rsidRPr="00F817AF" w:rsidRDefault="006E1B97" w:rsidP="0015069A">
      <w:pPr>
        <w:jc w:val="both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5. 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6E1B97" w:rsidRPr="00F817AF" w:rsidRDefault="006E1B97" w:rsidP="00B9131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817AF">
        <w:rPr>
          <w:color w:val="000000"/>
          <w:sz w:val="28"/>
          <w:szCs w:val="28"/>
        </w:rPr>
        <w:t>2.ПОРЯДОК ОБРАЗОВАНИЯ И ДЕЯТЕЛЬНОСТИ АДМИНИСТРАТИВНОЙ КОМИССИИ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6</w:t>
      </w:r>
      <w:r>
        <w:rPr>
          <w:color w:val="000000"/>
          <w:sz w:val="32"/>
          <w:szCs w:val="32"/>
        </w:rPr>
        <w:t xml:space="preserve">. </w:t>
      </w:r>
      <w:r w:rsidRPr="002461AB">
        <w:rPr>
          <w:color w:val="000000"/>
          <w:sz w:val="28"/>
          <w:szCs w:val="28"/>
        </w:rPr>
        <w:t>Административная комиссия создаётся в соответствии с действующим законодательством.</w:t>
      </w:r>
      <w:r w:rsidRPr="002461AB">
        <w:rPr>
          <w:color w:val="000000"/>
          <w:sz w:val="28"/>
          <w:szCs w:val="28"/>
        </w:rPr>
        <w:br/>
        <w:t xml:space="preserve">7. Административная комиссия </w:t>
      </w:r>
      <w:r w:rsidR="00F817AF" w:rsidRPr="002461AB">
        <w:rPr>
          <w:color w:val="000000"/>
          <w:sz w:val="28"/>
          <w:szCs w:val="28"/>
        </w:rPr>
        <w:t xml:space="preserve">Тунгокоченского муниципального округа </w:t>
      </w:r>
      <w:r w:rsidRPr="002461AB">
        <w:rPr>
          <w:color w:val="000000"/>
          <w:sz w:val="28"/>
          <w:szCs w:val="28"/>
        </w:rPr>
        <w:t xml:space="preserve"> является постоянно действующим коллегиальным органом, образуемым для рассмотрения дел об административных правонарушениях, отнесённых к её компетенции.</w:t>
      </w:r>
      <w:r w:rsidRPr="002461AB">
        <w:rPr>
          <w:color w:val="000000"/>
          <w:sz w:val="28"/>
          <w:szCs w:val="28"/>
        </w:rPr>
        <w:br/>
        <w:t>8. Местом нахождения административной комиссии является место нахождения администрации</w:t>
      </w:r>
      <w:r w:rsidR="00806FDE" w:rsidRPr="002461AB">
        <w:rPr>
          <w:color w:val="000000"/>
          <w:sz w:val="28"/>
          <w:szCs w:val="28"/>
        </w:rPr>
        <w:t xml:space="preserve"> Тунгокоченского муниципального округа</w:t>
      </w:r>
      <w:r w:rsidRPr="002461AB">
        <w:rPr>
          <w:color w:val="000000"/>
          <w:sz w:val="28"/>
          <w:szCs w:val="28"/>
        </w:rPr>
        <w:t>.</w:t>
      </w:r>
    </w:p>
    <w:p w:rsidR="00F61ED6" w:rsidRDefault="006E1B97" w:rsidP="00B913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9. Административная комиссия имеет круглую печать со своим наименованием, штампы и бланки.</w:t>
      </w:r>
    </w:p>
    <w:p w:rsidR="00B91315" w:rsidRDefault="006E1B97" w:rsidP="00B913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 xml:space="preserve">10. Административная комиссия формируется сроком на </w:t>
      </w:r>
      <w:r w:rsidR="00F61ED6">
        <w:rPr>
          <w:color w:val="000000"/>
          <w:sz w:val="28"/>
          <w:szCs w:val="28"/>
        </w:rPr>
        <w:t xml:space="preserve">четыре </w:t>
      </w:r>
      <w:r w:rsidRPr="002461AB">
        <w:rPr>
          <w:color w:val="000000"/>
          <w:sz w:val="28"/>
          <w:szCs w:val="28"/>
        </w:rPr>
        <w:t xml:space="preserve"> года в количестве </w:t>
      </w:r>
      <w:r w:rsidR="006544C0" w:rsidRPr="006544C0">
        <w:rPr>
          <w:color w:val="000000"/>
          <w:sz w:val="28"/>
          <w:szCs w:val="28"/>
        </w:rPr>
        <w:t xml:space="preserve"> 7 </w:t>
      </w:r>
      <w:r w:rsidRPr="006544C0">
        <w:rPr>
          <w:color w:val="000000"/>
          <w:sz w:val="28"/>
          <w:szCs w:val="28"/>
        </w:rPr>
        <w:t xml:space="preserve"> человек.</w:t>
      </w:r>
      <w:r w:rsidRPr="002461AB">
        <w:rPr>
          <w:color w:val="000000"/>
          <w:sz w:val="28"/>
          <w:szCs w:val="28"/>
        </w:rPr>
        <w:t xml:space="preserve"> 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 xml:space="preserve">Численный состав административной комиссии утверждается постановлением </w:t>
      </w:r>
      <w:r w:rsidR="00F61ED6">
        <w:rPr>
          <w:color w:val="000000"/>
          <w:sz w:val="28"/>
          <w:szCs w:val="28"/>
        </w:rPr>
        <w:t xml:space="preserve">администрации </w:t>
      </w:r>
      <w:r w:rsidRPr="002461AB">
        <w:rPr>
          <w:color w:val="000000"/>
          <w:sz w:val="28"/>
          <w:szCs w:val="28"/>
        </w:rPr>
        <w:t xml:space="preserve"> </w:t>
      </w:r>
      <w:r w:rsidR="00806FDE" w:rsidRPr="002461AB">
        <w:rPr>
          <w:color w:val="000000"/>
          <w:sz w:val="28"/>
          <w:szCs w:val="28"/>
        </w:rPr>
        <w:t xml:space="preserve"> Тунгокоченского муниципального</w:t>
      </w:r>
      <w:r w:rsidR="00E15451">
        <w:rPr>
          <w:color w:val="000000"/>
          <w:sz w:val="28"/>
          <w:szCs w:val="28"/>
        </w:rPr>
        <w:t xml:space="preserve"> </w:t>
      </w:r>
      <w:r w:rsidR="00806FDE" w:rsidRPr="002461AB">
        <w:rPr>
          <w:color w:val="000000"/>
          <w:sz w:val="28"/>
          <w:szCs w:val="28"/>
        </w:rPr>
        <w:t>округа</w:t>
      </w:r>
      <w:r w:rsidRPr="002461AB">
        <w:rPr>
          <w:color w:val="000000"/>
          <w:sz w:val="28"/>
          <w:szCs w:val="28"/>
        </w:rPr>
        <w:t>.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br/>
        <w:t xml:space="preserve">11. Административная комиссия </w:t>
      </w:r>
      <w:r w:rsidR="00806FDE" w:rsidRPr="002461AB">
        <w:rPr>
          <w:color w:val="000000"/>
          <w:sz w:val="28"/>
          <w:szCs w:val="28"/>
        </w:rPr>
        <w:t xml:space="preserve">Тунгокоченского муниципального округа </w:t>
      </w:r>
      <w:r w:rsidRPr="002461AB">
        <w:rPr>
          <w:color w:val="000000"/>
          <w:sz w:val="28"/>
          <w:szCs w:val="28"/>
        </w:rPr>
        <w:t xml:space="preserve"> формируется в течение трёх месяцев до дня истечения срока полномочий административной комиссии прежнего состава.</w:t>
      </w:r>
      <w:r w:rsidRPr="002461AB">
        <w:rPr>
          <w:color w:val="000000"/>
          <w:sz w:val="28"/>
          <w:szCs w:val="28"/>
        </w:rPr>
        <w:br/>
        <w:t>12. Полномочия административной комиссии прежнего состава прекращаются со дня первого заседания административной комиссии нового состава.</w:t>
      </w:r>
      <w:r w:rsidRPr="002461AB">
        <w:rPr>
          <w:color w:val="000000"/>
          <w:sz w:val="28"/>
          <w:szCs w:val="28"/>
        </w:rPr>
        <w:br/>
        <w:t xml:space="preserve">13. Административная комиссия образуется в составе: председателя, </w:t>
      </w:r>
      <w:r w:rsidRPr="002461AB">
        <w:rPr>
          <w:color w:val="000000"/>
          <w:sz w:val="28"/>
          <w:szCs w:val="28"/>
        </w:rPr>
        <w:lastRenderedPageBreak/>
        <w:t>заместителя председателя, ответственного секретаря и других членов комиссии.</w:t>
      </w:r>
      <w:r w:rsidRPr="002461AB">
        <w:rPr>
          <w:color w:val="000000"/>
          <w:sz w:val="28"/>
          <w:szCs w:val="28"/>
        </w:rPr>
        <w:br/>
        <w:t xml:space="preserve">В состав комиссии на правах её членов может быть включён депутат </w:t>
      </w:r>
      <w:r w:rsidR="002461AB" w:rsidRPr="002461AB">
        <w:rPr>
          <w:color w:val="000000"/>
          <w:sz w:val="28"/>
          <w:szCs w:val="28"/>
        </w:rPr>
        <w:t>Совета Тунгокоченского муниципального округа</w:t>
      </w:r>
      <w:proofErr w:type="gramStart"/>
      <w:r w:rsidR="002461AB" w:rsidRPr="002461AB">
        <w:rPr>
          <w:color w:val="000000"/>
          <w:sz w:val="28"/>
          <w:szCs w:val="28"/>
        </w:rPr>
        <w:t xml:space="preserve"> </w:t>
      </w:r>
      <w:r w:rsidRPr="002461AB">
        <w:rPr>
          <w:color w:val="000000"/>
          <w:sz w:val="28"/>
          <w:szCs w:val="28"/>
        </w:rPr>
        <w:t xml:space="preserve"> .</w:t>
      </w:r>
      <w:proofErr w:type="gramEnd"/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14. Деятельность административной комиссии организуют её председатель и ответственный секретарь.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Председатель административной комиссии обладает следующими полномочиями: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1)</w:t>
      </w:r>
      <w:r w:rsidR="00A56133">
        <w:rPr>
          <w:color w:val="000000"/>
          <w:sz w:val="28"/>
          <w:szCs w:val="28"/>
        </w:rPr>
        <w:t xml:space="preserve"> </w:t>
      </w:r>
      <w:r w:rsidRPr="002461AB">
        <w:rPr>
          <w:color w:val="000000"/>
          <w:sz w:val="28"/>
          <w:szCs w:val="28"/>
        </w:rPr>
        <w:t>планирует и организует деятельность комиссии;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2) назначает дату и время заседания комиссии;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3) председательствует на заседаниях комиссии;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4) подписывает протоколы заседаний, определения, постановления, представления, выносимые комиссией, а также необходимые документы для работы административной комиссии;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5) в пределах своей компетенции действует без доверенности от имени комиссии, представляет её во всех учреждениях и организациях;</w:t>
      </w:r>
      <w:r w:rsidRPr="002461AB">
        <w:rPr>
          <w:color w:val="000000"/>
          <w:sz w:val="28"/>
          <w:szCs w:val="28"/>
        </w:rPr>
        <w:br/>
        <w:t xml:space="preserve">6) вносит от имени административной комиссии предложения </w:t>
      </w:r>
      <w:proofErr w:type="gramStart"/>
      <w:r w:rsidRPr="002461AB">
        <w:rPr>
          <w:color w:val="000000"/>
          <w:sz w:val="28"/>
          <w:szCs w:val="28"/>
        </w:rPr>
        <w:t>в</w:t>
      </w:r>
      <w:proofErr w:type="gramEnd"/>
      <w:r w:rsidRPr="002461AB">
        <w:rPr>
          <w:color w:val="000000"/>
          <w:sz w:val="28"/>
          <w:szCs w:val="28"/>
        </w:rPr>
        <w:t xml:space="preserve"> </w:t>
      </w:r>
      <w:proofErr w:type="gramStart"/>
      <w:r w:rsidR="002461AB" w:rsidRPr="002461AB">
        <w:rPr>
          <w:color w:val="000000"/>
          <w:sz w:val="28"/>
          <w:szCs w:val="28"/>
        </w:rPr>
        <w:t>Совета</w:t>
      </w:r>
      <w:proofErr w:type="gramEnd"/>
      <w:r w:rsidR="002461AB" w:rsidRPr="002461AB">
        <w:rPr>
          <w:color w:val="000000"/>
          <w:sz w:val="28"/>
          <w:szCs w:val="28"/>
        </w:rPr>
        <w:t xml:space="preserve"> Тунгокоченского муниципального округа</w:t>
      </w:r>
      <w:r w:rsidRPr="002461AB">
        <w:rPr>
          <w:color w:val="000000"/>
          <w:sz w:val="28"/>
          <w:szCs w:val="28"/>
        </w:rPr>
        <w:t>, должностным лицам местного самоуправления по вопросам деятельности административной комиссии;</w:t>
      </w:r>
    </w:p>
    <w:p w:rsidR="001B757C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7) осуществляет иные полномочия, установленные действующим законодательством.</w:t>
      </w:r>
      <w:r w:rsidRPr="002461AB">
        <w:rPr>
          <w:color w:val="000000"/>
          <w:sz w:val="28"/>
          <w:szCs w:val="28"/>
        </w:rPr>
        <w:br/>
        <w:t>15. К полномочиям заместителя председателя административной комиссии относятся:</w:t>
      </w:r>
      <w:r w:rsidRPr="002461AB">
        <w:rPr>
          <w:color w:val="000000"/>
          <w:sz w:val="28"/>
          <w:szCs w:val="28"/>
        </w:rPr>
        <w:br/>
        <w:t>1) организация предварительной подготовки дел об административных правонарушениях к рассмотрению на заседании административной комиссии;</w:t>
      </w:r>
      <w:r w:rsidRPr="002461AB">
        <w:rPr>
          <w:color w:val="000000"/>
          <w:sz w:val="28"/>
          <w:szCs w:val="28"/>
        </w:rPr>
        <w:br/>
        <w:t>2) выполнение поручений председателя комиссии;</w:t>
      </w:r>
      <w:r w:rsidRPr="002461AB">
        <w:rPr>
          <w:color w:val="000000"/>
          <w:sz w:val="28"/>
          <w:szCs w:val="28"/>
        </w:rPr>
        <w:br/>
        <w:t>3) исполнение полномочий председателя комиссии в период его временного отсутствия;</w:t>
      </w:r>
      <w:r w:rsidRPr="002461AB">
        <w:rPr>
          <w:color w:val="000000"/>
          <w:sz w:val="28"/>
          <w:szCs w:val="28"/>
        </w:rPr>
        <w:br/>
        <w:t>4) осуществление полномочий, установленных действующим законодательством.</w:t>
      </w:r>
      <w:r w:rsidRPr="002461AB">
        <w:rPr>
          <w:color w:val="000000"/>
          <w:sz w:val="28"/>
          <w:szCs w:val="28"/>
        </w:rPr>
        <w:br/>
        <w:t>16. Деятельность административной комиссии обеспечивается ответственным секретарём административной комиссии, который  должен иметь, как правило, юридическое образование.</w:t>
      </w:r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proofErr w:type="gramStart"/>
      <w:r w:rsidRPr="002461AB">
        <w:rPr>
          <w:color w:val="000000"/>
          <w:sz w:val="28"/>
          <w:szCs w:val="28"/>
        </w:rPr>
        <w:t>Ответственный секретарь административной комиссии:1) обеспечивает подготовку материалов дел об административных правонарушениях к рассмотрению на заседании административной комиссии;</w:t>
      </w:r>
      <w:r w:rsidRPr="002461AB">
        <w:rPr>
          <w:color w:val="000000"/>
          <w:sz w:val="28"/>
          <w:szCs w:val="28"/>
        </w:rPr>
        <w:br/>
        <w:t>2) 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  <w:proofErr w:type="gramEnd"/>
    </w:p>
    <w:p w:rsidR="00B91315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3) ведёт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lastRenderedPageBreak/>
        <w:t>4)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представлений, вынесенных административной комиссией;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5) обеспечивает вручение копий постановлений, определений и представлений, вынесенных административной комиссией, а также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6) принимает жалобы на постановления, выносимые комиссией по делам об административных правонарушениях, и в течение трёх суток со дня поступления жалобы направляет её со всеми материалами дела в соответствующие судебные органы для последующего рассмотрения;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 xml:space="preserve">7) принимает необходимые меры и осуществляет </w:t>
      </w:r>
      <w:proofErr w:type="gramStart"/>
      <w:r w:rsidRPr="002461AB">
        <w:rPr>
          <w:color w:val="000000"/>
          <w:sz w:val="28"/>
          <w:szCs w:val="28"/>
        </w:rPr>
        <w:t>контроль за</w:t>
      </w:r>
      <w:proofErr w:type="gramEnd"/>
      <w:r w:rsidRPr="002461AB">
        <w:rPr>
          <w:color w:val="000000"/>
          <w:sz w:val="28"/>
          <w:szCs w:val="28"/>
        </w:rPr>
        <w:t xml:space="preserve"> исполнением вынесенных административной комиссией постановлений, определений;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 xml:space="preserve">8) осуществляет </w:t>
      </w:r>
      <w:proofErr w:type="gramStart"/>
      <w:r w:rsidRPr="002461AB">
        <w:rPr>
          <w:color w:val="000000"/>
          <w:sz w:val="28"/>
          <w:szCs w:val="28"/>
        </w:rPr>
        <w:t>контроль за</w:t>
      </w:r>
      <w:proofErr w:type="gramEnd"/>
      <w:r w:rsidRPr="002461AB">
        <w:rPr>
          <w:color w:val="000000"/>
          <w:sz w:val="28"/>
          <w:szCs w:val="28"/>
        </w:rPr>
        <w:t xml:space="preserve"> поступлением денежных средств, взысканных в виде штрафов;</w:t>
      </w:r>
    </w:p>
    <w:p w:rsidR="00807F4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9) ведёт статистический учёт в сфере деятельности административной комиссии;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10) обеспечивает делопроизводство и сохранность дел административной комиссии;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11) на основании доверенности, выданной председателем административной комиссии, является её представителем в судебных и иных органах;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12) осуществляет свою деятельность под руководством председателя и заместителя председателя комиссии;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13) изучает и обобщает административную практику;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14) готовит предложения по совершенствованию законов и иных нормативных правовых актов, проводит информационно-справочную работу;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15) осуществляет иные полномочия в соответствии с действующим законодательством.</w:t>
      </w:r>
      <w:r w:rsidRPr="002461AB">
        <w:rPr>
          <w:color w:val="000000"/>
          <w:sz w:val="28"/>
          <w:szCs w:val="28"/>
        </w:rPr>
        <w:br/>
        <w:t>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комиссии.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17. Членами административной комиссии могут быть дееспособные граждане Российской Федерации, достигшие восемнадцатилетнего возраста,</w:t>
      </w:r>
      <w:r w:rsidR="001C0AF9">
        <w:rPr>
          <w:color w:val="000000"/>
          <w:sz w:val="28"/>
          <w:szCs w:val="28"/>
        </w:rPr>
        <w:t xml:space="preserve"> постоянно или преимущественно  </w:t>
      </w:r>
      <w:proofErr w:type="gramStart"/>
      <w:r w:rsidR="001C0AF9">
        <w:rPr>
          <w:color w:val="000000"/>
          <w:sz w:val="28"/>
          <w:szCs w:val="28"/>
        </w:rPr>
        <w:t>проживающих</w:t>
      </w:r>
      <w:proofErr w:type="gramEnd"/>
      <w:r w:rsidR="001C0AF9">
        <w:rPr>
          <w:color w:val="000000"/>
          <w:sz w:val="28"/>
          <w:szCs w:val="28"/>
        </w:rPr>
        <w:t xml:space="preserve"> на территории муниципального образования,</w:t>
      </w:r>
      <w:r w:rsidRPr="002461AB">
        <w:rPr>
          <w:color w:val="000000"/>
          <w:sz w:val="28"/>
          <w:szCs w:val="28"/>
        </w:rPr>
        <w:t xml:space="preserve"> не имеющие непогашенную или неснятую судимость, имеющие высшее или среднее профессиональное образование.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Члены административной комиссии осуществляют свою деятельность на общественных</w:t>
      </w:r>
      <w:r w:rsidR="005F1AD8">
        <w:rPr>
          <w:color w:val="000000"/>
          <w:sz w:val="28"/>
          <w:szCs w:val="28"/>
        </w:rPr>
        <w:t xml:space="preserve"> </w:t>
      </w:r>
      <w:r w:rsidRPr="002461AB">
        <w:rPr>
          <w:color w:val="000000"/>
          <w:sz w:val="28"/>
          <w:szCs w:val="28"/>
        </w:rPr>
        <w:t>началах.</w:t>
      </w:r>
      <w:r w:rsidR="00BE3EAE">
        <w:rPr>
          <w:color w:val="000000"/>
          <w:sz w:val="28"/>
          <w:szCs w:val="28"/>
        </w:rPr>
        <w:t xml:space="preserve"> </w:t>
      </w:r>
      <w:r w:rsidRPr="002461AB">
        <w:rPr>
          <w:color w:val="000000"/>
          <w:sz w:val="28"/>
          <w:szCs w:val="28"/>
        </w:rPr>
        <w:t>Члены административной комиссии вправе: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1)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2) ставить вопрос об отложении рассмотрения дела и об истребовании дополнительных материалов по нему;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lastRenderedPageBreak/>
        <w:t>3) участвовать в заседании административной комиссии с правом решающего голоса;</w:t>
      </w:r>
      <w:r w:rsidRPr="002461AB">
        <w:rPr>
          <w:color w:val="000000"/>
          <w:sz w:val="28"/>
          <w:szCs w:val="28"/>
        </w:rPr>
        <w:br/>
        <w:t>4) задавать вопросы лицам, участвующим в производстве по делу об административном правонарушении;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5) участвовать в исследовании письменных и вещественных доказательств по делу;</w:t>
      </w:r>
      <w:r w:rsidRPr="002461AB">
        <w:rPr>
          <w:color w:val="000000"/>
          <w:sz w:val="28"/>
          <w:szCs w:val="28"/>
        </w:rPr>
        <w:br/>
        <w:t>6) участвовать в обсуждении постановлений, определений и представлений, принимаемых административной комиссией по рассмотренным делам;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7) участвовать в голосовании при принятии постановлений и определений по рассмотренным делам.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18. Полномочия члена административной комиссии прекращаются досрочно в следующих случаях: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1) подачи в письменной форме заявления о сложении своих полномочий;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2) вступления в законную силу обвинительного приговора суда в отношении члена административной комиссии;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3)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80CD0" w:rsidRDefault="006E1B97" w:rsidP="00B91315">
      <w:pPr>
        <w:jc w:val="both"/>
        <w:rPr>
          <w:color w:val="000000"/>
          <w:sz w:val="28"/>
          <w:szCs w:val="28"/>
        </w:rPr>
      </w:pPr>
      <w:r w:rsidRPr="002461AB">
        <w:rPr>
          <w:color w:val="000000"/>
          <w:sz w:val="28"/>
          <w:szCs w:val="28"/>
        </w:rPr>
        <w:t>4) смерти члена административной комиссии.</w:t>
      </w:r>
    </w:p>
    <w:p w:rsidR="00780EDB" w:rsidRPr="00780EDB" w:rsidRDefault="00780EDB" w:rsidP="00780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0EDB">
        <w:rPr>
          <w:rFonts w:eastAsiaTheme="minorHAnsi"/>
          <w:sz w:val="28"/>
          <w:szCs w:val="28"/>
          <w:lang w:eastAsia="en-US"/>
        </w:rPr>
        <w:t>5) систематического невыполнения членом административной комиссии обязанностей, выразившегося в уклонении более трех раз подряд от участия в заседаниях административной комиссии без уважительных причин;</w:t>
      </w:r>
    </w:p>
    <w:p w:rsidR="00780EDB" w:rsidRDefault="00780EDB" w:rsidP="00B91315">
      <w:pPr>
        <w:jc w:val="both"/>
        <w:rPr>
          <w:color w:val="000000"/>
          <w:sz w:val="28"/>
          <w:szCs w:val="28"/>
        </w:rPr>
      </w:pPr>
      <w:r w:rsidRPr="00780EDB">
        <w:rPr>
          <w:rFonts w:eastAsiaTheme="minorHAnsi"/>
          <w:sz w:val="28"/>
          <w:szCs w:val="28"/>
          <w:lang w:eastAsia="en-US"/>
        </w:rPr>
        <w:t>6) 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E1B97" w:rsidRPr="002461AB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3. </w:t>
      </w:r>
      <w:r w:rsidRPr="002461AB">
        <w:rPr>
          <w:color w:val="000000"/>
          <w:sz w:val="28"/>
          <w:szCs w:val="28"/>
        </w:rPr>
        <w:t>ПОЛНОМОЧИЯ АДМИНИСТРАТИВНОЙ КОМИССИИ</w:t>
      </w:r>
    </w:p>
    <w:p w:rsidR="00E80CD0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20.</w:t>
      </w:r>
      <w:r>
        <w:rPr>
          <w:color w:val="000000"/>
          <w:sz w:val="32"/>
          <w:szCs w:val="32"/>
        </w:rPr>
        <w:t xml:space="preserve"> </w:t>
      </w:r>
      <w:r w:rsidRPr="009A55F3">
        <w:rPr>
          <w:color w:val="000000"/>
          <w:sz w:val="28"/>
          <w:szCs w:val="28"/>
        </w:rPr>
        <w:t xml:space="preserve">Административная комиссия рассматривает дела об административных правонарушениях в пределах компетенции, установленной законодательством Российской Федерации и </w:t>
      </w:r>
      <w:r w:rsidR="009A55F3" w:rsidRPr="009A55F3">
        <w:rPr>
          <w:color w:val="000000"/>
          <w:sz w:val="28"/>
          <w:szCs w:val="28"/>
        </w:rPr>
        <w:t>Забайкальского края</w:t>
      </w:r>
      <w:proofErr w:type="gramStart"/>
      <w:r w:rsidR="009A55F3" w:rsidRPr="009A55F3">
        <w:rPr>
          <w:color w:val="000000"/>
          <w:sz w:val="28"/>
          <w:szCs w:val="28"/>
        </w:rPr>
        <w:t xml:space="preserve"> </w:t>
      </w:r>
      <w:r w:rsidRPr="009A55F3">
        <w:rPr>
          <w:color w:val="000000"/>
          <w:sz w:val="28"/>
          <w:szCs w:val="28"/>
        </w:rPr>
        <w:t>.</w:t>
      </w:r>
      <w:proofErr w:type="gramEnd"/>
    </w:p>
    <w:p w:rsidR="00EF2A86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21. Административная комиссия вправе рассматривать дело об административном правонарушении, если на её заседании присутствуют не менее половины от общего числа членов административной комиссии.</w:t>
      </w:r>
    </w:p>
    <w:p w:rsidR="009C2B33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22.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EF2A86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23. Административной комиссией в процессе деятельности выносятся:</w:t>
      </w:r>
    </w:p>
    <w:p w:rsidR="00EF2A86" w:rsidRDefault="006E1B97" w:rsidP="00A561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lastRenderedPageBreak/>
        <w:t>- определения, в случаях, предусмотренных Кодексом Российской Федерации об административных правонарушениях;</w:t>
      </w:r>
      <w:r w:rsidRPr="009A55F3">
        <w:rPr>
          <w:color w:val="000000"/>
          <w:sz w:val="28"/>
          <w:szCs w:val="28"/>
        </w:rPr>
        <w:br/>
        <w:t>- представления о принятии мер по устранению причин и условий, способствовавших совершению административных правонарушений;</w:t>
      </w:r>
      <w:r w:rsidR="0015069A" w:rsidRPr="009A55F3">
        <w:rPr>
          <w:color w:val="000000"/>
          <w:sz w:val="28"/>
          <w:szCs w:val="28"/>
        </w:rPr>
        <w:t xml:space="preserve"> </w:t>
      </w:r>
    </w:p>
    <w:p w:rsidR="00EF2A86" w:rsidRDefault="006E1B97" w:rsidP="00A561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EF2A86" w:rsidRDefault="006E1B97" w:rsidP="00A561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- постановления о прекращении производства по делу об административном правонарушении.</w:t>
      </w:r>
    </w:p>
    <w:p w:rsidR="00EF2A86" w:rsidRDefault="006E1B97" w:rsidP="00A561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24. В целях полного и всестороннего рассмотрения дел административная комиссия имеет право:</w:t>
      </w:r>
    </w:p>
    <w:p w:rsidR="00EF2A86" w:rsidRDefault="006E1B97" w:rsidP="009C2B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1)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FA2F5A" w:rsidRDefault="006E1B97" w:rsidP="00FA2F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2) 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EF2A86" w:rsidRDefault="006E1B97" w:rsidP="00FA2F5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25. 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6E1B97" w:rsidRDefault="006E1B97" w:rsidP="00A56133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9A55F3">
        <w:rPr>
          <w:color w:val="000000"/>
          <w:sz w:val="28"/>
          <w:szCs w:val="28"/>
        </w:rPr>
        <w:t>26.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6E1B97" w:rsidRPr="009A55F3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4. ПОРЯДОК И СРОКИ РАССМОТРЕНИЯ АДМИНИСТРАТИВНОЙ КОМИССИЕЙ ДЕЛ ОБ АДМИНИСТРАТИВНЫХ ПРАВОНАРУШЕНИЯХ</w:t>
      </w:r>
    </w:p>
    <w:p w:rsidR="00EF2A86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27. 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правонарушениях.</w:t>
      </w:r>
    </w:p>
    <w:p w:rsidR="00EF2A86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 xml:space="preserve">28. Дела об административных правонарушениях административная комиссия рассматривает на открытых </w:t>
      </w:r>
      <w:proofErr w:type="gramStart"/>
      <w:r w:rsidRPr="009A55F3">
        <w:rPr>
          <w:color w:val="000000"/>
          <w:sz w:val="28"/>
          <w:szCs w:val="28"/>
        </w:rPr>
        <w:t>заседаниях</w:t>
      </w:r>
      <w:proofErr w:type="gramEnd"/>
      <w:r w:rsidRPr="009A55F3">
        <w:rPr>
          <w:color w:val="000000"/>
          <w:sz w:val="28"/>
          <w:szCs w:val="28"/>
        </w:rPr>
        <w:t xml:space="preserve"> на началах равенства граждан перед законом, в присутствии лица, совершившего правонарушение, которому в соответствии с Кодексом 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6E1B97" w:rsidRPr="009A55F3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lastRenderedPageBreak/>
        <w:t>29. Заседания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1 раза в месяц</w:t>
      </w:r>
    </w:p>
    <w:p w:rsidR="006E1B97" w:rsidRDefault="006E1B97" w:rsidP="00FA2F5A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Pr="009A55F3">
        <w:rPr>
          <w:color w:val="000000"/>
          <w:sz w:val="28"/>
          <w:szCs w:val="28"/>
        </w:rPr>
        <w:t>ИСПОЛНЕНИЕ ПОСТАНОВЛЕНИЙ ПО ДЕЛУ ОБ АДМИНИСТРАТИВНОМ ПРАВОНАРУШЕНИИ</w:t>
      </w:r>
    </w:p>
    <w:p w:rsidR="00EF2A86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30. 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EF2A86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31.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EF2A86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32. Денежные средства, взысканные в виде штрафов, налагаемых административной комиссией, зачисляются в</w:t>
      </w:r>
      <w:r w:rsidR="009A55F3" w:rsidRPr="009A55F3">
        <w:rPr>
          <w:color w:val="000000"/>
          <w:sz w:val="28"/>
          <w:szCs w:val="28"/>
        </w:rPr>
        <w:t xml:space="preserve"> соответствующие бюджеты</w:t>
      </w:r>
      <w:proofErr w:type="gramStart"/>
      <w:r w:rsidR="009A55F3" w:rsidRPr="009A55F3">
        <w:rPr>
          <w:color w:val="000000"/>
          <w:sz w:val="28"/>
          <w:szCs w:val="28"/>
        </w:rPr>
        <w:t xml:space="preserve"> </w:t>
      </w:r>
      <w:r w:rsidRPr="009A55F3">
        <w:rPr>
          <w:color w:val="000000"/>
          <w:sz w:val="28"/>
          <w:szCs w:val="28"/>
        </w:rPr>
        <w:t>.</w:t>
      </w:r>
      <w:proofErr w:type="gramEnd"/>
    </w:p>
    <w:p w:rsidR="006E1B97" w:rsidRPr="009A55F3" w:rsidRDefault="006E1B97" w:rsidP="00E1545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55F3">
        <w:rPr>
          <w:color w:val="000000"/>
          <w:sz w:val="28"/>
          <w:szCs w:val="28"/>
        </w:rPr>
        <w:t>33. Квитанция об уплате штрафа по делу об административном правонарушении предъявляется в административную комиссию.</w:t>
      </w:r>
      <w:r w:rsidRPr="009A55F3">
        <w:rPr>
          <w:color w:val="000000"/>
          <w:sz w:val="28"/>
          <w:szCs w:val="28"/>
        </w:rPr>
        <w:br/>
        <w:t>34. В случае неуплаты штрафа лицом, привлечённым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6E1B97" w:rsidRPr="00FA2F5A" w:rsidRDefault="004177C2" w:rsidP="00FA2F5A">
      <w:pPr>
        <w:spacing w:before="360" w:after="360"/>
        <w:jc w:val="center"/>
        <w:rPr>
          <w:color w:val="000000"/>
          <w:sz w:val="36"/>
          <w:szCs w:val="36"/>
        </w:rPr>
      </w:pPr>
      <w:r w:rsidRPr="00FA2F5A">
        <w:rPr>
          <w:bCs/>
          <w:color w:val="000000"/>
          <w:sz w:val="32"/>
          <w:szCs w:val="32"/>
        </w:rPr>
        <w:t>6</w:t>
      </w:r>
      <w:r w:rsidR="006E1B97" w:rsidRPr="00FA2F5A">
        <w:rPr>
          <w:bCs/>
          <w:color w:val="000000"/>
          <w:sz w:val="32"/>
          <w:szCs w:val="32"/>
        </w:rPr>
        <w:t>.</w:t>
      </w:r>
      <w:r w:rsidR="00FA2F5A" w:rsidRPr="00FA2F5A">
        <w:rPr>
          <w:bCs/>
          <w:color w:val="000000"/>
          <w:sz w:val="28"/>
          <w:szCs w:val="28"/>
        </w:rPr>
        <w:t>РУК</w:t>
      </w:r>
      <w:r w:rsidR="00FA2F5A">
        <w:rPr>
          <w:bCs/>
          <w:color w:val="000000"/>
          <w:sz w:val="28"/>
          <w:szCs w:val="28"/>
        </w:rPr>
        <w:t xml:space="preserve">ОВОДСТВО И </w:t>
      </w:r>
      <w:proofErr w:type="gramStart"/>
      <w:r w:rsidR="00FA2F5A">
        <w:rPr>
          <w:bCs/>
          <w:color w:val="000000"/>
          <w:sz w:val="28"/>
          <w:szCs w:val="28"/>
        </w:rPr>
        <w:t>КОНТРОЛЬ ЗА</w:t>
      </w:r>
      <w:proofErr w:type="gramEnd"/>
      <w:r w:rsidR="00FA2F5A">
        <w:rPr>
          <w:bCs/>
          <w:color w:val="000000"/>
          <w:sz w:val="28"/>
          <w:szCs w:val="28"/>
        </w:rPr>
        <w:t xml:space="preserve"> ДЕЯТЕЛЬНОСТЬЮ КОМИССИИ</w:t>
      </w:r>
    </w:p>
    <w:p w:rsidR="006E1B97" w:rsidRPr="004177C2" w:rsidRDefault="004177C2" w:rsidP="00E15451">
      <w:pPr>
        <w:spacing w:before="360" w:after="360"/>
        <w:jc w:val="both"/>
        <w:rPr>
          <w:color w:val="000000"/>
          <w:sz w:val="28"/>
          <w:szCs w:val="28"/>
        </w:rPr>
      </w:pPr>
      <w:r w:rsidRPr="004177C2">
        <w:rPr>
          <w:color w:val="000000"/>
          <w:sz w:val="28"/>
          <w:szCs w:val="28"/>
        </w:rPr>
        <w:t>35.</w:t>
      </w:r>
      <w:r w:rsidR="006E1B97" w:rsidRPr="004177C2">
        <w:rPr>
          <w:color w:val="000000"/>
          <w:sz w:val="28"/>
          <w:szCs w:val="28"/>
        </w:rPr>
        <w:t xml:space="preserve">Руководство деятельностью </w:t>
      </w:r>
      <w:r w:rsidR="00B031F5">
        <w:rPr>
          <w:color w:val="000000"/>
          <w:sz w:val="28"/>
          <w:szCs w:val="28"/>
        </w:rPr>
        <w:t xml:space="preserve">административной комиссии  </w:t>
      </w:r>
      <w:r w:rsidR="006E1B97" w:rsidRPr="004177C2">
        <w:rPr>
          <w:color w:val="000000"/>
          <w:sz w:val="28"/>
          <w:szCs w:val="28"/>
        </w:rPr>
        <w:t xml:space="preserve"> осуществляется </w:t>
      </w:r>
      <w:r w:rsidR="004734E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Тунгокоченского муниципального округа.</w:t>
      </w:r>
    </w:p>
    <w:p w:rsidR="00890607" w:rsidRPr="004177C2" w:rsidRDefault="004177C2" w:rsidP="00E15451">
      <w:pPr>
        <w:spacing w:before="360" w:after="360"/>
        <w:jc w:val="both"/>
        <w:rPr>
          <w:sz w:val="28"/>
          <w:szCs w:val="28"/>
        </w:rPr>
      </w:pPr>
      <w:r w:rsidRPr="004177C2">
        <w:rPr>
          <w:color w:val="000000"/>
          <w:sz w:val="28"/>
          <w:szCs w:val="28"/>
        </w:rPr>
        <w:t>36.</w:t>
      </w:r>
      <w:r w:rsidR="006E1B97" w:rsidRPr="004177C2">
        <w:rPr>
          <w:color w:val="000000"/>
          <w:sz w:val="28"/>
          <w:szCs w:val="28"/>
        </w:rPr>
        <w:t> </w:t>
      </w:r>
      <w:proofErr w:type="gramStart"/>
      <w:r w:rsidR="006E1B97" w:rsidRPr="004177C2">
        <w:rPr>
          <w:color w:val="000000"/>
          <w:sz w:val="28"/>
          <w:szCs w:val="28"/>
        </w:rPr>
        <w:t>Контроль за</w:t>
      </w:r>
      <w:proofErr w:type="gramEnd"/>
      <w:r w:rsidR="006E1B97" w:rsidRPr="004177C2">
        <w:rPr>
          <w:color w:val="000000"/>
          <w:sz w:val="28"/>
          <w:szCs w:val="28"/>
        </w:rPr>
        <w:t xml:space="preserve"> исполнением переданных административной комиссии государственных полномочий осуществляется </w:t>
      </w:r>
      <w:r w:rsidR="00890607" w:rsidRPr="004177C2">
        <w:rPr>
          <w:sz w:val="28"/>
          <w:szCs w:val="28"/>
        </w:rPr>
        <w:t>Департамент по обеспечению деятельности мировых судей Забайкальского края.</w:t>
      </w:r>
      <w:r w:rsidR="006E1B97" w:rsidRPr="004177C2">
        <w:rPr>
          <w:sz w:val="28"/>
          <w:szCs w:val="28"/>
        </w:rPr>
        <w:t xml:space="preserve"> </w:t>
      </w:r>
    </w:p>
    <w:p w:rsidR="006E1B97" w:rsidRPr="00CD6D02" w:rsidRDefault="004177C2" w:rsidP="00E15451">
      <w:pPr>
        <w:spacing w:before="360" w:after="360"/>
        <w:jc w:val="both"/>
        <w:rPr>
          <w:color w:val="000000"/>
          <w:sz w:val="28"/>
          <w:szCs w:val="28"/>
        </w:rPr>
      </w:pPr>
      <w:r w:rsidRPr="00CD6D02">
        <w:rPr>
          <w:color w:val="000000"/>
          <w:sz w:val="28"/>
          <w:szCs w:val="28"/>
        </w:rPr>
        <w:t>37.</w:t>
      </w:r>
      <w:r w:rsidR="006E1B97" w:rsidRPr="00CD6D02">
        <w:rPr>
          <w:color w:val="000000"/>
          <w:sz w:val="28"/>
          <w:szCs w:val="28"/>
        </w:rPr>
        <w:t> </w:t>
      </w:r>
      <w:r w:rsidR="006E1B97" w:rsidRPr="00CD6D02">
        <w:rPr>
          <w:color w:val="000000"/>
          <w:sz w:val="28"/>
          <w:szCs w:val="28"/>
        </w:rPr>
        <w:t xml:space="preserve">Методологическое обеспечение деятельности </w:t>
      </w:r>
      <w:r w:rsidR="00B031F5">
        <w:rPr>
          <w:color w:val="000000"/>
          <w:sz w:val="28"/>
          <w:szCs w:val="28"/>
        </w:rPr>
        <w:t>административной к</w:t>
      </w:r>
      <w:r w:rsidR="006E1B97" w:rsidRPr="00CD6D02">
        <w:rPr>
          <w:color w:val="000000"/>
          <w:sz w:val="28"/>
          <w:szCs w:val="28"/>
        </w:rPr>
        <w:t xml:space="preserve">омиссии осуществляет </w:t>
      </w:r>
      <w:r w:rsidR="00CD6D02" w:rsidRPr="004177C2">
        <w:rPr>
          <w:sz w:val="28"/>
          <w:szCs w:val="28"/>
        </w:rPr>
        <w:t>Департамент по обеспечению деятельности мировых судей Забайкальского края</w:t>
      </w:r>
      <w:r w:rsidR="006E1B97" w:rsidRPr="00CD6D02">
        <w:rPr>
          <w:color w:val="000000"/>
          <w:sz w:val="28"/>
          <w:szCs w:val="28"/>
        </w:rPr>
        <w:t>.</w:t>
      </w:r>
    </w:p>
    <w:p w:rsidR="006E1B97" w:rsidRPr="00CD6D02" w:rsidRDefault="00CD6D02" w:rsidP="00E15451">
      <w:pPr>
        <w:spacing w:before="360" w:after="360"/>
        <w:jc w:val="both"/>
        <w:rPr>
          <w:color w:val="000000"/>
          <w:sz w:val="28"/>
          <w:szCs w:val="28"/>
        </w:rPr>
      </w:pPr>
      <w:r w:rsidRPr="00CD6D02">
        <w:rPr>
          <w:color w:val="000000"/>
          <w:sz w:val="28"/>
          <w:szCs w:val="28"/>
        </w:rPr>
        <w:t>38.</w:t>
      </w:r>
      <w:r w:rsidR="006E1B97" w:rsidRPr="00CD6D02">
        <w:rPr>
          <w:color w:val="000000"/>
          <w:sz w:val="28"/>
          <w:szCs w:val="28"/>
        </w:rPr>
        <w:t> </w:t>
      </w:r>
      <w:r w:rsidR="00934744">
        <w:rPr>
          <w:color w:val="000000"/>
          <w:sz w:val="28"/>
          <w:szCs w:val="28"/>
        </w:rPr>
        <w:t>Административная к</w:t>
      </w:r>
      <w:r w:rsidR="006E1B97" w:rsidRPr="00CD6D02">
        <w:rPr>
          <w:color w:val="000000"/>
          <w:sz w:val="28"/>
          <w:szCs w:val="28"/>
        </w:rPr>
        <w:t xml:space="preserve">омиссия один раз в </w:t>
      </w:r>
      <w:r>
        <w:rPr>
          <w:color w:val="000000"/>
          <w:sz w:val="28"/>
          <w:szCs w:val="28"/>
        </w:rPr>
        <w:t xml:space="preserve">квартал </w:t>
      </w:r>
      <w:r w:rsidR="006E1B97" w:rsidRPr="00CD6D02">
        <w:rPr>
          <w:color w:val="000000"/>
          <w:sz w:val="28"/>
          <w:szCs w:val="28"/>
        </w:rPr>
        <w:t xml:space="preserve"> представляет в </w:t>
      </w:r>
      <w:r w:rsidRPr="004177C2">
        <w:rPr>
          <w:sz w:val="28"/>
          <w:szCs w:val="28"/>
        </w:rPr>
        <w:t>Департамент по обеспечению деятельности мировых судей Забайкальского края</w:t>
      </w:r>
      <w:r w:rsidRPr="00CD6D02">
        <w:rPr>
          <w:color w:val="000000"/>
          <w:sz w:val="28"/>
          <w:szCs w:val="28"/>
        </w:rPr>
        <w:t xml:space="preserve"> </w:t>
      </w:r>
      <w:r w:rsidR="006E1B97" w:rsidRPr="00CD6D02">
        <w:rPr>
          <w:color w:val="000000"/>
          <w:sz w:val="28"/>
          <w:szCs w:val="28"/>
        </w:rPr>
        <w:t xml:space="preserve"> отчеты о проделанной работе. Отчеты оформляются по установленной форме и подписываются председателем </w:t>
      </w:r>
      <w:r w:rsidR="00B031F5">
        <w:rPr>
          <w:color w:val="000000"/>
          <w:sz w:val="28"/>
          <w:szCs w:val="28"/>
        </w:rPr>
        <w:t xml:space="preserve"> административной </w:t>
      </w:r>
      <w:r w:rsidR="00934744">
        <w:rPr>
          <w:color w:val="000000"/>
          <w:sz w:val="28"/>
          <w:szCs w:val="28"/>
        </w:rPr>
        <w:t>к</w:t>
      </w:r>
      <w:r w:rsidR="006E1B97" w:rsidRPr="00CD6D02">
        <w:rPr>
          <w:color w:val="000000"/>
          <w:sz w:val="28"/>
          <w:szCs w:val="28"/>
        </w:rPr>
        <w:t>омиссии.</w:t>
      </w:r>
    </w:p>
    <w:p w:rsidR="006E1B97" w:rsidRPr="00CD6D02" w:rsidRDefault="00CD6D02" w:rsidP="00E15451">
      <w:pPr>
        <w:spacing w:before="360" w:after="360"/>
        <w:jc w:val="both"/>
        <w:rPr>
          <w:sz w:val="28"/>
          <w:szCs w:val="28"/>
        </w:rPr>
      </w:pPr>
      <w:r w:rsidRPr="00CD6D02">
        <w:rPr>
          <w:color w:val="000000"/>
          <w:sz w:val="28"/>
          <w:szCs w:val="28"/>
        </w:rPr>
        <w:lastRenderedPageBreak/>
        <w:t>39.</w:t>
      </w:r>
      <w:r w:rsidR="006E1B97" w:rsidRPr="00CD6D02">
        <w:rPr>
          <w:color w:val="000000"/>
          <w:sz w:val="28"/>
          <w:szCs w:val="28"/>
        </w:rPr>
        <w:t> </w:t>
      </w:r>
      <w:r w:rsidR="006E1B97" w:rsidRPr="00CD6D02">
        <w:rPr>
          <w:color w:val="000000"/>
          <w:sz w:val="28"/>
          <w:szCs w:val="28"/>
        </w:rPr>
        <w:t xml:space="preserve">Форма отчетности </w:t>
      </w:r>
      <w:r w:rsidR="00934744">
        <w:rPr>
          <w:color w:val="000000"/>
          <w:sz w:val="28"/>
          <w:szCs w:val="28"/>
        </w:rPr>
        <w:t>административной</w:t>
      </w:r>
      <w:r w:rsidR="00934744" w:rsidRPr="00CD6D02">
        <w:rPr>
          <w:color w:val="000000"/>
          <w:sz w:val="28"/>
          <w:szCs w:val="28"/>
        </w:rPr>
        <w:t xml:space="preserve"> </w:t>
      </w:r>
      <w:r w:rsidR="00934744">
        <w:rPr>
          <w:color w:val="000000"/>
          <w:sz w:val="28"/>
          <w:szCs w:val="28"/>
        </w:rPr>
        <w:t>к</w:t>
      </w:r>
      <w:r w:rsidR="006E1B97" w:rsidRPr="00CD6D02">
        <w:rPr>
          <w:color w:val="000000"/>
          <w:sz w:val="28"/>
          <w:szCs w:val="28"/>
        </w:rPr>
        <w:t>омиссии утверждается в установленном порядке</w:t>
      </w:r>
      <w:r w:rsidR="00890607" w:rsidRPr="00CD6D02">
        <w:rPr>
          <w:color w:val="000000"/>
          <w:sz w:val="28"/>
          <w:szCs w:val="28"/>
        </w:rPr>
        <w:t xml:space="preserve"> </w:t>
      </w:r>
      <w:r w:rsidR="00890607" w:rsidRPr="00CD6D02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="00890607" w:rsidRPr="00CD6D02">
        <w:rPr>
          <w:sz w:val="28"/>
          <w:szCs w:val="28"/>
        </w:rPr>
        <w:t xml:space="preserve"> по обеспечению деятельности мировых судей Забайкальского края.</w:t>
      </w:r>
      <w:r w:rsidR="006E1B97" w:rsidRPr="00CD6D02">
        <w:rPr>
          <w:sz w:val="28"/>
          <w:szCs w:val="28"/>
        </w:rPr>
        <w:t xml:space="preserve"> </w:t>
      </w:r>
    </w:p>
    <w:p w:rsidR="006E1B97" w:rsidRPr="00CD6D02" w:rsidRDefault="00CD6D02" w:rsidP="00FA2F5A">
      <w:pPr>
        <w:spacing w:before="360" w:after="360"/>
        <w:jc w:val="center"/>
        <w:rPr>
          <w:color w:val="000000"/>
          <w:sz w:val="28"/>
          <w:szCs w:val="28"/>
        </w:rPr>
      </w:pPr>
      <w:r w:rsidRPr="00CD6D02">
        <w:rPr>
          <w:bCs/>
          <w:color w:val="000000"/>
          <w:sz w:val="28"/>
          <w:szCs w:val="28"/>
        </w:rPr>
        <w:t>7</w:t>
      </w:r>
      <w:r w:rsidR="006E1B97" w:rsidRPr="00CD6D02">
        <w:rPr>
          <w:bCs/>
          <w:color w:val="000000"/>
          <w:sz w:val="28"/>
          <w:szCs w:val="28"/>
        </w:rPr>
        <w:t>.</w:t>
      </w:r>
      <w:r w:rsidR="00FA2F5A">
        <w:rPr>
          <w:bCs/>
          <w:color w:val="000000"/>
          <w:sz w:val="28"/>
          <w:szCs w:val="28"/>
        </w:rPr>
        <w:t>ОПЕСПЕЧЕНИЕ ДЕЯТЕЛЬНОСТИ КОМИССИИ</w:t>
      </w:r>
    </w:p>
    <w:p w:rsidR="00CD6D02" w:rsidRDefault="00CD6D02" w:rsidP="00E15451">
      <w:pPr>
        <w:spacing w:before="360" w:after="360"/>
        <w:jc w:val="both"/>
        <w:rPr>
          <w:color w:val="000000"/>
          <w:sz w:val="28"/>
          <w:szCs w:val="28"/>
        </w:rPr>
      </w:pPr>
      <w:r w:rsidRPr="00CD6D02">
        <w:rPr>
          <w:color w:val="000000"/>
          <w:sz w:val="28"/>
          <w:szCs w:val="28"/>
        </w:rPr>
        <w:t>40.</w:t>
      </w:r>
      <w:r w:rsidR="006E1B97" w:rsidRPr="00CD6D02">
        <w:rPr>
          <w:color w:val="000000"/>
          <w:sz w:val="28"/>
          <w:szCs w:val="28"/>
        </w:rPr>
        <w:t> </w:t>
      </w:r>
      <w:r w:rsidR="006E1B97" w:rsidRPr="00CD6D02">
        <w:rPr>
          <w:color w:val="000000"/>
          <w:sz w:val="28"/>
          <w:szCs w:val="28"/>
        </w:rPr>
        <w:t xml:space="preserve">Финансовое обеспечение деятельности </w:t>
      </w:r>
      <w:r w:rsidR="00934744">
        <w:rPr>
          <w:color w:val="000000"/>
          <w:sz w:val="28"/>
          <w:szCs w:val="28"/>
        </w:rPr>
        <w:t>административной</w:t>
      </w:r>
      <w:r w:rsidR="00934744" w:rsidRPr="00CD6D02">
        <w:rPr>
          <w:color w:val="000000"/>
          <w:sz w:val="28"/>
          <w:szCs w:val="28"/>
        </w:rPr>
        <w:t xml:space="preserve"> </w:t>
      </w:r>
      <w:r w:rsidR="00934744">
        <w:rPr>
          <w:color w:val="000000"/>
          <w:sz w:val="28"/>
          <w:szCs w:val="28"/>
        </w:rPr>
        <w:t>к</w:t>
      </w:r>
      <w:r w:rsidR="006E1B97" w:rsidRPr="00CD6D02">
        <w:rPr>
          <w:color w:val="000000"/>
          <w:sz w:val="28"/>
          <w:szCs w:val="28"/>
        </w:rPr>
        <w:t xml:space="preserve">омиссии осуществляется за счет </w:t>
      </w:r>
      <w:r>
        <w:rPr>
          <w:color w:val="000000"/>
          <w:sz w:val="28"/>
          <w:szCs w:val="28"/>
        </w:rPr>
        <w:t xml:space="preserve">краевого </w:t>
      </w:r>
      <w:r w:rsidR="006E1B97" w:rsidRPr="00CD6D02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Забайкальского края .</w:t>
      </w:r>
    </w:p>
    <w:p w:rsidR="006E1B97" w:rsidRDefault="00CD6D02" w:rsidP="00E15451">
      <w:pPr>
        <w:spacing w:before="360" w:after="360"/>
        <w:jc w:val="both"/>
        <w:rPr>
          <w:color w:val="000000"/>
          <w:sz w:val="28"/>
          <w:szCs w:val="28"/>
        </w:rPr>
      </w:pPr>
      <w:r w:rsidRPr="00CD6D02">
        <w:rPr>
          <w:color w:val="000000"/>
          <w:sz w:val="28"/>
          <w:szCs w:val="28"/>
        </w:rPr>
        <w:t>41.</w:t>
      </w:r>
      <w:r w:rsidR="006E1B97">
        <w:rPr>
          <w:rFonts w:ascii="Arial" w:hAnsi="Arial" w:cs="Arial"/>
          <w:color w:val="000000"/>
          <w:sz w:val="18"/>
          <w:szCs w:val="18"/>
        </w:rPr>
        <w:t> </w:t>
      </w:r>
      <w:r w:rsidRPr="00CD6D02"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 w:rsidRPr="00CD6D02">
        <w:rPr>
          <w:color w:val="000000"/>
          <w:sz w:val="28"/>
          <w:szCs w:val="28"/>
        </w:rPr>
        <w:t>страция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E1B97" w:rsidRPr="00CD6D0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Тунгокоченского муниципального округа</w:t>
      </w:r>
      <w:r w:rsidRPr="00CD6D02">
        <w:rPr>
          <w:color w:val="000000"/>
          <w:sz w:val="28"/>
          <w:szCs w:val="28"/>
        </w:rPr>
        <w:t xml:space="preserve"> </w:t>
      </w:r>
      <w:r w:rsidR="006E1B97" w:rsidRPr="00CD6D02">
        <w:rPr>
          <w:color w:val="000000"/>
          <w:sz w:val="28"/>
          <w:szCs w:val="28"/>
        </w:rPr>
        <w:t xml:space="preserve"> имеет право дополнительно использовать собственные материальные ресурсы и финансовые средства для осуществления переданных Законом полномочий в случаях и порядке, предусмотренных уставом муниципального образования, нормативными правовыми актами муниципального образования.</w:t>
      </w:r>
    </w:p>
    <w:p w:rsidR="00A56133" w:rsidRDefault="00A56133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A56133" w:rsidRDefault="00A56133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A56133" w:rsidRDefault="00A56133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EF2A86" w:rsidRDefault="00EF2A86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EF2A86" w:rsidRDefault="00EF2A86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EF2A86" w:rsidRDefault="00EF2A86" w:rsidP="00E15451">
      <w:pPr>
        <w:spacing w:before="360" w:after="360"/>
        <w:jc w:val="both"/>
        <w:rPr>
          <w:color w:val="000000"/>
          <w:sz w:val="28"/>
          <w:szCs w:val="28"/>
        </w:rPr>
      </w:pPr>
    </w:p>
    <w:p w:rsidR="00EF2A86" w:rsidRDefault="00EF2A86" w:rsidP="00E15451">
      <w:pPr>
        <w:spacing w:before="360" w:after="360"/>
        <w:jc w:val="both"/>
        <w:rPr>
          <w:color w:val="000000"/>
          <w:sz w:val="28"/>
          <w:szCs w:val="28"/>
        </w:rPr>
      </w:pPr>
    </w:p>
    <w:sectPr w:rsidR="00EF2A86" w:rsidSect="00CD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4AE"/>
    <w:multiLevelType w:val="hybridMultilevel"/>
    <w:tmpl w:val="68027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72"/>
    <w:rsid w:val="0008181D"/>
    <w:rsid w:val="000D541F"/>
    <w:rsid w:val="000F0924"/>
    <w:rsid w:val="0015069A"/>
    <w:rsid w:val="0019246A"/>
    <w:rsid w:val="0019587A"/>
    <w:rsid w:val="001B757C"/>
    <w:rsid w:val="001C0AF9"/>
    <w:rsid w:val="002142FC"/>
    <w:rsid w:val="00223E15"/>
    <w:rsid w:val="002461AB"/>
    <w:rsid w:val="00257879"/>
    <w:rsid w:val="0034259D"/>
    <w:rsid w:val="003943D3"/>
    <w:rsid w:val="003F2B31"/>
    <w:rsid w:val="00414676"/>
    <w:rsid w:val="004177C2"/>
    <w:rsid w:val="00452C8A"/>
    <w:rsid w:val="004734E8"/>
    <w:rsid w:val="004938E2"/>
    <w:rsid w:val="004E2C79"/>
    <w:rsid w:val="00531C7C"/>
    <w:rsid w:val="00547697"/>
    <w:rsid w:val="00562F20"/>
    <w:rsid w:val="005D601A"/>
    <w:rsid w:val="005F1AD8"/>
    <w:rsid w:val="006544C0"/>
    <w:rsid w:val="0067288A"/>
    <w:rsid w:val="006A3AEB"/>
    <w:rsid w:val="006E1B97"/>
    <w:rsid w:val="006E6AE7"/>
    <w:rsid w:val="00742D35"/>
    <w:rsid w:val="00761049"/>
    <w:rsid w:val="00780EDB"/>
    <w:rsid w:val="00781A69"/>
    <w:rsid w:val="007A3D54"/>
    <w:rsid w:val="007E7288"/>
    <w:rsid w:val="00806FDE"/>
    <w:rsid w:val="00807F40"/>
    <w:rsid w:val="00890607"/>
    <w:rsid w:val="00923F95"/>
    <w:rsid w:val="00934744"/>
    <w:rsid w:val="009A55F3"/>
    <w:rsid w:val="009C2B33"/>
    <w:rsid w:val="009F040B"/>
    <w:rsid w:val="009F5038"/>
    <w:rsid w:val="00A35328"/>
    <w:rsid w:val="00A5437C"/>
    <w:rsid w:val="00A56133"/>
    <w:rsid w:val="00B031F5"/>
    <w:rsid w:val="00B154EA"/>
    <w:rsid w:val="00B45E24"/>
    <w:rsid w:val="00B7547F"/>
    <w:rsid w:val="00B91315"/>
    <w:rsid w:val="00BA67D5"/>
    <w:rsid w:val="00BA6B2A"/>
    <w:rsid w:val="00BD460B"/>
    <w:rsid w:val="00BE3EAE"/>
    <w:rsid w:val="00C34898"/>
    <w:rsid w:val="00CD67B4"/>
    <w:rsid w:val="00CD6D02"/>
    <w:rsid w:val="00CF1674"/>
    <w:rsid w:val="00D55159"/>
    <w:rsid w:val="00D80A72"/>
    <w:rsid w:val="00DF64D5"/>
    <w:rsid w:val="00E105EF"/>
    <w:rsid w:val="00E15451"/>
    <w:rsid w:val="00E80CD0"/>
    <w:rsid w:val="00ED3743"/>
    <w:rsid w:val="00EF2A86"/>
    <w:rsid w:val="00EF75F3"/>
    <w:rsid w:val="00F546E8"/>
    <w:rsid w:val="00F61ED6"/>
    <w:rsid w:val="00F8095F"/>
    <w:rsid w:val="00F817AF"/>
    <w:rsid w:val="00F8734B"/>
    <w:rsid w:val="00FA2F5A"/>
    <w:rsid w:val="00FB5FC9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A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A7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semiHidden/>
    <w:unhideWhenUsed/>
    <w:rsid w:val="00D80A72"/>
    <w:rPr>
      <w:color w:val="0000FF"/>
      <w:u w:val="single"/>
    </w:rPr>
  </w:style>
  <w:style w:type="paragraph" w:styleId="a4">
    <w:name w:val="Title"/>
    <w:basedOn w:val="a"/>
    <w:link w:val="a5"/>
    <w:qFormat/>
    <w:rsid w:val="00D80A72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D80A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80A7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80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0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80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D8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30</cp:revision>
  <cp:lastPrinted>2024-02-02T07:50:00Z</cp:lastPrinted>
  <dcterms:created xsi:type="dcterms:W3CDTF">2024-01-19T06:04:00Z</dcterms:created>
  <dcterms:modified xsi:type="dcterms:W3CDTF">2024-02-02T07:53:00Z</dcterms:modified>
</cp:coreProperties>
</file>