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16" w:rsidRPr="00E0140E" w:rsidRDefault="00735016" w:rsidP="00735016">
      <w:pPr>
        <w:ind w:hanging="360"/>
        <w:jc w:val="center"/>
        <w:rPr>
          <w:i/>
        </w:rPr>
      </w:pPr>
      <w:r>
        <w:rPr>
          <w:b/>
        </w:rPr>
        <w:t xml:space="preserve">СОВЕТ </w:t>
      </w:r>
      <w:r w:rsidRPr="00F4542D">
        <w:rPr>
          <w:b/>
        </w:rPr>
        <w:t xml:space="preserve"> </w:t>
      </w:r>
      <w:r>
        <w:rPr>
          <w:b/>
        </w:rPr>
        <w:t>ТУНГОКОЧЕНСКОГО</w:t>
      </w:r>
      <w:r w:rsidRPr="00F4542D">
        <w:rPr>
          <w:b/>
        </w:rPr>
        <w:t xml:space="preserve"> </w:t>
      </w:r>
      <w:r>
        <w:rPr>
          <w:b/>
        </w:rPr>
        <w:t xml:space="preserve"> МУНИЦИПАЛЬНОГО ОКРУГА</w:t>
      </w:r>
    </w:p>
    <w:p w:rsidR="00735016" w:rsidRPr="0016441C" w:rsidRDefault="00735016" w:rsidP="00735016">
      <w:pPr>
        <w:jc w:val="center"/>
      </w:pPr>
    </w:p>
    <w:p w:rsidR="00735016" w:rsidRDefault="00735016" w:rsidP="00735016">
      <w:pPr>
        <w:jc w:val="center"/>
        <w:rPr>
          <w:b/>
          <w:sz w:val="32"/>
          <w:szCs w:val="32"/>
        </w:rPr>
      </w:pPr>
    </w:p>
    <w:p w:rsidR="00735016" w:rsidRDefault="00735016" w:rsidP="00735016">
      <w:pPr>
        <w:jc w:val="center"/>
        <w:rPr>
          <w:b/>
          <w:sz w:val="32"/>
          <w:szCs w:val="32"/>
        </w:rPr>
      </w:pPr>
      <w:r w:rsidRPr="0016441C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665270" w:rsidRPr="0016441C" w:rsidRDefault="00665270" w:rsidP="00735016">
      <w:pPr>
        <w:jc w:val="center"/>
        <w:rPr>
          <w:b/>
          <w:sz w:val="32"/>
          <w:szCs w:val="32"/>
        </w:rPr>
      </w:pPr>
    </w:p>
    <w:p w:rsidR="00084887" w:rsidRDefault="00084887" w:rsidP="00084887">
      <w:pPr>
        <w:pStyle w:val="ConsPlusTitle"/>
        <w:ind w:hanging="1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 февраля 2024 года                                                                                           № 5</w:t>
      </w:r>
    </w:p>
    <w:p w:rsidR="00735016" w:rsidRPr="0016441C" w:rsidRDefault="00735016" w:rsidP="00735016">
      <w:pPr>
        <w:jc w:val="center"/>
      </w:pPr>
    </w:p>
    <w:p w:rsidR="00735016" w:rsidRPr="0078374E" w:rsidRDefault="00735016" w:rsidP="00735016">
      <w:pPr>
        <w:jc w:val="center"/>
      </w:pPr>
      <w:r>
        <w:t>село Верх-Усугли</w:t>
      </w:r>
    </w:p>
    <w:p w:rsidR="00735016" w:rsidRDefault="00735016" w:rsidP="00735016">
      <w:pPr>
        <w:pStyle w:val="ConsPlusTitlePage"/>
      </w:pPr>
      <w:r>
        <w:br/>
      </w:r>
    </w:p>
    <w:p w:rsidR="00735016" w:rsidRPr="00735016" w:rsidRDefault="00735016" w:rsidP="0073501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5016">
        <w:rPr>
          <w:rFonts w:ascii="Times New Roman" w:hAnsi="Times New Roman" w:cs="Times New Roman"/>
          <w:b/>
          <w:sz w:val="28"/>
          <w:szCs w:val="28"/>
        </w:rPr>
        <w:t>О принятии Положения «О размерах, условиях и порядке компенсации расходов на оплату стоимости проезда и провоза  багажа к месту использования отпуска и обратно для лиц, работающих в органах местного самоуправления и муниципальных учреждениях Тунгокоченского муниципального округа»</w:t>
      </w:r>
    </w:p>
    <w:p w:rsidR="00735016" w:rsidRPr="00735016" w:rsidRDefault="00735016" w:rsidP="00735016">
      <w:pPr>
        <w:pStyle w:val="ConsPlusNormal"/>
        <w:jc w:val="center"/>
        <w:outlineLvl w:val="0"/>
      </w:pPr>
    </w:p>
    <w:p w:rsidR="00735016" w:rsidRPr="00EB6A67" w:rsidRDefault="00735016" w:rsidP="0073501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EB6A67">
        <w:rPr>
          <w:sz w:val="28"/>
          <w:szCs w:val="28"/>
        </w:rPr>
        <w:t xml:space="preserve">В соответствии </w:t>
      </w:r>
      <w:r w:rsidRPr="00EB6A67">
        <w:rPr>
          <w:color w:val="000000" w:themeColor="text1"/>
          <w:sz w:val="28"/>
          <w:szCs w:val="28"/>
        </w:rPr>
        <w:t xml:space="preserve">со </w:t>
      </w:r>
      <w:r w:rsidRPr="00735016">
        <w:rPr>
          <w:sz w:val="28"/>
          <w:szCs w:val="28"/>
        </w:rPr>
        <w:t>статьей 325</w:t>
      </w:r>
      <w:r>
        <w:rPr>
          <w:sz w:val="28"/>
          <w:szCs w:val="28"/>
        </w:rPr>
        <w:t xml:space="preserve"> </w:t>
      </w:r>
      <w:r w:rsidRPr="00735016">
        <w:rPr>
          <w:sz w:val="28"/>
          <w:szCs w:val="28"/>
        </w:rPr>
        <w:t>Трудового</w:t>
      </w:r>
      <w:r w:rsidRPr="00EB6A67">
        <w:rPr>
          <w:sz w:val="28"/>
          <w:szCs w:val="28"/>
        </w:rPr>
        <w:t xml:space="preserve"> кодекса РФ, руководствуясь статьей 30 Устава Тунгокоченского муниципального округа,  Совет Тунгокоченского муниципального округа </w:t>
      </w:r>
      <w:r w:rsidRPr="00EB6A67">
        <w:rPr>
          <w:i/>
          <w:sz w:val="28"/>
          <w:szCs w:val="28"/>
        </w:rPr>
        <w:t xml:space="preserve"> </w:t>
      </w:r>
      <w:r w:rsidRPr="00EB6A67">
        <w:rPr>
          <w:b/>
          <w:i/>
          <w:sz w:val="28"/>
          <w:szCs w:val="28"/>
        </w:rPr>
        <w:t>РЕШИЛ</w:t>
      </w:r>
      <w:r w:rsidRPr="00EB6A67">
        <w:rPr>
          <w:b/>
          <w:sz w:val="28"/>
          <w:szCs w:val="28"/>
        </w:rPr>
        <w:t>:</w:t>
      </w:r>
    </w:p>
    <w:p w:rsidR="00735016" w:rsidRDefault="00735016">
      <w:pPr>
        <w:pStyle w:val="ConsPlusTitle"/>
        <w:jc w:val="center"/>
      </w:pPr>
    </w:p>
    <w:p w:rsidR="00E72458" w:rsidRDefault="00E72458">
      <w:pPr>
        <w:pStyle w:val="ConsPlusNormal"/>
        <w:ind w:firstLine="540"/>
        <w:jc w:val="both"/>
      </w:pPr>
      <w:r w:rsidRPr="008F5BC6">
        <w:rPr>
          <w:rFonts w:ascii="Times New Roman" w:hAnsi="Times New Roman" w:cs="Times New Roman"/>
          <w:sz w:val="28"/>
          <w:szCs w:val="28"/>
        </w:rPr>
        <w:t>1.</w:t>
      </w:r>
      <w:r w:rsidRPr="00054523">
        <w:t xml:space="preserve"> </w:t>
      </w:r>
      <w:r w:rsidRPr="00054523"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9C3E88">
        <w:rPr>
          <w:rFonts w:ascii="Times New Roman" w:hAnsi="Times New Roman" w:cs="Times New Roman"/>
          <w:sz w:val="28"/>
          <w:szCs w:val="28"/>
        </w:rPr>
        <w:t xml:space="preserve"> Поло</w:t>
      </w:r>
      <w:r w:rsidR="00054523">
        <w:rPr>
          <w:rFonts w:ascii="Times New Roman" w:hAnsi="Times New Roman" w:cs="Times New Roman"/>
          <w:sz w:val="28"/>
          <w:szCs w:val="28"/>
        </w:rPr>
        <w:t>жение</w:t>
      </w:r>
      <w:r w:rsidRPr="00054523">
        <w:t xml:space="preserve"> </w:t>
      </w:r>
      <w:r w:rsidR="00735016" w:rsidRPr="00054523">
        <w:rPr>
          <w:rFonts w:ascii="Times New Roman" w:hAnsi="Times New Roman" w:cs="Times New Roman"/>
          <w:sz w:val="28"/>
          <w:szCs w:val="28"/>
        </w:rPr>
        <w:t>«О размерах, условиях и порядке компенсации расходов на оплату стоимости проезда и провоза  багажа к месту использования отпуска и обратно для лиц, работающих в органах местного самоуправления и муниципальных учреждениях Тунгокоченского муниципального округа».</w:t>
      </w:r>
    </w:p>
    <w:p w:rsidR="00E978DF" w:rsidRDefault="00E72458" w:rsidP="00665270">
      <w:pPr>
        <w:autoSpaceDE w:val="0"/>
        <w:autoSpaceDN w:val="0"/>
        <w:adjustRightInd w:val="0"/>
        <w:ind w:firstLine="540"/>
        <w:jc w:val="both"/>
      </w:pPr>
      <w:r>
        <w:t>2. Признать утратившим</w:t>
      </w:r>
      <w:r w:rsidR="00E978DF">
        <w:t>и</w:t>
      </w:r>
      <w:r>
        <w:t xml:space="preserve"> силу решени</w:t>
      </w:r>
      <w:r w:rsidR="00E978DF">
        <w:t>я</w:t>
      </w:r>
      <w:r>
        <w:t xml:space="preserve"> </w:t>
      </w:r>
      <w:r w:rsidR="009C3E88">
        <w:t>Совета муниципального района «</w:t>
      </w:r>
      <w:r>
        <w:t>Тунгокоченск</w:t>
      </w:r>
      <w:r w:rsidR="009C3E88">
        <w:t>и</w:t>
      </w:r>
      <w:r>
        <w:t>й</w:t>
      </w:r>
      <w:r w:rsidR="009C3E88">
        <w:t xml:space="preserve"> район»</w:t>
      </w:r>
      <w:r w:rsidR="00E978DF">
        <w:t>:</w:t>
      </w:r>
    </w:p>
    <w:p w:rsidR="00E978DF" w:rsidRDefault="00E978DF" w:rsidP="00E978DF">
      <w:pPr>
        <w:autoSpaceDE w:val="0"/>
        <w:autoSpaceDN w:val="0"/>
        <w:adjustRightInd w:val="0"/>
        <w:ind w:firstLine="540"/>
        <w:jc w:val="both"/>
        <w:outlineLvl w:val="3"/>
        <w:rPr>
          <w:bCs/>
        </w:rPr>
      </w:pPr>
      <w:r w:rsidRPr="00E978DF">
        <w:t>-</w:t>
      </w:r>
      <w:r w:rsidR="009C3E88" w:rsidRPr="00E978DF">
        <w:t xml:space="preserve"> от 30</w:t>
      </w:r>
      <w:r w:rsidR="00E72458" w:rsidRPr="00E978DF">
        <w:t>.0</w:t>
      </w:r>
      <w:r w:rsidR="009C3E88" w:rsidRPr="00E978DF">
        <w:t>9</w:t>
      </w:r>
      <w:r w:rsidR="00E72458" w:rsidRPr="00E978DF">
        <w:t>.20</w:t>
      </w:r>
      <w:r w:rsidR="009C3E88" w:rsidRPr="00E978DF">
        <w:t>11</w:t>
      </w:r>
      <w:r w:rsidR="005D50F2" w:rsidRPr="00E978DF">
        <w:t xml:space="preserve"> года</w:t>
      </w:r>
      <w:r w:rsidR="00E72458" w:rsidRPr="00E978DF">
        <w:t xml:space="preserve"> </w:t>
      </w:r>
      <w:r w:rsidR="005D50F2" w:rsidRPr="00E978DF">
        <w:t>№</w:t>
      </w:r>
      <w:r w:rsidR="00E72458" w:rsidRPr="00E978DF">
        <w:t xml:space="preserve"> </w:t>
      </w:r>
      <w:r w:rsidR="009C3E88" w:rsidRPr="00E978DF">
        <w:t>5</w:t>
      </w:r>
      <w:r w:rsidR="00E72458" w:rsidRPr="00E978DF">
        <w:t xml:space="preserve">2 </w:t>
      </w:r>
      <w:r w:rsidR="009C3E88" w:rsidRPr="00E978DF">
        <w:t>«</w:t>
      </w:r>
      <w:r w:rsidRPr="00E978DF">
        <w:rPr>
          <w:bCs/>
        </w:rPr>
        <w:t>Об утверждении Положения о размерах, условиях и порядке компенсации расходов на оплату стоимости проезда и провоза багажа к месту использования отпуска и обратно для лиц, работающих в организациях, расположенных в районах Крайнего Севера и приравненных к ним местностях и финансируемых из бюджета муниципального района «Тунгокоченский район»</w:t>
      </w:r>
      <w:r w:rsidR="00C507B5">
        <w:rPr>
          <w:bCs/>
        </w:rPr>
        <w:t>;</w:t>
      </w:r>
    </w:p>
    <w:p w:rsidR="00992718" w:rsidRDefault="00C507B5" w:rsidP="00992718">
      <w:pPr>
        <w:ind w:right="-1" w:firstLine="540"/>
        <w:jc w:val="both"/>
        <w:rPr>
          <w:bCs/>
        </w:rPr>
      </w:pPr>
      <w:proofErr w:type="gramStart"/>
      <w:r w:rsidRPr="00992718">
        <w:rPr>
          <w:rFonts w:eastAsiaTheme="minorHAnsi"/>
          <w:lang w:eastAsia="en-US"/>
        </w:rPr>
        <w:t xml:space="preserve">- </w:t>
      </w:r>
      <w:r w:rsidR="00992718" w:rsidRPr="00992718">
        <w:rPr>
          <w:rFonts w:eastAsiaTheme="minorHAnsi"/>
          <w:lang w:eastAsia="en-US"/>
        </w:rPr>
        <w:t xml:space="preserve">от </w:t>
      </w:r>
      <w:r w:rsidR="00992718" w:rsidRPr="00992718">
        <w:t>16.03.02012 года № 19 «</w:t>
      </w:r>
      <w:r w:rsidR="00992718" w:rsidRPr="00992718">
        <w:rPr>
          <w:bCs/>
        </w:rPr>
        <w:t>О рассмотрении протеста прокурора Тунгокоченского района на решение Совета муниципального района «Тунгокоченский  район» от 30.09.2011 года № 52 «Об утверждении Положения о размерах, условиях и порядке компенсации расходов на оплату стоимости проезда и провоза багажа к месту использования отпуска и обратно для лиц, работающих в организациях, расположенных в районах Крайнего Севера и приравненных к ним местностях и</w:t>
      </w:r>
      <w:proofErr w:type="gramEnd"/>
      <w:r w:rsidR="00992718" w:rsidRPr="00992718">
        <w:rPr>
          <w:bCs/>
        </w:rPr>
        <w:t xml:space="preserve"> </w:t>
      </w:r>
      <w:proofErr w:type="gramStart"/>
      <w:r w:rsidR="00992718" w:rsidRPr="00992718">
        <w:rPr>
          <w:bCs/>
        </w:rPr>
        <w:t>финансируемых</w:t>
      </w:r>
      <w:proofErr w:type="gramEnd"/>
      <w:r w:rsidR="00992718" w:rsidRPr="00992718">
        <w:rPr>
          <w:bCs/>
        </w:rPr>
        <w:t xml:space="preserve"> из бюджета муниципального района «Тунгокоченский район»</w:t>
      </w:r>
      <w:r w:rsidR="00992718">
        <w:rPr>
          <w:bCs/>
        </w:rPr>
        <w:t>;</w:t>
      </w:r>
    </w:p>
    <w:p w:rsidR="00832808" w:rsidRPr="00832808" w:rsidRDefault="00992718" w:rsidP="008043B2">
      <w:pPr>
        <w:ind w:right="-1" w:firstLine="540"/>
        <w:jc w:val="both"/>
        <w:rPr>
          <w:bCs/>
        </w:rPr>
      </w:pPr>
      <w:proofErr w:type="gramStart"/>
      <w:r w:rsidRPr="00832808">
        <w:rPr>
          <w:bCs/>
        </w:rPr>
        <w:t>- от</w:t>
      </w:r>
      <w:r w:rsidR="00832808" w:rsidRPr="00832808">
        <w:rPr>
          <w:bCs/>
        </w:rPr>
        <w:t xml:space="preserve"> </w:t>
      </w:r>
      <w:r w:rsidR="00832808" w:rsidRPr="00832808">
        <w:t>25.09.2014 года № 33/8 «</w:t>
      </w:r>
      <w:r w:rsidR="00832808" w:rsidRPr="00832808">
        <w:rPr>
          <w:bCs/>
        </w:rPr>
        <w:t xml:space="preserve">О внесении изменений в решение Совета муниципального района «Тунгокоченский  район» от 30.09.2011 года № 52 «Об утверждении Положения о размерах, условиях и порядке компенсации расходов на оплату стоимости проезда и провоза багажа к месту </w:t>
      </w:r>
      <w:r w:rsidR="00832808" w:rsidRPr="00832808">
        <w:rPr>
          <w:bCs/>
        </w:rPr>
        <w:lastRenderedPageBreak/>
        <w:t>использования отпуска и обратно для лиц, работающих в организациях, расположенных в районах Крайнего Севера и приравненных к ним местностях и финансируемых из</w:t>
      </w:r>
      <w:proofErr w:type="gramEnd"/>
      <w:r w:rsidR="00832808" w:rsidRPr="00832808">
        <w:rPr>
          <w:bCs/>
        </w:rPr>
        <w:t xml:space="preserve"> бюджета муниципального района «Тунгокоченский район»</w:t>
      </w:r>
      <w:r w:rsidR="00832808">
        <w:rPr>
          <w:bCs/>
        </w:rPr>
        <w:t>.</w:t>
      </w:r>
    </w:p>
    <w:p w:rsidR="009C3E88" w:rsidRPr="00E978DF" w:rsidRDefault="009C3E88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043B2" w:rsidRPr="00EB6A67" w:rsidRDefault="009C3E88" w:rsidP="008043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43B2" w:rsidRPr="00EB6A67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9C3E88" w:rsidRPr="00EB6A67" w:rsidRDefault="009C3E88" w:rsidP="008043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43B2" w:rsidRPr="00092755" w:rsidRDefault="009C3E88" w:rsidP="008043B2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6A67">
        <w:rPr>
          <w:sz w:val="28"/>
          <w:szCs w:val="28"/>
        </w:rPr>
        <w:t xml:space="preserve">. </w:t>
      </w:r>
      <w:r w:rsidR="008043B2" w:rsidRPr="00092755">
        <w:rPr>
          <w:sz w:val="28"/>
          <w:szCs w:val="28"/>
        </w:rPr>
        <w:t>Настоящее решение опубликовать в газете «Вести Севера» и разместить в информационно-телекоммуникационной сети «Интернет» на официальном сайте Тунгокоченского муниципального округа.</w:t>
      </w:r>
    </w:p>
    <w:p w:rsidR="009C3E88" w:rsidRDefault="009C3E88" w:rsidP="008043B2">
      <w:pPr>
        <w:pStyle w:val="ConsPlusNormal"/>
        <w:ind w:firstLine="540"/>
        <w:jc w:val="both"/>
      </w:pPr>
    </w:p>
    <w:p w:rsidR="00E72458" w:rsidRDefault="00E72458">
      <w:pPr>
        <w:pStyle w:val="ConsPlusNormal"/>
        <w:jc w:val="both"/>
      </w:pPr>
    </w:p>
    <w:p w:rsidR="00E72458" w:rsidRDefault="00E72458">
      <w:pPr>
        <w:pStyle w:val="ConsPlusNormal"/>
        <w:jc w:val="both"/>
      </w:pPr>
    </w:p>
    <w:p w:rsidR="00A217E4" w:rsidRDefault="00A217E4" w:rsidP="00A217E4">
      <w:r>
        <w:t>Г</w:t>
      </w:r>
      <w:r w:rsidRPr="0017442E">
        <w:t>лав</w:t>
      </w:r>
      <w:r>
        <w:t>а</w:t>
      </w:r>
    </w:p>
    <w:p w:rsidR="00A217E4" w:rsidRDefault="00A217E4" w:rsidP="00A217E4">
      <w:r>
        <w:t>Тунгокоченского</w:t>
      </w:r>
    </w:p>
    <w:p w:rsidR="00A217E4" w:rsidRPr="0017442E" w:rsidRDefault="00A217E4" w:rsidP="00A217E4">
      <w:pPr>
        <w:rPr>
          <w:i/>
        </w:rPr>
      </w:pPr>
      <w:r>
        <w:t>муниципального округа                                                          Н.</w:t>
      </w:r>
      <w:r w:rsidR="00665270">
        <w:t xml:space="preserve"> </w:t>
      </w:r>
      <w:r>
        <w:t>С.</w:t>
      </w:r>
      <w:r w:rsidR="00665270">
        <w:t xml:space="preserve"> </w:t>
      </w:r>
      <w:r>
        <w:t xml:space="preserve">Ананенко                                                        </w:t>
      </w:r>
    </w:p>
    <w:p w:rsidR="00A217E4" w:rsidRDefault="00A217E4" w:rsidP="00A217E4">
      <w:pPr>
        <w:pStyle w:val="ConsPlusNormal"/>
        <w:ind w:firstLine="540"/>
        <w:jc w:val="both"/>
      </w:pPr>
    </w:p>
    <w:p w:rsidR="00E72458" w:rsidRDefault="00E72458">
      <w:pPr>
        <w:pStyle w:val="ConsPlusNormal"/>
        <w:jc w:val="both"/>
      </w:pPr>
    </w:p>
    <w:p w:rsidR="00E72458" w:rsidRDefault="00E72458">
      <w:pPr>
        <w:pStyle w:val="ConsPlusNormal"/>
        <w:jc w:val="both"/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8043B2" w:rsidRDefault="008043B2" w:rsidP="008F5BC6">
      <w:pPr>
        <w:ind w:left="5103"/>
        <w:jc w:val="center"/>
        <w:rPr>
          <w:bCs/>
        </w:rPr>
      </w:pPr>
    </w:p>
    <w:p w:rsidR="00084887" w:rsidRDefault="00084887" w:rsidP="008F5BC6">
      <w:pPr>
        <w:ind w:left="5103"/>
        <w:jc w:val="center"/>
        <w:rPr>
          <w:bCs/>
        </w:rPr>
      </w:pPr>
    </w:p>
    <w:p w:rsidR="008F5BC6" w:rsidRPr="0017442E" w:rsidRDefault="008F5BC6" w:rsidP="008F5BC6">
      <w:pPr>
        <w:ind w:left="5103"/>
        <w:jc w:val="center"/>
        <w:rPr>
          <w:bCs/>
        </w:rPr>
      </w:pPr>
      <w:r>
        <w:rPr>
          <w:bCs/>
        </w:rPr>
        <w:lastRenderedPageBreak/>
        <w:t>УТВЕРЖДЕНО</w:t>
      </w:r>
    </w:p>
    <w:p w:rsidR="008043B2" w:rsidRDefault="008F5BC6" w:rsidP="008F5BC6">
      <w:pPr>
        <w:ind w:left="5103"/>
        <w:jc w:val="center"/>
      </w:pPr>
      <w:r w:rsidRPr="0017442E">
        <w:t>решени</w:t>
      </w:r>
      <w:r>
        <w:t>ем</w:t>
      </w:r>
      <w:r w:rsidRPr="0017442E">
        <w:t xml:space="preserve"> </w:t>
      </w:r>
      <w:r>
        <w:t xml:space="preserve">Тунгокоченского муниципального округа </w:t>
      </w:r>
    </w:p>
    <w:p w:rsidR="008F5BC6" w:rsidRDefault="008F5BC6" w:rsidP="008F5BC6">
      <w:pPr>
        <w:ind w:left="5103"/>
        <w:jc w:val="center"/>
      </w:pPr>
      <w:r>
        <w:t>«О принятии Положения</w:t>
      </w:r>
    </w:p>
    <w:p w:rsidR="008F5BC6" w:rsidRPr="0017442E" w:rsidRDefault="008F5BC6" w:rsidP="008F5BC6">
      <w:pPr>
        <w:ind w:left="5103"/>
        <w:jc w:val="center"/>
      </w:pPr>
      <w:r>
        <w:t>«</w:t>
      </w:r>
      <w:r w:rsidRPr="00054523">
        <w:t>О размерах, условиях и порядке компенсации расходов на оплату стоимости проезда и провоза  багажа к месту использования отпуска и обратно для лиц, работающих в органах местного самоуправления и муниципальных учреждениях Тунгокоченского муниципального округа</w:t>
      </w:r>
      <w:r>
        <w:t>»</w:t>
      </w:r>
    </w:p>
    <w:p w:rsidR="008F5BC6" w:rsidRPr="0017442E" w:rsidRDefault="008F5BC6" w:rsidP="008F5BC6">
      <w:pPr>
        <w:ind w:left="5103"/>
        <w:jc w:val="center"/>
      </w:pPr>
      <w:r>
        <w:t xml:space="preserve">от </w:t>
      </w:r>
      <w:r w:rsidR="00084887">
        <w:t>15.02.</w:t>
      </w:r>
      <w:r>
        <w:t>202</w:t>
      </w:r>
      <w:r w:rsidR="008043B2">
        <w:t>4</w:t>
      </w:r>
      <w:r>
        <w:t xml:space="preserve"> </w:t>
      </w:r>
      <w:r w:rsidRPr="0017442E">
        <w:t>года №</w:t>
      </w:r>
      <w:r w:rsidR="00084887">
        <w:t xml:space="preserve"> 5</w:t>
      </w:r>
    </w:p>
    <w:p w:rsidR="00E72458" w:rsidRDefault="00E72458">
      <w:pPr>
        <w:pStyle w:val="ConsPlusNormal"/>
        <w:jc w:val="both"/>
      </w:pPr>
    </w:p>
    <w:p w:rsidR="00E72458" w:rsidRDefault="00E72458">
      <w:pPr>
        <w:pStyle w:val="ConsPlusNormal"/>
        <w:jc w:val="both"/>
      </w:pPr>
    </w:p>
    <w:p w:rsidR="008F5BC6" w:rsidRDefault="008F5BC6">
      <w:pPr>
        <w:pStyle w:val="ConsPlusNormal"/>
        <w:jc w:val="both"/>
      </w:pPr>
    </w:p>
    <w:p w:rsidR="00E72458" w:rsidRDefault="00E724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8516A9">
        <w:rPr>
          <w:rFonts w:ascii="Times New Roman" w:hAnsi="Times New Roman" w:cs="Times New Roman"/>
          <w:sz w:val="28"/>
          <w:szCs w:val="28"/>
        </w:rPr>
        <w:t>ПОЛОЖЕНИЕ</w:t>
      </w:r>
    </w:p>
    <w:p w:rsidR="008516A9" w:rsidRPr="008516A9" w:rsidRDefault="008516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5BC6" w:rsidRPr="00735016" w:rsidRDefault="008F5BC6" w:rsidP="008F5BC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5016">
        <w:rPr>
          <w:rFonts w:ascii="Times New Roman" w:hAnsi="Times New Roman" w:cs="Times New Roman"/>
          <w:b/>
          <w:sz w:val="28"/>
          <w:szCs w:val="28"/>
        </w:rPr>
        <w:t>О размерах, условиях и порядке компенсации расходов на оплату стоимости проезда и провоза  багажа к месту использования отпуска и обратно для лиц, работающих в органах местного самоуправления и муниципальных учреждениях Тунгок</w:t>
      </w:r>
      <w:r>
        <w:rPr>
          <w:rFonts w:ascii="Times New Roman" w:hAnsi="Times New Roman" w:cs="Times New Roman"/>
          <w:b/>
          <w:sz w:val="28"/>
          <w:szCs w:val="28"/>
        </w:rPr>
        <w:t>оченского муниципального округа</w:t>
      </w:r>
    </w:p>
    <w:p w:rsidR="00E72458" w:rsidRDefault="00E72458">
      <w:pPr>
        <w:pStyle w:val="ConsPlusNormal"/>
        <w:jc w:val="both"/>
      </w:pPr>
    </w:p>
    <w:p w:rsidR="008F5BC6" w:rsidRDefault="008F5BC6">
      <w:pPr>
        <w:pStyle w:val="ConsPlusNormal"/>
        <w:jc w:val="both"/>
      </w:pPr>
    </w:p>
    <w:p w:rsidR="00D87622" w:rsidRDefault="00E72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4D3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устанавливаются размеры, условия и порядок компенсации расходов на оплату за счет средств работодателя проезда и провоза багажа к месту использования отпуска в пределах территории Российской Федерации и обратно для лиц, работающих в органах местного самоуправления и муниципальных учреждениях </w:t>
      </w:r>
      <w:r w:rsidR="00D87622" w:rsidRPr="008A74D3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8A74D3">
        <w:rPr>
          <w:rFonts w:ascii="Times New Roman" w:hAnsi="Times New Roman" w:cs="Times New Roman"/>
          <w:sz w:val="28"/>
          <w:szCs w:val="28"/>
        </w:rPr>
        <w:t>муниципального</w:t>
      </w:r>
      <w:r w:rsidR="00D87622" w:rsidRPr="008A74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A74D3">
        <w:rPr>
          <w:rFonts w:ascii="Times New Roman" w:hAnsi="Times New Roman" w:cs="Times New Roman"/>
          <w:sz w:val="28"/>
          <w:szCs w:val="28"/>
        </w:rPr>
        <w:t xml:space="preserve"> (далее - организации).</w:t>
      </w:r>
    </w:p>
    <w:p w:rsidR="006E7E2B" w:rsidRDefault="006E7E2B" w:rsidP="006E7E2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E7E2B">
        <w:rPr>
          <w:rFonts w:eastAsiaTheme="minorHAnsi"/>
          <w:lang w:eastAsia="en-US"/>
        </w:rPr>
        <w:t xml:space="preserve">2. </w:t>
      </w:r>
      <w:proofErr w:type="gramStart"/>
      <w:r w:rsidRPr="006E7E2B">
        <w:rPr>
          <w:rFonts w:eastAsiaTheme="minorHAnsi"/>
          <w:lang w:eastAsia="en-US"/>
        </w:rPr>
        <w:t>Работникам учреждений и членам их семей 1 раз в 2 года производится компенсация за счет бюджетных ассигнований бюджета округа  расходов на оплату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- компенсация расходов).</w:t>
      </w:r>
      <w:proofErr w:type="gramEnd"/>
    </w:p>
    <w:p w:rsidR="006E7E2B" w:rsidRDefault="006E7E2B" w:rsidP="006E7E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3.</w:t>
      </w:r>
      <w:r w:rsidRPr="006E7E2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 членам семьи работника учреждения,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</w:p>
    <w:p w:rsidR="006E7E2B" w:rsidRDefault="006E7E2B" w:rsidP="006E7E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(в один населенный пункт по существующему </w:t>
      </w:r>
      <w:r>
        <w:rPr>
          <w:rFonts w:eastAsiaTheme="minorHAnsi"/>
          <w:lang w:eastAsia="en-US"/>
        </w:rPr>
        <w:lastRenderedPageBreak/>
        <w:t>административно-территориальному делению) и возвращения (как вместе с работником, так и отдельно от него).</w:t>
      </w:r>
    </w:p>
    <w:p w:rsidR="008A74D3" w:rsidRDefault="006E7E2B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8A74D3">
        <w:rPr>
          <w:rFonts w:eastAsiaTheme="minorHAnsi"/>
          <w:lang w:eastAsia="en-US"/>
        </w:rPr>
        <w:t>. Право на компенсацию расходов по оплате стоимости проезда за первый и второй годы работы возникает у работника организации одновременно с правом на получение ежегодного оплачиваемого отпуска за первый год работы в данной организации. В дальнейшем у работника организации возникает право на компенсацию расходов за третий и четвертый годы непрерывной работы в организации - начиная с третьего года работы, за пятый и шестой годы - начиная с пятого года работы, и т.д.</w:t>
      </w:r>
    </w:p>
    <w:p w:rsidR="00EA1AA0" w:rsidRPr="006E7E2B" w:rsidRDefault="00E72458" w:rsidP="008043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59"/>
      <w:bookmarkEnd w:id="1"/>
      <w:r w:rsidRPr="006E7E2B">
        <w:rPr>
          <w:rFonts w:ascii="Times New Roman" w:hAnsi="Times New Roman" w:cs="Times New Roman"/>
          <w:sz w:val="28"/>
          <w:szCs w:val="28"/>
        </w:rPr>
        <w:t xml:space="preserve">5. </w:t>
      </w:r>
      <w:r w:rsidR="00EA1AA0" w:rsidRPr="006E7E2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компенсации стоимости проезда неработающим членам семьи работника работник до их отъезда на отдых представляет в кадровую службу организации следующие документы:</w:t>
      </w:r>
    </w:p>
    <w:p w:rsidR="00EA1AA0" w:rsidRPr="006E7E2B" w:rsidRDefault="00EA1AA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E7E2B">
        <w:rPr>
          <w:rFonts w:eastAsiaTheme="minorHAnsi"/>
          <w:lang w:eastAsia="en-US"/>
        </w:rPr>
        <w:t>копию свидетельства о заключении брака;</w:t>
      </w:r>
    </w:p>
    <w:p w:rsidR="00EA1AA0" w:rsidRPr="006E7E2B" w:rsidRDefault="00EA1AA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E7E2B">
        <w:rPr>
          <w:rFonts w:eastAsiaTheme="minorHAnsi"/>
          <w:lang w:eastAsia="en-US"/>
        </w:rPr>
        <w:t>копию свидетельства о рождении ребенка;</w:t>
      </w:r>
    </w:p>
    <w:p w:rsidR="00EA1AA0" w:rsidRPr="006E7E2B" w:rsidRDefault="00EA1AA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E7E2B">
        <w:rPr>
          <w:rFonts w:eastAsiaTheme="minorHAnsi"/>
          <w:lang w:eastAsia="en-US"/>
        </w:rPr>
        <w:t>копию свидетельства об усыновлении (удочерении);</w:t>
      </w:r>
    </w:p>
    <w:p w:rsidR="00EA1AA0" w:rsidRPr="006E7E2B" w:rsidRDefault="00EA1AA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E7E2B">
        <w:rPr>
          <w:rFonts w:eastAsiaTheme="minorHAnsi"/>
          <w:lang w:eastAsia="en-US"/>
        </w:rPr>
        <w:t>копию трудовой книжки и (или) сведения о трудовой деятельности мужа (жены);</w:t>
      </w:r>
    </w:p>
    <w:p w:rsidR="00EA1AA0" w:rsidRPr="006E7E2B" w:rsidRDefault="00EA1AA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E7E2B">
        <w:rPr>
          <w:rFonts w:eastAsiaTheme="minorHAnsi"/>
          <w:lang w:eastAsia="en-US"/>
        </w:rPr>
        <w:t>справку налоговых органов о том, что муж (жена) не является плательщиком налога на доходы физических лиц и не зарегистрирова</w:t>
      </w:r>
      <w:proofErr w:type="gramStart"/>
      <w:r w:rsidRPr="006E7E2B">
        <w:rPr>
          <w:rFonts w:eastAsiaTheme="minorHAnsi"/>
          <w:lang w:eastAsia="en-US"/>
        </w:rPr>
        <w:t>н(</w:t>
      </w:r>
      <w:proofErr w:type="gramEnd"/>
      <w:r w:rsidRPr="006E7E2B">
        <w:rPr>
          <w:rFonts w:eastAsiaTheme="minorHAnsi"/>
          <w:lang w:eastAsia="en-US"/>
        </w:rPr>
        <w:t>а) в качестве индивидуального предпринимателя.</w:t>
      </w:r>
    </w:p>
    <w:p w:rsidR="002D2F80" w:rsidRPr="002D2F80" w:rsidRDefault="002D2F8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65"/>
      <w:bookmarkEnd w:id="2"/>
      <w:r w:rsidRPr="002D2F80">
        <w:rPr>
          <w:rFonts w:eastAsiaTheme="minorHAnsi"/>
          <w:lang w:eastAsia="en-US"/>
        </w:rPr>
        <w:t>6. Возмещение стоимости проезда работника и членов его семьи производится исходя из фактической стоимости проезда, подтвержденной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2D2F80" w:rsidRPr="002D2F80" w:rsidRDefault="002D2F8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D2F80">
        <w:rPr>
          <w:rFonts w:eastAsiaTheme="minorHAnsi"/>
          <w:lang w:eastAsia="en-US"/>
        </w:rPr>
        <w:t>воздушным транспортом - в салоне экономического класса;</w:t>
      </w:r>
    </w:p>
    <w:p w:rsidR="002D2F80" w:rsidRPr="002D2F80" w:rsidRDefault="002D2F8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D2F80">
        <w:rPr>
          <w:rFonts w:eastAsiaTheme="minorHAnsi"/>
          <w:lang w:eastAsia="en-US"/>
        </w:rPr>
        <w:t>железнодорожным транспортом - в вагоне повышенной комфортности, отнесенном к вагону экономического класса, с четырехместными купе типа "К" или в вагоне типа "С" с местами для сидения;</w:t>
      </w:r>
    </w:p>
    <w:p w:rsidR="002D2F80" w:rsidRPr="002D2F80" w:rsidRDefault="002D2F8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D2F80">
        <w:rPr>
          <w:rFonts w:eastAsiaTheme="minorHAnsi"/>
          <w:lang w:eastAsia="en-US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2D2F80" w:rsidRPr="002D2F80" w:rsidRDefault="002D2F8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D2F80">
        <w:rPr>
          <w:rFonts w:eastAsiaTheme="minorHAnsi"/>
          <w:lang w:eastAsia="en-US"/>
        </w:rPr>
        <w:t>автомобильным транспортом - в автомобильном транспорте общего пользования (за исключением такси).</w:t>
      </w:r>
    </w:p>
    <w:p w:rsidR="002D2F80" w:rsidRPr="002D2F80" w:rsidRDefault="002D2F80" w:rsidP="00804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D2F80">
        <w:rPr>
          <w:rFonts w:eastAsiaTheme="minorHAnsi"/>
          <w:lang w:eastAsia="en-US"/>
        </w:rPr>
        <w:t>Также возмещаются расходы на оплату проезда автомобильным транспортом общего пользования (за исключением такси) к железнодорожной станции, пристани, аэропорту и автовокзалу при наличии билетов, подтверждающих расходы.</w:t>
      </w:r>
    </w:p>
    <w:p w:rsidR="00E72458" w:rsidRPr="00891CF9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891CF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91CF9">
        <w:rPr>
          <w:rFonts w:ascii="Times New Roman" w:hAnsi="Times New Roman" w:cs="Times New Roman"/>
          <w:sz w:val="28"/>
          <w:szCs w:val="28"/>
        </w:rPr>
        <w:t xml:space="preserve">В случае если предоставленные работником организации документы </w:t>
      </w:r>
      <w:r w:rsidRPr="00FE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подтверждают произведенные расходы на проезд по более высокой категории проезда, чем установлено </w:t>
      </w:r>
      <w:hyperlink w:anchor="P65">
        <w:r w:rsidRPr="00FE2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FE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компенсация расходов производится на основании справки о стоимости проезда в соответствии с установленной </w:t>
      </w:r>
      <w:hyperlink w:anchor="P65">
        <w:r w:rsidRPr="00FE2F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FE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категорией проезда, выданной работнику (членам</w:t>
      </w:r>
      <w:r w:rsidRPr="00891CF9">
        <w:rPr>
          <w:rFonts w:ascii="Times New Roman" w:hAnsi="Times New Roman" w:cs="Times New Roman"/>
          <w:sz w:val="28"/>
          <w:szCs w:val="28"/>
        </w:rPr>
        <w:t xml:space="preserve"> его семьи) </w:t>
      </w:r>
      <w:r w:rsidRPr="00891CF9">
        <w:rPr>
          <w:rFonts w:ascii="Times New Roman" w:hAnsi="Times New Roman" w:cs="Times New Roman"/>
          <w:sz w:val="28"/>
          <w:szCs w:val="28"/>
        </w:rPr>
        <w:lastRenderedPageBreak/>
        <w:t>соответствующей транспортной организацией, осуществляющей перевозку, или ее уполномоченным агентом на дату приобретения билета</w:t>
      </w:r>
      <w:proofErr w:type="gramEnd"/>
      <w:r w:rsidRPr="00891CF9">
        <w:rPr>
          <w:rFonts w:ascii="Times New Roman" w:hAnsi="Times New Roman" w:cs="Times New Roman"/>
          <w:sz w:val="28"/>
          <w:szCs w:val="28"/>
        </w:rPr>
        <w:t>. Расходы на получение указанной справки компенсации не подлежат.</w:t>
      </w:r>
    </w:p>
    <w:p w:rsidR="00E72458" w:rsidRPr="00343E29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343E2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43E29">
        <w:rPr>
          <w:rFonts w:ascii="Times New Roman" w:hAnsi="Times New Roman" w:cs="Times New Roman"/>
          <w:sz w:val="28"/>
          <w:szCs w:val="28"/>
        </w:rPr>
        <w:t>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(наличие документов, подтверждающих пребывание в гостинице, санатории, доме отдыха, пансионате,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 к месту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 xml:space="preserve"> использования отпуска и обратно в размере минимальной стоимости проезда:</w:t>
      </w:r>
    </w:p>
    <w:p w:rsidR="00E72458" w:rsidRPr="00343E29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>при наличии железнодорожного сообщения - по тарифу плацкартного вагона пассажирского поезда (без доплаты за скорость);</w:t>
      </w:r>
    </w:p>
    <w:p w:rsidR="00E72458" w:rsidRPr="00343E29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>при наличии только воздушного сообщения - по тарифу на перевозку воздушным транспортом в салоне экономического класса;</w:t>
      </w:r>
    </w:p>
    <w:p w:rsidR="00E72458" w:rsidRPr="00343E29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>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E72458" w:rsidRPr="00343E29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>при наличии только автомобильного сообщения - по тарифу автобуса общего типа.</w:t>
      </w:r>
    </w:p>
    <w:p w:rsidR="00E72458" w:rsidRPr="001E3F2A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Компенсация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транспортного средства, и исходя из кратчайшего маршрута следования (нормы расхода горюче-смазочных материалов определяются согласно Методическим </w:t>
      </w:r>
      <w:hyperlink r:id="rId4">
        <w:r w:rsidRPr="001E3F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рекомендациям</w:t>
        </w:r>
      </w:hyperlink>
      <w:r w:rsidR="008043B2">
        <w:t xml:space="preserve"> «</w:t>
      </w:r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>Нормы расхода топлива и смазочных материалов на автомобильном транспорте</w:t>
      </w:r>
      <w:r w:rsidR="008043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распоряжением Министерства транспорта Российской Федерации от 14 марта 2008 года N АМ-23-Р).</w:t>
      </w:r>
    </w:p>
    <w:p w:rsidR="00E72458" w:rsidRPr="001E3F2A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работник организации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</w:t>
      </w:r>
      <w:hyperlink w:anchor="P65">
        <w:r w:rsidRPr="001E3F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proofErr w:type="gramEnd"/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категориями проезда, выданной транспортной организацией, но не более фактически произведенных расходов.</w:t>
      </w:r>
    </w:p>
    <w:p w:rsidR="00E72458" w:rsidRPr="001E3F2A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использования работником организации отпуска за пределами Российской Федерации, в том числе по туристической путевке, </w:t>
      </w:r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производится компенсация расходов по проезду воздушным, железнодорожным, водным,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</w:t>
      </w:r>
      <w:hyperlink w:anchor="P65">
        <w:r w:rsidRPr="001E3F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E72458" w:rsidRPr="001E3F2A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3F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представляется справка о стоимости перевозки по территории Российской Федерации, включенной в стоимость перевозочного документа (билета), выданная транспортной организацией.</w:t>
      </w:r>
      <w:proofErr w:type="gramEnd"/>
    </w:p>
    <w:p w:rsidR="00E72458" w:rsidRPr="0016718E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</w:t>
      </w:r>
      <w:r w:rsidR="006C32B1"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>позднее,</w:t>
      </w:r>
      <w:r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2 недели до начала отпуска. В заявлении указываются:</w:t>
      </w:r>
    </w:p>
    <w:p w:rsidR="00E72458" w:rsidRPr="0016718E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членов семьи работника, имеющих право на компенсацию расходов, с приложением копий документов, указанных в </w:t>
      </w:r>
      <w:hyperlink w:anchor="P59">
        <w:r w:rsidRPr="0016718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E72458" w:rsidRPr="0016718E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>даты рождения несовершеннолетних детей работника;</w:t>
      </w:r>
    </w:p>
    <w:p w:rsidR="00E72458" w:rsidRPr="0016718E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>место использования отпуска работника и членов его семьи;</w:t>
      </w:r>
    </w:p>
    <w:p w:rsidR="00E72458" w:rsidRPr="0016718E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>виды транспортных средств, которыми предполагается воспользоваться;</w:t>
      </w:r>
    </w:p>
    <w:p w:rsidR="00E72458" w:rsidRPr="0016718E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>маршрут следования;</w:t>
      </w:r>
    </w:p>
    <w:p w:rsidR="00E72458" w:rsidRPr="0016718E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18E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стоимость проезда.</w:t>
      </w:r>
    </w:p>
    <w:p w:rsidR="00E72458" w:rsidRPr="00CE341F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Компенсация расходов производится организацией исходя из примерной стоимости </w:t>
      </w:r>
      <w:r w:rsidR="00554907"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>проезда,</w:t>
      </w:r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представленного работником организации заявления не </w:t>
      </w:r>
      <w:r w:rsidR="00554907"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>позднее,</w:t>
      </w:r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рабочих дня до отъезда работника в отпуск.</w:t>
      </w:r>
    </w:p>
    <w:p w:rsidR="00E72458" w:rsidRPr="00CE341F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 организации в течение 3 рабочих дней </w:t>
      </w:r>
      <w:proofErr w:type="gramStart"/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>с даты выхода</w:t>
      </w:r>
      <w:proofErr w:type="gramEnd"/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работу из отпуска представляет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членов его семьи. В случаях, предусмотренных </w:t>
      </w:r>
      <w:hyperlink w:anchor="P73">
        <w:r w:rsidRPr="00CE34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7</w:t>
        </w:r>
      </w:hyperlink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4">
        <w:r w:rsidRPr="00CE341F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работником организации представляется справка о стоимости проезда, выданная транспортной организацией.</w:t>
      </w:r>
    </w:p>
    <w:p w:rsidR="00E72458" w:rsidRPr="00CE341F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 течение 5 рабочих дней со дня представления отчета производит оплату компенсации расходов для проезда к месту использования отпуска и обратно.</w:t>
      </w:r>
    </w:p>
    <w:p w:rsidR="00E72458" w:rsidRPr="00CE341F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41F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если работник организации не воспользовался средствами, выплаченными ему в качестве предварительной компенсации расходов для проезда к месту использования отпуска и обратно, он обязан полностью вернуть выплаченные средства. В случае несогласия работника вернуть выплаченные средства они взыскиваются в судебном порядке.</w:t>
      </w:r>
    </w:p>
    <w:p w:rsidR="00E72458" w:rsidRPr="001D46F7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F7">
        <w:rPr>
          <w:rFonts w:ascii="Times New Roman" w:hAnsi="Times New Roman" w:cs="Times New Roman"/>
          <w:sz w:val="28"/>
          <w:szCs w:val="28"/>
        </w:rPr>
        <w:t xml:space="preserve">15. Выплаты, предусмотренные настоящим Положением, являются целевыми и не суммируются в случае, если работник своевременно не </w:t>
      </w:r>
      <w:r w:rsidRPr="001D46F7">
        <w:rPr>
          <w:rFonts w:ascii="Times New Roman" w:hAnsi="Times New Roman" w:cs="Times New Roman"/>
          <w:sz w:val="28"/>
          <w:szCs w:val="28"/>
        </w:rPr>
        <w:lastRenderedPageBreak/>
        <w:t>воспользовался своим правом на оплату стоимости проезда к месту использования отпуска и обратно и провоза багажа.</w:t>
      </w:r>
    </w:p>
    <w:p w:rsidR="00E72458" w:rsidRPr="00941F09" w:rsidRDefault="00E72458" w:rsidP="00804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F7">
        <w:rPr>
          <w:rFonts w:ascii="Times New Roman" w:hAnsi="Times New Roman" w:cs="Times New Roman"/>
          <w:sz w:val="28"/>
          <w:szCs w:val="28"/>
        </w:rPr>
        <w:t>16. В случае если работник состоит в трудовых отношениях с несколькими работодателями, компенсация расходов, установленных настоящим Положением, предоставляется только по основному месту работы.</w:t>
      </w:r>
    </w:p>
    <w:p w:rsidR="00CE3F92" w:rsidRDefault="00CE3F92" w:rsidP="008043B2"/>
    <w:p w:rsidR="008043B2" w:rsidRDefault="008043B2" w:rsidP="008043B2">
      <w:pPr>
        <w:jc w:val="center"/>
      </w:pPr>
      <w:r>
        <w:t>________________</w:t>
      </w:r>
    </w:p>
    <w:p w:rsidR="008043B2" w:rsidRDefault="008043B2" w:rsidP="008043B2">
      <w:pPr>
        <w:jc w:val="center"/>
      </w:pPr>
    </w:p>
    <w:sectPr w:rsidR="008043B2" w:rsidSect="00D3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2458"/>
    <w:rsid w:val="000155B9"/>
    <w:rsid w:val="000373DF"/>
    <w:rsid w:val="00054328"/>
    <w:rsid w:val="00054523"/>
    <w:rsid w:val="00080B7F"/>
    <w:rsid w:val="00084887"/>
    <w:rsid w:val="0009528D"/>
    <w:rsid w:val="000A1061"/>
    <w:rsid w:val="000E30A5"/>
    <w:rsid w:val="000E7967"/>
    <w:rsid w:val="00145831"/>
    <w:rsid w:val="00146D18"/>
    <w:rsid w:val="0016718E"/>
    <w:rsid w:val="00173FAB"/>
    <w:rsid w:val="00184102"/>
    <w:rsid w:val="001A59C5"/>
    <w:rsid w:val="001B21F3"/>
    <w:rsid w:val="001C7ED3"/>
    <w:rsid w:val="001D1761"/>
    <w:rsid w:val="001D46F7"/>
    <w:rsid w:val="001D66F5"/>
    <w:rsid w:val="001E0809"/>
    <w:rsid w:val="001E3F2A"/>
    <w:rsid w:val="002210FA"/>
    <w:rsid w:val="0022657C"/>
    <w:rsid w:val="0025226F"/>
    <w:rsid w:val="002932E8"/>
    <w:rsid w:val="002B5169"/>
    <w:rsid w:val="002D2F80"/>
    <w:rsid w:val="002F3617"/>
    <w:rsid w:val="0030583A"/>
    <w:rsid w:val="00325679"/>
    <w:rsid w:val="003303A3"/>
    <w:rsid w:val="00332FBE"/>
    <w:rsid w:val="00343E29"/>
    <w:rsid w:val="00355CA0"/>
    <w:rsid w:val="00357A6B"/>
    <w:rsid w:val="003747F4"/>
    <w:rsid w:val="00397856"/>
    <w:rsid w:val="003A29E7"/>
    <w:rsid w:val="003C404C"/>
    <w:rsid w:val="003D3AFF"/>
    <w:rsid w:val="004057C3"/>
    <w:rsid w:val="00423F75"/>
    <w:rsid w:val="00441662"/>
    <w:rsid w:val="00443267"/>
    <w:rsid w:val="00447FAA"/>
    <w:rsid w:val="004503C3"/>
    <w:rsid w:val="004A150F"/>
    <w:rsid w:val="004A1ACA"/>
    <w:rsid w:val="004D5ED4"/>
    <w:rsid w:val="004E13B5"/>
    <w:rsid w:val="004E6363"/>
    <w:rsid w:val="00515BAD"/>
    <w:rsid w:val="00554907"/>
    <w:rsid w:val="00584519"/>
    <w:rsid w:val="005A40CA"/>
    <w:rsid w:val="005D4321"/>
    <w:rsid w:val="005D50F2"/>
    <w:rsid w:val="005F7765"/>
    <w:rsid w:val="0061118C"/>
    <w:rsid w:val="00621E37"/>
    <w:rsid w:val="0062301B"/>
    <w:rsid w:val="00623B62"/>
    <w:rsid w:val="00633B99"/>
    <w:rsid w:val="00665270"/>
    <w:rsid w:val="00683002"/>
    <w:rsid w:val="006939AE"/>
    <w:rsid w:val="00693D3F"/>
    <w:rsid w:val="00696E61"/>
    <w:rsid w:val="006A11F2"/>
    <w:rsid w:val="006C32B1"/>
    <w:rsid w:val="006D342E"/>
    <w:rsid w:val="006E7E2B"/>
    <w:rsid w:val="006E7F42"/>
    <w:rsid w:val="006F49E0"/>
    <w:rsid w:val="00703F39"/>
    <w:rsid w:val="007043FA"/>
    <w:rsid w:val="007124BB"/>
    <w:rsid w:val="00723BAB"/>
    <w:rsid w:val="0073477C"/>
    <w:rsid w:val="00735016"/>
    <w:rsid w:val="007376C6"/>
    <w:rsid w:val="007620F0"/>
    <w:rsid w:val="007B0697"/>
    <w:rsid w:val="008043B2"/>
    <w:rsid w:val="00822934"/>
    <w:rsid w:val="00831294"/>
    <w:rsid w:val="00832808"/>
    <w:rsid w:val="00835B41"/>
    <w:rsid w:val="008420A7"/>
    <w:rsid w:val="008516A9"/>
    <w:rsid w:val="008657E7"/>
    <w:rsid w:val="008770DA"/>
    <w:rsid w:val="00880E42"/>
    <w:rsid w:val="00891CF9"/>
    <w:rsid w:val="008A74D3"/>
    <w:rsid w:val="008A7531"/>
    <w:rsid w:val="008B0A8C"/>
    <w:rsid w:val="008B5929"/>
    <w:rsid w:val="008C7624"/>
    <w:rsid w:val="008F5BC6"/>
    <w:rsid w:val="008F6ECF"/>
    <w:rsid w:val="00922B1D"/>
    <w:rsid w:val="00941F09"/>
    <w:rsid w:val="00952A6E"/>
    <w:rsid w:val="00992718"/>
    <w:rsid w:val="00994544"/>
    <w:rsid w:val="009A6B6D"/>
    <w:rsid w:val="009B47E9"/>
    <w:rsid w:val="009C3E88"/>
    <w:rsid w:val="009C5081"/>
    <w:rsid w:val="009D04AB"/>
    <w:rsid w:val="009D71BC"/>
    <w:rsid w:val="009F1BA5"/>
    <w:rsid w:val="00A030D3"/>
    <w:rsid w:val="00A10425"/>
    <w:rsid w:val="00A217E4"/>
    <w:rsid w:val="00A52C8C"/>
    <w:rsid w:val="00A82104"/>
    <w:rsid w:val="00A9113B"/>
    <w:rsid w:val="00AD29BA"/>
    <w:rsid w:val="00AD4C96"/>
    <w:rsid w:val="00AE2093"/>
    <w:rsid w:val="00B03363"/>
    <w:rsid w:val="00B15689"/>
    <w:rsid w:val="00B43C8F"/>
    <w:rsid w:val="00B61B25"/>
    <w:rsid w:val="00B83551"/>
    <w:rsid w:val="00B868DF"/>
    <w:rsid w:val="00B9458F"/>
    <w:rsid w:val="00BA2C7A"/>
    <w:rsid w:val="00BA7C5E"/>
    <w:rsid w:val="00BF2049"/>
    <w:rsid w:val="00BF3467"/>
    <w:rsid w:val="00C000B7"/>
    <w:rsid w:val="00C05F5D"/>
    <w:rsid w:val="00C14768"/>
    <w:rsid w:val="00C15756"/>
    <w:rsid w:val="00C25F9D"/>
    <w:rsid w:val="00C35847"/>
    <w:rsid w:val="00C474E7"/>
    <w:rsid w:val="00C507B5"/>
    <w:rsid w:val="00C60D78"/>
    <w:rsid w:val="00C97355"/>
    <w:rsid w:val="00CA1A00"/>
    <w:rsid w:val="00CA1D58"/>
    <w:rsid w:val="00CD284F"/>
    <w:rsid w:val="00CE341F"/>
    <w:rsid w:val="00CE3F92"/>
    <w:rsid w:val="00CE6360"/>
    <w:rsid w:val="00D10759"/>
    <w:rsid w:val="00D15125"/>
    <w:rsid w:val="00D507D6"/>
    <w:rsid w:val="00D74D2E"/>
    <w:rsid w:val="00D84D57"/>
    <w:rsid w:val="00D87622"/>
    <w:rsid w:val="00DB5769"/>
    <w:rsid w:val="00DD74A0"/>
    <w:rsid w:val="00DE6DE0"/>
    <w:rsid w:val="00DF36ED"/>
    <w:rsid w:val="00E05F78"/>
    <w:rsid w:val="00E13F25"/>
    <w:rsid w:val="00E30CA4"/>
    <w:rsid w:val="00E72458"/>
    <w:rsid w:val="00E77698"/>
    <w:rsid w:val="00E978DF"/>
    <w:rsid w:val="00EA1AA0"/>
    <w:rsid w:val="00EA20F8"/>
    <w:rsid w:val="00ED0821"/>
    <w:rsid w:val="00EE0828"/>
    <w:rsid w:val="00F3121C"/>
    <w:rsid w:val="00F52894"/>
    <w:rsid w:val="00FA74F7"/>
    <w:rsid w:val="00FE0B61"/>
    <w:rsid w:val="00FE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16"/>
    <w:pPr>
      <w:spacing w:before="0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458"/>
    <w:pPr>
      <w:widowControl w:val="0"/>
      <w:autoSpaceDE w:val="0"/>
      <w:autoSpaceDN w:val="0"/>
      <w:spacing w:before="0"/>
      <w:ind w:left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2458"/>
    <w:pPr>
      <w:widowControl w:val="0"/>
      <w:autoSpaceDE w:val="0"/>
      <w:autoSpaceDN w:val="0"/>
      <w:spacing w:before="0"/>
      <w:ind w:left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2458"/>
    <w:pPr>
      <w:widowControl w:val="0"/>
      <w:autoSpaceDE w:val="0"/>
      <w:autoSpaceDN w:val="0"/>
      <w:spacing w:before="0"/>
      <w:ind w:left="0"/>
    </w:pPr>
    <w:rPr>
      <w:rFonts w:ascii="Tahoma" w:eastAsiaTheme="minorEastAsia" w:hAnsi="Tahoma" w:cs="Tahoma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7350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50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8043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070A0D44BF4DE324FD69B705ADAE215598685F759A1CC745301EB55641739AA1A276C1666CCC689EFF1EE387BE23E21D0FBAA2C4C00D74W2S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PogorelyuBA</cp:lastModifiedBy>
  <cp:revision>33</cp:revision>
  <dcterms:created xsi:type="dcterms:W3CDTF">2024-02-08T05:18:00Z</dcterms:created>
  <dcterms:modified xsi:type="dcterms:W3CDTF">2024-02-13T06:45:00Z</dcterms:modified>
</cp:coreProperties>
</file>