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1" w:rsidRDefault="005422D1">
      <w:pPr>
        <w:pStyle w:val="ConsPlusTitle"/>
        <w:jc w:val="center"/>
      </w:pPr>
    </w:p>
    <w:p w:rsidR="00FF06A4" w:rsidRPr="00E0140E" w:rsidRDefault="00FF06A4" w:rsidP="00FF06A4">
      <w:pPr>
        <w:ind w:hanging="360"/>
        <w:jc w:val="center"/>
        <w:rPr>
          <w:i/>
        </w:rPr>
      </w:pPr>
      <w:r>
        <w:rPr>
          <w:b/>
        </w:rPr>
        <w:t xml:space="preserve">СОВЕТ </w:t>
      </w:r>
      <w:r w:rsidRPr="00F4542D">
        <w:rPr>
          <w:b/>
        </w:rPr>
        <w:t xml:space="preserve"> </w:t>
      </w:r>
      <w:r>
        <w:rPr>
          <w:b/>
        </w:rPr>
        <w:t>ТУНГОКОЧЕНСКОГО</w:t>
      </w:r>
      <w:r w:rsidRPr="00F4542D">
        <w:rPr>
          <w:b/>
        </w:rPr>
        <w:t xml:space="preserve"> </w:t>
      </w:r>
      <w:r>
        <w:rPr>
          <w:b/>
        </w:rPr>
        <w:t xml:space="preserve"> МУНИЦИПАЛЬНОГО ОКРУГА</w:t>
      </w:r>
    </w:p>
    <w:p w:rsidR="00FF06A4" w:rsidRPr="0016441C" w:rsidRDefault="00FF06A4" w:rsidP="00FF06A4">
      <w:pPr>
        <w:jc w:val="center"/>
      </w:pPr>
    </w:p>
    <w:p w:rsidR="00FF06A4" w:rsidRDefault="00FF06A4" w:rsidP="00FF06A4">
      <w:pPr>
        <w:jc w:val="center"/>
        <w:rPr>
          <w:b/>
          <w:sz w:val="32"/>
          <w:szCs w:val="32"/>
        </w:rPr>
      </w:pPr>
    </w:p>
    <w:p w:rsidR="00FF06A4" w:rsidRDefault="00FF06A4" w:rsidP="00FF06A4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6B663A" w:rsidRPr="0016441C" w:rsidRDefault="006B663A" w:rsidP="00FF06A4">
      <w:pPr>
        <w:jc w:val="center"/>
        <w:rPr>
          <w:b/>
          <w:sz w:val="32"/>
          <w:szCs w:val="32"/>
        </w:rPr>
      </w:pPr>
    </w:p>
    <w:p w:rsidR="006B663A" w:rsidRDefault="006B663A" w:rsidP="006B663A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 февраля 2024 года                                                                                           № 6</w:t>
      </w:r>
    </w:p>
    <w:p w:rsidR="00FF06A4" w:rsidRPr="0016441C" w:rsidRDefault="00FF06A4" w:rsidP="00FF06A4"/>
    <w:p w:rsidR="00FF06A4" w:rsidRPr="0016441C" w:rsidRDefault="00FF06A4" w:rsidP="00FF06A4">
      <w:pPr>
        <w:jc w:val="center"/>
      </w:pPr>
    </w:p>
    <w:p w:rsidR="00FF06A4" w:rsidRPr="0078374E" w:rsidRDefault="00FF06A4" w:rsidP="00FF06A4">
      <w:pPr>
        <w:jc w:val="center"/>
      </w:pPr>
      <w:r>
        <w:t>село Верх-Усугли</w:t>
      </w:r>
    </w:p>
    <w:p w:rsidR="00FF06A4" w:rsidRDefault="00FF06A4">
      <w:pPr>
        <w:pStyle w:val="ConsPlusTitle"/>
        <w:jc w:val="center"/>
      </w:pPr>
    </w:p>
    <w:p w:rsidR="005422D1" w:rsidRDefault="005422D1">
      <w:pPr>
        <w:pStyle w:val="ConsPlusNormal"/>
        <w:spacing w:after="1"/>
      </w:pPr>
    </w:p>
    <w:p w:rsidR="00FF06A4" w:rsidRDefault="00FF06A4" w:rsidP="00FF06A4">
      <w:pPr>
        <w:pStyle w:val="ConsPlusNormal"/>
        <w:ind w:firstLine="540"/>
        <w:jc w:val="both"/>
      </w:pPr>
    </w:p>
    <w:p w:rsidR="00FF06A4" w:rsidRDefault="00FF06A4" w:rsidP="00FF06A4">
      <w:pPr>
        <w:pStyle w:val="ConsPlusNormal"/>
        <w:ind w:firstLine="540"/>
        <w:jc w:val="both"/>
      </w:pPr>
    </w:p>
    <w:p w:rsidR="00FF06A4" w:rsidRPr="00FF06A4" w:rsidRDefault="00502928" w:rsidP="00FF06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28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hyperlink w:anchor="P41">
        <w:r w:rsidR="00FF06A4" w:rsidRPr="00502928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  <w:r w:rsidRPr="00502928">
          <w:rPr>
            <w:rFonts w:ascii="Times New Roman" w:hAnsi="Times New Roman" w:cs="Times New Roman"/>
            <w:b/>
            <w:sz w:val="28"/>
            <w:szCs w:val="28"/>
          </w:rPr>
          <w:t>я</w:t>
        </w:r>
      </w:hyperlink>
      <w:r w:rsidR="00FF06A4" w:rsidRPr="00502928">
        <w:rPr>
          <w:rFonts w:ascii="Times New Roman" w:hAnsi="Times New Roman" w:cs="Times New Roman"/>
          <w:b/>
          <w:sz w:val="28"/>
          <w:szCs w:val="28"/>
        </w:rPr>
        <w:t xml:space="preserve"> об установлении размеров, условий и порядка компенсации</w:t>
      </w:r>
      <w:r w:rsidR="00FF06A4" w:rsidRPr="00FF06A4">
        <w:rPr>
          <w:rFonts w:ascii="Times New Roman" w:hAnsi="Times New Roman" w:cs="Times New Roman"/>
          <w:b/>
          <w:sz w:val="28"/>
          <w:szCs w:val="28"/>
        </w:rPr>
        <w:t xml:space="preserve"> расходов, связанных с переездом, лицам, заключившим трудовые договоры о работе в органах местного самоуправления и муниципальных учреждениях </w:t>
      </w:r>
      <w:r w:rsidR="00FF06A4">
        <w:rPr>
          <w:rFonts w:ascii="Times New Roman" w:hAnsi="Times New Roman" w:cs="Times New Roman"/>
          <w:b/>
          <w:sz w:val="28"/>
          <w:szCs w:val="28"/>
        </w:rPr>
        <w:t xml:space="preserve">Тунгокоченского </w:t>
      </w:r>
      <w:r w:rsidR="00FF06A4" w:rsidRPr="00FF06A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F06A4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FF06A4" w:rsidRPr="00FF06A4">
        <w:rPr>
          <w:rFonts w:ascii="Times New Roman" w:hAnsi="Times New Roman" w:cs="Times New Roman"/>
          <w:b/>
          <w:sz w:val="28"/>
          <w:szCs w:val="28"/>
        </w:rPr>
        <w:t xml:space="preserve">, и работникам указанных органов, учреждений, расположенных в районах Крайнего Севера </w:t>
      </w:r>
      <w:r>
        <w:rPr>
          <w:rFonts w:ascii="Times New Roman" w:hAnsi="Times New Roman" w:cs="Times New Roman"/>
          <w:b/>
          <w:sz w:val="28"/>
          <w:szCs w:val="28"/>
        </w:rPr>
        <w:t>и приравненных к ним местностях</w:t>
      </w:r>
    </w:p>
    <w:p w:rsidR="005422D1" w:rsidRDefault="005422D1">
      <w:pPr>
        <w:pStyle w:val="ConsPlusNormal"/>
        <w:jc w:val="both"/>
      </w:pPr>
    </w:p>
    <w:p w:rsidR="00FF06A4" w:rsidRPr="00FF06A4" w:rsidRDefault="005422D1" w:rsidP="00FF06A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FF06A4">
        <w:rPr>
          <w:sz w:val="28"/>
          <w:szCs w:val="28"/>
        </w:rPr>
        <w:t xml:space="preserve">В соответствии со </w:t>
      </w:r>
      <w:hyperlink r:id="rId4">
        <w:r w:rsidRPr="00FF06A4">
          <w:rPr>
            <w:sz w:val="28"/>
            <w:szCs w:val="28"/>
          </w:rPr>
          <w:t>статьей 326</w:t>
        </w:r>
      </w:hyperlink>
      <w:r w:rsidRPr="00FF06A4">
        <w:rPr>
          <w:sz w:val="28"/>
          <w:szCs w:val="28"/>
        </w:rPr>
        <w:t xml:space="preserve"> Трудового кодекса Российской Федерации, </w:t>
      </w:r>
      <w:hyperlink r:id="rId5">
        <w:r w:rsidRPr="00FF06A4">
          <w:rPr>
            <w:sz w:val="28"/>
            <w:szCs w:val="28"/>
          </w:rPr>
          <w:t>статьей 35</w:t>
        </w:r>
      </w:hyperlink>
      <w:r w:rsidRPr="00FF06A4">
        <w:rPr>
          <w:sz w:val="28"/>
          <w:szCs w:val="28"/>
        </w:rPr>
        <w:t xml:space="preserve"> Закона Российской Федерации </w:t>
      </w:r>
      <w:r w:rsidR="00C54E7C">
        <w:rPr>
          <w:sz w:val="28"/>
          <w:szCs w:val="28"/>
        </w:rPr>
        <w:t>«</w:t>
      </w:r>
      <w:r w:rsidRPr="00FF06A4">
        <w:rPr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C54E7C">
        <w:rPr>
          <w:sz w:val="28"/>
          <w:szCs w:val="28"/>
        </w:rPr>
        <w:t>»</w:t>
      </w:r>
      <w:r w:rsidRPr="00FF06A4">
        <w:rPr>
          <w:sz w:val="28"/>
          <w:szCs w:val="28"/>
        </w:rPr>
        <w:t xml:space="preserve">, </w:t>
      </w:r>
      <w:r w:rsidR="00FF06A4" w:rsidRPr="00FF06A4">
        <w:rPr>
          <w:sz w:val="28"/>
          <w:szCs w:val="28"/>
        </w:rPr>
        <w:t xml:space="preserve">руководствуясь статьей 30 Устава Тунгокоченского муниципального округа,  Совет Тунгокоченского муниципального округа </w:t>
      </w:r>
      <w:r w:rsidR="00FF06A4" w:rsidRPr="00FF06A4">
        <w:rPr>
          <w:i/>
          <w:sz w:val="28"/>
          <w:szCs w:val="28"/>
        </w:rPr>
        <w:t xml:space="preserve"> </w:t>
      </w:r>
      <w:r w:rsidR="00FF06A4" w:rsidRPr="00FF06A4">
        <w:rPr>
          <w:b/>
          <w:i/>
          <w:sz w:val="28"/>
          <w:szCs w:val="28"/>
        </w:rPr>
        <w:t>РЕШИЛ</w:t>
      </w:r>
      <w:r w:rsidR="00FF06A4" w:rsidRPr="00FF06A4">
        <w:rPr>
          <w:b/>
          <w:sz w:val="28"/>
          <w:szCs w:val="28"/>
        </w:rPr>
        <w:t>:</w:t>
      </w:r>
    </w:p>
    <w:p w:rsidR="005422D1" w:rsidRPr="00FF06A4" w:rsidRDefault="00542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2D1" w:rsidRPr="00EC27B5" w:rsidRDefault="005422D1" w:rsidP="00EC2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7B5" w:rsidRDefault="005422D1" w:rsidP="00C54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B5">
        <w:rPr>
          <w:rFonts w:ascii="Times New Roman" w:hAnsi="Times New Roman" w:cs="Times New Roman"/>
          <w:sz w:val="28"/>
          <w:szCs w:val="28"/>
        </w:rPr>
        <w:t xml:space="preserve">1. Принять прилагаемое </w:t>
      </w:r>
      <w:hyperlink w:anchor="P41">
        <w:r w:rsidR="00EC27B5" w:rsidRPr="00EC27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C27B5" w:rsidRPr="00EC27B5">
        <w:rPr>
          <w:rFonts w:ascii="Times New Roman" w:hAnsi="Times New Roman" w:cs="Times New Roman"/>
          <w:sz w:val="28"/>
          <w:szCs w:val="28"/>
        </w:rPr>
        <w:t xml:space="preserve"> об установлении размеров, условий и порядка компенсации расходов, связанных с переездом, лицам, заключившим трудовые договоры о работе в органах местного самоуправления и муниципальных учреждениях Тунгокоченского муниципального округа, и работникам указанных органов, учреждений, расположенных в районах Крайнего Севера и приравненных к ним местностях.</w:t>
      </w:r>
    </w:p>
    <w:p w:rsidR="00C67C21" w:rsidRDefault="00C67C21" w:rsidP="00EC27B5">
      <w:pPr>
        <w:autoSpaceDE w:val="0"/>
        <w:autoSpaceDN w:val="0"/>
        <w:adjustRightInd w:val="0"/>
        <w:jc w:val="both"/>
      </w:pPr>
    </w:p>
    <w:p w:rsidR="00067962" w:rsidRDefault="00C67C21" w:rsidP="00EC27B5">
      <w:pPr>
        <w:autoSpaceDE w:val="0"/>
        <w:autoSpaceDN w:val="0"/>
        <w:adjustRightInd w:val="0"/>
        <w:jc w:val="both"/>
      </w:pPr>
      <w:r>
        <w:t xml:space="preserve">        </w:t>
      </w:r>
      <w:r w:rsidR="00C54E7C">
        <w:tab/>
      </w:r>
      <w:r w:rsidR="00EC27B5">
        <w:t xml:space="preserve">2. </w:t>
      </w:r>
      <w:r w:rsidR="00EC27B5" w:rsidRPr="00A750FC">
        <w:t xml:space="preserve">Признать утратившим силу решение Совета муниципального района </w:t>
      </w:r>
      <w:r w:rsidR="00C54E7C">
        <w:t>«</w:t>
      </w:r>
      <w:r w:rsidR="00EC27B5" w:rsidRPr="00A750FC">
        <w:t>Тунгокоченский район</w:t>
      </w:r>
      <w:r w:rsidR="00C54E7C">
        <w:t>»</w:t>
      </w:r>
      <w:r w:rsidR="00067962">
        <w:t>:</w:t>
      </w:r>
    </w:p>
    <w:p w:rsidR="00D365FE" w:rsidRPr="0024225A" w:rsidRDefault="00067962" w:rsidP="0024225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25A">
        <w:rPr>
          <w:rFonts w:ascii="Times New Roman" w:hAnsi="Times New Roman" w:cs="Times New Roman"/>
          <w:sz w:val="28"/>
          <w:szCs w:val="28"/>
        </w:rPr>
        <w:t xml:space="preserve">- от </w:t>
      </w:r>
      <w:r w:rsidR="00EC27B5" w:rsidRPr="0024225A">
        <w:rPr>
          <w:rFonts w:ascii="Times New Roman" w:hAnsi="Times New Roman" w:cs="Times New Roman"/>
          <w:sz w:val="28"/>
          <w:szCs w:val="28"/>
        </w:rPr>
        <w:t>10.06.2014</w:t>
      </w:r>
      <w:r w:rsidR="00C54E7C" w:rsidRPr="002422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27B5" w:rsidRPr="0024225A">
        <w:rPr>
          <w:rFonts w:ascii="Times New Roman" w:hAnsi="Times New Roman" w:cs="Times New Roman"/>
          <w:sz w:val="28"/>
          <w:szCs w:val="28"/>
        </w:rPr>
        <w:t xml:space="preserve"> </w:t>
      </w:r>
      <w:r w:rsidR="00C54E7C" w:rsidRPr="0024225A">
        <w:rPr>
          <w:rFonts w:ascii="Times New Roman" w:hAnsi="Times New Roman" w:cs="Times New Roman"/>
          <w:sz w:val="28"/>
          <w:szCs w:val="28"/>
        </w:rPr>
        <w:t>№</w:t>
      </w:r>
      <w:r w:rsidR="00EC27B5" w:rsidRPr="0024225A">
        <w:rPr>
          <w:rFonts w:ascii="Times New Roman" w:hAnsi="Times New Roman" w:cs="Times New Roman"/>
          <w:sz w:val="28"/>
          <w:szCs w:val="28"/>
        </w:rPr>
        <w:t xml:space="preserve"> 26</w:t>
      </w:r>
      <w:r w:rsidR="00C54E7C" w:rsidRPr="0024225A">
        <w:rPr>
          <w:rFonts w:ascii="Times New Roman" w:hAnsi="Times New Roman" w:cs="Times New Roman"/>
          <w:sz w:val="28"/>
          <w:szCs w:val="28"/>
        </w:rPr>
        <w:t>/</w:t>
      </w:r>
      <w:r w:rsidR="00EC27B5" w:rsidRPr="0024225A">
        <w:rPr>
          <w:rFonts w:ascii="Times New Roman" w:hAnsi="Times New Roman" w:cs="Times New Roman"/>
          <w:sz w:val="28"/>
          <w:szCs w:val="28"/>
        </w:rPr>
        <w:t>6 «</w:t>
      </w:r>
      <w:r w:rsidR="0024225A" w:rsidRPr="0024225A">
        <w:rPr>
          <w:rFonts w:ascii="Times New Roman" w:hAnsi="Times New Roman" w:cs="Times New Roman"/>
          <w:bCs/>
          <w:sz w:val="28"/>
          <w:szCs w:val="28"/>
        </w:rPr>
        <w:t>О принятии Положения «Об установлении размеров условий и порядка компенсации расходов, связанных с переездом лицам, работающим в организациях, расположенных в районах Крайнего Севера и приравненных к ним местностях и финансируемых из бюджета муниципального района «Тунгокоченский район»</w:t>
      </w:r>
      <w:r w:rsidRPr="002422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225A" w:rsidRPr="0024225A" w:rsidRDefault="00067962" w:rsidP="0024225A">
      <w:pPr>
        <w:ind w:firstLine="708"/>
        <w:jc w:val="both"/>
        <w:rPr>
          <w:bCs/>
        </w:rPr>
      </w:pPr>
      <w:proofErr w:type="gramStart"/>
      <w:r w:rsidRPr="0024225A">
        <w:rPr>
          <w:rFonts w:eastAsiaTheme="minorHAnsi"/>
          <w:lang w:eastAsia="en-US"/>
        </w:rPr>
        <w:lastRenderedPageBreak/>
        <w:t xml:space="preserve">- от 25.09.2014 </w:t>
      </w:r>
      <w:r w:rsidR="00C54E7C" w:rsidRPr="0024225A">
        <w:rPr>
          <w:rFonts w:eastAsiaTheme="minorHAnsi"/>
          <w:lang w:eastAsia="en-US"/>
        </w:rPr>
        <w:t xml:space="preserve">года </w:t>
      </w:r>
      <w:r w:rsidRPr="0024225A">
        <w:rPr>
          <w:rFonts w:eastAsiaTheme="minorHAnsi"/>
          <w:lang w:eastAsia="en-US"/>
        </w:rPr>
        <w:t>№</w:t>
      </w:r>
      <w:r w:rsidR="00EB41AD" w:rsidRPr="0024225A">
        <w:rPr>
          <w:rFonts w:eastAsiaTheme="minorHAnsi"/>
          <w:lang w:eastAsia="en-US"/>
        </w:rPr>
        <w:t xml:space="preserve"> </w:t>
      </w:r>
      <w:r w:rsidRPr="0024225A">
        <w:rPr>
          <w:rFonts w:eastAsiaTheme="minorHAnsi"/>
          <w:lang w:eastAsia="en-US"/>
        </w:rPr>
        <w:t>34</w:t>
      </w:r>
      <w:r w:rsidR="00C54E7C" w:rsidRPr="0024225A">
        <w:rPr>
          <w:rFonts w:eastAsiaTheme="minorHAnsi"/>
          <w:lang w:eastAsia="en-US"/>
        </w:rPr>
        <w:t>/</w:t>
      </w:r>
      <w:r w:rsidRPr="0024225A">
        <w:rPr>
          <w:rFonts w:eastAsiaTheme="minorHAnsi"/>
          <w:lang w:eastAsia="en-US"/>
        </w:rPr>
        <w:t>8 «</w:t>
      </w:r>
      <w:r w:rsidR="0024225A" w:rsidRPr="0024225A">
        <w:rPr>
          <w:bCs/>
        </w:rPr>
        <w:t>О внесении изменений в решение Совета муниципального района «Тунгокоченский  район» от 10.06.2014 года № 26/6 «О принятии Положения «Об установлении размеров условий и порядка компенсации расходов, связанных с переездом лицам, работающим в организациях, расположенных в районах Крайнего Севера и приравненных к ним местностях и финансируемых из бюджета муниципального района «Тунгокоченский район»</w:t>
      </w:r>
      <w:r w:rsidR="0024225A">
        <w:rPr>
          <w:bCs/>
        </w:rPr>
        <w:t>.</w:t>
      </w:r>
      <w:proofErr w:type="gramEnd"/>
    </w:p>
    <w:p w:rsidR="00067962" w:rsidRDefault="00067962" w:rsidP="00C54E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5422D1" w:rsidRDefault="005422D1">
      <w:pPr>
        <w:pStyle w:val="ConsPlusNormal"/>
        <w:jc w:val="both"/>
      </w:pPr>
    </w:p>
    <w:p w:rsidR="00FF06A4" w:rsidRPr="00EB6A67" w:rsidRDefault="00FF06A4" w:rsidP="00FF06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0001C1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«Вести Севера».</w:t>
      </w:r>
    </w:p>
    <w:p w:rsidR="00FF06A4" w:rsidRPr="00EB6A67" w:rsidRDefault="00FF06A4" w:rsidP="00FF0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6A67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FF06A4" w:rsidRDefault="00FF06A4" w:rsidP="00FF06A4">
      <w:pPr>
        <w:pStyle w:val="ConsPlusNormal"/>
        <w:spacing w:before="220"/>
        <w:ind w:firstLine="540"/>
        <w:jc w:val="both"/>
      </w:pPr>
    </w:p>
    <w:p w:rsidR="00FF06A4" w:rsidRDefault="00FF06A4" w:rsidP="00FF06A4">
      <w:pPr>
        <w:pStyle w:val="ConsPlusNormal"/>
        <w:jc w:val="both"/>
      </w:pPr>
    </w:p>
    <w:p w:rsidR="00D365FE" w:rsidRDefault="00D365FE" w:rsidP="00FF06A4">
      <w:pPr>
        <w:pStyle w:val="ConsPlusNormal"/>
        <w:jc w:val="both"/>
      </w:pPr>
    </w:p>
    <w:p w:rsidR="00D365FE" w:rsidRDefault="00D365FE" w:rsidP="00FF06A4">
      <w:pPr>
        <w:pStyle w:val="ConsPlusNormal"/>
        <w:jc w:val="both"/>
      </w:pPr>
    </w:p>
    <w:p w:rsidR="00FF06A4" w:rsidRDefault="00FF06A4" w:rsidP="00FF06A4">
      <w:pPr>
        <w:pStyle w:val="ConsPlusNormal"/>
        <w:jc w:val="both"/>
      </w:pPr>
    </w:p>
    <w:p w:rsidR="00FF06A4" w:rsidRDefault="00FF06A4" w:rsidP="00FF06A4">
      <w:r>
        <w:t>Г</w:t>
      </w:r>
      <w:r w:rsidRPr="0017442E">
        <w:t>лав</w:t>
      </w:r>
      <w:r>
        <w:t>а</w:t>
      </w:r>
    </w:p>
    <w:p w:rsidR="00FF06A4" w:rsidRDefault="00FF06A4" w:rsidP="00FF06A4">
      <w:r>
        <w:t>Тунгокоченского</w:t>
      </w:r>
    </w:p>
    <w:p w:rsidR="00FF06A4" w:rsidRPr="0017442E" w:rsidRDefault="00FF06A4" w:rsidP="00FF06A4">
      <w:pPr>
        <w:rPr>
          <w:i/>
        </w:rPr>
      </w:pPr>
      <w:r>
        <w:t>муниципального округа                                                          Н.</w:t>
      </w:r>
      <w:r w:rsidR="00C54E7C">
        <w:t xml:space="preserve"> </w:t>
      </w:r>
      <w:r>
        <w:t>С.</w:t>
      </w:r>
      <w:r w:rsidR="00C54E7C">
        <w:t xml:space="preserve"> </w:t>
      </w:r>
      <w:r>
        <w:t xml:space="preserve">Ананенко                                                        </w:t>
      </w:r>
    </w:p>
    <w:p w:rsidR="00FF06A4" w:rsidRDefault="00FF06A4" w:rsidP="00FF06A4">
      <w:pPr>
        <w:pStyle w:val="ConsPlusNormal"/>
        <w:ind w:firstLine="540"/>
        <w:jc w:val="both"/>
      </w:pPr>
    </w:p>
    <w:p w:rsidR="005422D1" w:rsidRDefault="005422D1">
      <w:pPr>
        <w:pStyle w:val="ConsPlusNormal"/>
        <w:jc w:val="both"/>
      </w:pPr>
    </w:p>
    <w:p w:rsidR="005422D1" w:rsidRDefault="005422D1">
      <w:pPr>
        <w:pStyle w:val="ConsPlusNormal"/>
        <w:jc w:val="both"/>
      </w:pPr>
    </w:p>
    <w:p w:rsidR="005422D1" w:rsidRDefault="005422D1">
      <w:pPr>
        <w:pStyle w:val="ConsPlusNormal"/>
        <w:jc w:val="both"/>
      </w:pPr>
    </w:p>
    <w:p w:rsidR="005422D1" w:rsidRDefault="005422D1">
      <w:pPr>
        <w:pStyle w:val="ConsPlusNormal"/>
        <w:jc w:val="both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Default="00502928">
      <w:pPr>
        <w:pStyle w:val="ConsPlusNormal"/>
        <w:jc w:val="right"/>
        <w:outlineLvl w:val="0"/>
      </w:pPr>
    </w:p>
    <w:p w:rsidR="00502928" w:rsidRPr="0017442E" w:rsidRDefault="00502928" w:rsidP="00502928">
      <w:pPr>
        <w:ind w:left="5103"/>
        <w:jc w:val="center"/>
        <w:rPr>
          <w:bCs/>
        </w:rPr>
      </w:pPr>
      <w:r>
        <w:rPr>
          <w:bCs/>
        </w:rPr>
        <w:lastRenderedPageBreak/>
        <w:t>УТВЕРЖДЕНО</w:t>
      </w:r>
    </w:p>
    <w:p w:rsidR="003A746A" w:rsidRDefault="006B663A" w:rsidP="006B66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2928" w:rsidRPr="003A746A">
        <w:rPr>
          <w:rFonts w:ascii="Times New Roman" w:hAnsi="Times New Roman" w:cs="Times New Roman"/>
          <w:sz w:val="28"/>
          <w:szCs w:val="28"/>
        </w:rPr>
        <w:t>решением Тунгокоченского</w:t>
      </w:r>
    </w:p>
    <w:p w:rsidR="003A746A" w:rsidRDefault="006B663A" w:rsidP="006B66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02928" w:rsidRPr="003A746A">
        <w:rPr>
          <w:rFonts w:ascii="Times New Roman" w:hAnsi="Times New Roman" w:cs="Times New Roman"/>
          <w:sz w:val="28"/>
          <w:szCs w:val="28"/>
        </w:rPr>
        <w:t xml:space="preserve">муниципального округа «О принятии </w:t>
      </w:r>
    </w:p>
    <w:p w:rsidR="003A746A" w:rsidRDefault="009140AF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hyperlink w:anchor="P41">
        <w:r w:rsidR="00502928" w:rsidRPr="003A746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502928" w:rsidRPr="003A746A">
        <w:rPr>
          <w:rFonts w:ascii="Times New Roman" w:hAnsi="Times New Roman" w:cs="Times New Roman"/>
          <w:sz w:val="28"/>
          <w:szCs w:val="28"/>
        </w:rPr>
        <w:t xml:space="preserve"> об установлении размеров, </w:t>
      </w:r>
    </w:p>
    <w:p w:rsid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>условий и порядка компенсации расходов,</w:t>
      </w:r>
    </w:p>
    <w:p w:rsid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46A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A746A">
        <w:rPr>
          <w:rFonts w:ascii="Times New Roman" w:hAnsi="Times New Roman" w:cs="Times New Roman"/>
          <w:sz w:val="28"/>
          <w:szCs w:val="28"/>
        </w:rPr>
        <w:t xml:space="preserve"> с переездом, лицам, заключившим</w:t>
      </w:r>
    </w:p>
    <w:p w:rsid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 xml:space="preserve"> трудовые договоры о работе в органах</w:t>
      </w:r>
    </w:p>
    <w:p w:rsid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proofErr w:type="gramStart"/>
      <w:r w:rsidRPr="003A746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A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A746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3A746A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</w:t>
      </w:r>
    </w:p>
    <w:p w:rsid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 xml:space="preserve"> округа, и работникам указанных органов, </w:t>
      </w:r>
    </w:p>
    <w:p w:rsid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>учреждений, расположенных в районах</w:t>
      </w:r>
    </w:p>
    <w:p w:rsidR="00502928" w:rsidRPr="003A746A" w:rsidRDefault="00502928" w:rsidP="003A74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местностях</w:t>
      </w:r>
      <w:r w:rsidR="0024225A">
        <w:rPr>
          <w:rFonts w:ascii="Times New Roman" w:hAnsi="Times New Roman" w:cs="Times New Roman"/>
          <w:sz w:val="28"/>
          <w:szCs w:val="28"/>
        </w:rPr>
        <w:t>»</w:t>
      </w:r>
    </w:p>
    <w:p w:rsidR="003A746A" w:rsidRPr="0017442E" w:rsidRDefault="003A746A" w:rsidP="003A746A">
      <w:pPr>
        <w:ind w:left="5103"/>
        <w:jc w:val="center"/>
      </w:pPr>
      <w:r>
        <w:t xml:space="preserve">от </w:t>
      </w:r>
      <w:r w:rsidR="006B663A">
        <w:t>15.02.</w:t>
      </w:r>
      <w:r>
        <w:t>202</w:t>
      </w:r>
      <w:r w:rsidR="00C54E7C">
        <w:t>4</w:t>
      </w:r>
      <w:r>
        <w:t xml:space="preserve"> </w:t>
      </w:r>
      <w:r w:rsidRPr="0017442E">
        <w:t>года №</w:t>
      </w:r>
      <w:r w:rsidR="006B663A">
        <w:t xml:space="preserve"> 6</w:t>
      </w:r>
    </w:p>
    <w:p w:rsidR="003A746A" w:rsidRDefault="003A746A" w:rsidP="003A746A">
      <w:pPr>
        <w:pStyle w:val="ConsPlusNormal"/>
        <w:jc w:val="both"/>
      </w:pPr>
    </w:p>
    <w:p w:rsidR="005422D1" w:rsidRPr="003A746A" w:rsidRDefault="00542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28" w:rsidRPr="003A746A" w:rsidRDefault="005029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46A" w:rsidRDefault="009140AF" w:rsidP="003A74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1">
        <w:r w:rsidR="003A746A" w:rsidRPr="003A746A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3A746A" w:rsidRPr="003A746A" w:rsidRDefault="003A746A" w:rsidP="003A74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6A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размеров, условий и порядка компенсации расходов, связанных с переездом, лицам, заключившим трудовые договоры о работе в органах местного самоуправления и муниципальных учреждениях Тунгокоченского муниципального округа, и работникам указанных органов, учреждений, расположенных в районах Крайнего Севера </w:t>
      </w:r>
      <w:r>
        <w:rPr>
          <w:rFonts w:ascii="Times New Roman" w:hAnsi="Times New Roman" w:cs="Times New Roman"/>
          <w:b/>
          <w:sz w:val="28"/>
          <w:szCs w:val="28"/>
        </w:rPr>
        <w:t>и приравненных к ним местностях</w:t>
      </w:r>
    </w:p>
    <w:p w:rsidR="00502928" w:rsidRDefault="00502928" w:rsidP="003A746A">
      <w:pPr>
        <w:pStyle w:val="ConsPlusNormal"/>
        <w:jc w:val="right"/>
      </w:pPr>
    </w:p>
    <w:p w:rsidR="00502928" w:rsidRDefault="00502928">
      <w:pPr>
        <w:pStyle w:val="ConsPlusNormal"/>
        <w:jc w:val="both"/>
      </w:pPr>
    </w:p>
    <w:p w:rsidR="005422D1" w:rsidRDefault="005422D1" w:rsidP="0024225A">
      <w:pPr>
        <w:pStyle w:val="ConsPlusNormal"/>
        <w:jc w:val="both"/>
      </w:pPr>
      <w:bookmarkStart w:id="0" w:name="P41"/>
      <w:bookmarkEnd w:id="0"/>
    </w:p>
    <w:p w:rsidR="005422D1" w:rsidRPr="003A746A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46A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устанавливаются размеры, условия и порядок компенсации расходов, связанных с переездом, лицам, заключившим трудовые договоры о работе в органах местного самоуправления и муниципальных учреждениях </w:t>
      </w:r>
      <w:r w:rsidR="003A746A" w:rsidRPr="003A746A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3A74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746A" w:rsidRPr="003A746A">
        <w:rPr>
          <w:rFonts w:ascii="Times New Roman" w:hAnsi="Times New Roman" w:cs="Times New Roman"/>
          <w:sz w:val="28"/>
          <w:szCs w:val="28"/>
        </w:rPr>
        <w:t>округа</w:t>
      </w:r>
      <w:r w:rsidRPr="003A746A">
        <w:rPr>
          <w:rFonts w:ascii="Times New Roman" w:hAnsi="Times New Roman" w:cs="Times New Roman"/>
          <w:sz w:val="28"/>
          <w:szCs w:val="28"/>
        </w:rPr>
        <w:t xml:space="preserve">, </w:t>
      </w:r>
      <w:r w:rsidR="003A746A" w:rsidRPr="003A746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A746A">
        <w:rPr>
          <w:rFonts w:ascii="Times New Roman" w:hAnsi="Times New Roman" w:cs="Times New Roman"/>
          <w:sz w:val="28"/>
          <w:szCs w:val="28"/>
        </w:rPr>
        <w:t>учреждений, расположенных в районах Крайнего Севера и приравненных к ним местностях (далее - организации).</w:t>
      </w:r>
    </w:p>
    <w:p w:rsidR="005422D1" w:rsidRPr="00F440B4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B4">
        <w:rPr>
          <w:rFonts w:ascii="Times New Roman" w:hAnsi="Times New Roman" w:cs="Times New Roman"/>
          <w:sz w:val="28"/>
          <w:szCs w:val="28"/>
        </w:rPr>
        <w:t>2. Лицам, заключившим трудовые договоры о работе в организациях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5422D1" w:rsidRPr="00F440B4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B4">
        <w:rPr>
          <w:rFonts w:ascii="Times New Roman" w:hAnsi="Times New Roman" w:cs="Times New Roman"/>
          <w:sz w:val="28"/>
          <w:szCs w:val="28"/>
        </w:rPr>
        <w:t>1) единовременное пособие в размере двух месячных тарифных ставок, окладов (должностных окладов) и единовременное пособие на каждого прибывающего с ним члена его семьи в размере половины месячной тарифной ставки, оклада (должностного оклада) работника;</w:t>
      </w:r>
    </w:p>
    <w:p w:rsidR="00F440B4" w:rsidRDefault="00F440B4" w:rsidP="0024225A">
      <w:pPr>
        <w:pStyle w:val="ConsPlusNormal"/>
        <w:ind w:firstLine="540"/>
        <w:jc w:val="both"/>
      </w:pPr>
    </w:p>
    <w:p w:rsidR="00B03503" w:rsidRDefault="00B03503" w:rsidP="00242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оплата стоимости проезда работника и членов его семьи в пределах территории Российской Федерации воздушным, железнодорожным, водным, автомобильным транспортом общего пользования, кроме такси, личным автомобильным транспортом (включая оплату услуг по оформлению </w:t>
      </w:r>
      <w:r>
        <w:rPr>
          <w:rFonts w:eastAsiaTheme="minorHAnsi"/>
          <w:lang w:eastAsia="en-US"/>
        </w:rPr>
        <w:lastRenderedPageBreak/>
        <w:t>проездных документов, предоставление в поездах постельных принадлежностей) по фактическим расходам, подтвержденным проездными документами, но не свыше стоимости проезда:</w:t>
      </w:r>
    </w:p>
    <w:p w:rsidR="005422D1" w:rsidRPr="00B03503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B03503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422D1" w:rsidRPr="00B03503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503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типа "К" или в вагоне типа "С" с местами для сидения;</w:t>
      </w:r>
    </w:p>
    <w:p w:rsidR="005422D1" w:rsidRPr="00B03503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503">
        <w:rPr>
          <w:rFonts w:ascii="Times New Roman" w:hAnsi="Times New Roman" w:cs="Times New Roman"/>
          <w:sz w:val="28"/>
          <w:szCs w:val="28"/>
        </w:rPr>
        <w:t xml:space="preserve">- личным автомобильным транспортом - рассчитанной на основе норм расхода топлива, установленных для соответствующего транспортного средства, и исходя из кратчайшего маршрута следования (нормы расхода горюче-смазочных материалов определяются согласно Методическим </w:t>
      </w:r>
      <w:hyperlink r:id="rId6">
        <w:r w:rsidRPr="00B03503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B03503">
        <w:rPr>
          <w:rFonts w:ascii="Times New Roman" w:hAnsi="Times New Roman" w:cs="Times New Roman"/>
          <w:sz w:val="28"/>
          <w:szCs w:val="28"/>
        </w:rPr>
        <w:t>"Нормы расхода топлива и смазочных материалов на автомобильном транспорте", утвержденным распоряжением Министерства транспорта Российской Федерации от 14 марта 2008 года N АМ-23-Р);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6C1B6F">
        <w:rPr>
          <w:rFonts w:ascii="Times New Roman" w:hAnsi="Times New Roman" w:cs="Times New Roman"/>
          <w:sz w:val="28"/>
          <w:szCs w:val="28"/>
        </w:rPr>
        <w:t>3) оплата стоимости провоза багажа не свыше пяти тонн на семью по фактическим расходам, но не свыше тарифов, предусмотренных для перевозки грузов (</w:t>
      </w:r>
      <w:proofErr w:type="spellStart"/>
      <w:r w:rsidRPr="006C1B6F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6C1B6F">
        <w:rPr>
          <w:rFonts w:ascii="Times New Roman" w:hAnsi="Times New Roman" w:cs="Times New Roman"/>
          <w:sz w:val="28"/>
          <w:szCs w:val="28"/>
        </w:rPr>
        <w:t>) железнодорожным транспортом;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4) оплачиваемый отпуск продолжительностью семь календарных дней для обустройства на новом месте.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6C1B6F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1B6F">
        <w:rPr>
          <w:rFonts w:ascii="Times New Roman" w:hAnsi="Times New Roman" w:cs="Times New Roman"/>
          <w:sz w:val="28"/>
          <w:szCs w:val="28"/>
        </w:rPr>
        <w:t xml:space="preserve"> если предоставленные работником организации документы подтверждают произведенные расходы на проезд по более высокой категории проезда, компенсация расходов производится на основании справки о стоимости проезда в соответствии с установленной </w:t>
      </w:r>
      <w:hyperlink w:anchor="P59">
        <w:r w:rsidRPr="006C1B6F">
          <w:rPr>
            <w:rFonts w:ascii="Times New Roman" w:hAnsi="Times New Roman" w:cs="Times New Roman"/>
            <w:sz w:val="28"/>
            <w:szCs w:val="28"/>
          </w:rPr>
          <w:t>подпунктом 2 пункта 2</w:t>
        </w:r>
      </w:hyperlink>
      <w:r w:rsidRPr="006C1B6F">
        <w:rPr>
          <w:rFonts w:ascii="Times New Roman" w:hAnsi="Times New Roman" w:cs="Times New Roman"/>
          <w:sz w:val="28"/>
          <w:szCs w:val="28"/>
        </w:rPr>
        <w:t xml:space="preserve"> настоящего Положения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на дату приобретения билета. Расходы на получение указанной справки компенсации не подлежат.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возмещение расходов осуществляется на основании справки транспортной организации о стоимости проезда по кратчайшему маршруту следования в размере минимальной стоимости проезда железнодорожным транспортом по тарифу плацкартного вагона пассажирского поезда (без доплаты за скорость).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4. Для компенсации стоимости проезда членам семьи работника работник представляет в кадровую службу организации следующие документы: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- копию свидетельства о заключении брака;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- копию свидетельства об усыновлении (удочерении).</w:t>
      </w:r>
    </w:p>
    <w:p w:rsidR="005422D1" w:rsidRPr="006C1B6F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5. Право на оплату стоимости проезда и стоимости 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>провоза багажа членов семьи работника</w:t>
      </w:r>
      <w:proofErr w:type="gramEnd"/>
      <w:r w:rsidRPr="006C1B6F">
        <w:rPr>
          <w:rFonts w:ascii="Times New Roman" w:hAnsi="Times New Roman" w:cs="Times New Roman"/>
          <w:sz w:val="28"/>
          <w:szCs w:val="28"/>
        </w:rPr>
        <w:t xml:space="preserve"> сохраняется в течение одного года со дня заключения работником трудового договора в организации.</w:t>
      </w:r>
    </w:p>
    <w:p w:rsidR="005422D1" w:rsidRPr="005A66A8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6C1B6F">
        <w:rPr>
          <w:rFonts w:ascii="Times New Roman" w:hAnsi="Times New Roman" w:cs="Times New Roman"/>
          <w:sz w:val="28"/>
          <w:szCs w:val="28"/>
        </w:rPr>
        <w:t>6</w:t>
      </w:r>
      <w:r w:rsidRPr="005A66A8">
        <w:rPr>
          <w:rFonts w:ascii="Times New Roman" w:hAnsi="Times New Roman" w:cs="Times New Roman"/>
          <w:sz w:val="28"/>
          <w:szCs w:val="28"/>
        </w:rPr>
        <w:t xml:space="preserve">. Работник организации в течение 3 рабочих дней </w:t>
      </w:r>
      <w:proofErr w:type="gramStart"/>
      <w:r w:rsidRPr="005A66A8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5A66A8">
        <w:rPr>
          <w:rFonts w:ascii="Times New Roman" w:hAnsi="Times New Roman" w:cs="Times New Roman"/>
          <w:sz w:val="28"/>
          <w:szCs w:val="28"/>
        </w:rPr>
        <w:t xml:space="preserve"> на работу представляет отчет о произведенных расходах с приложением </w:t>
      </w:r>
      <w:r w:rsidRPr="005A66A8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подлинников проездных и перевозочных документов (билетов, багажных квитанций, чеков автозаправочных станций, других транспортных документов), подтверждающих расходы работника организации и членов его семьи. В случаях, предусмотренных </w:t>
      </w:r>
      <w:hyperlink w:anchor="P66">
        <w:r w:rsidRPr="005A66A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A66A8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работником организации представляется справка о стоимости проезда, выданная транспортной организацией.</w:t>
      </w:r>
    </w:p>
    <w:p w:rsidR="005422D1" w:rsidRPr="005A66A8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6A8">
        <w:rPr>
          <w:rFonts w:ascii="Times New Roman" w:hAnsi="Times New Roman" w:cs="Times New Roman"/>
          <w:sz w:val="28"/>
          <w:szCs w:val="28"/>
        </w:rPr>
        <w:t xml:space="preserve">7. В течение 10 рабочих дней со дня представления работником отчета в соответствии с </w:t>
      </w:r>
      <w:hyperlink w:anchor="P73">
        <w:r w:rsidRPr="005A66A8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A66A8">
        <w:rPr>
          <w:rFonts w:ascii="Times New Roman" w:hAnsi="Times New Roman" w:cs="Times New Roman"/>
          <w:sz w:val="28"/>
          <w:szCs w:val="28"/>
        </w:rPr>
        <w:t xml:space="preserve"> настоящего Положения организация производит оплату компенсации расходов, связанных с переездом.</w:t>
      </w:r>
    </w:p>
    <w:p w:rsidR="005422D1" w:rsidRPr="005A66A8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6A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A66A8">
        <w:rPr>
          <w:rFonts w:ascii="Times New Roman" w:hAnsi="Times New Roman" w:cs="Times New Roman"/>
          <w:sz w:val="28"/>
          <w:szCs w:val="28"/>
        </w:rPr>
        <w:t xml:space="preserve">Работнику организации и членам его семьи в случае переезда к новому месту жительства в другую местность в связи с расторжением трудового договора по любым основаниям, за исключением увольнения за виновные действия, оплачивается стоимость проезда по фактическим расходам, подтвержденным проездными документами, но не выше норм, предусмотренных </w:t>
      </w:r>
      <w:hyperlink w:anchor="P59">
        <w:r w:rsidRPr="005A66A8">
          <w:rPr>
            <w:rFonts w:ascii="Times New Roman" w:hAnsi="Times New Roman" w:cs="Times New Roman"/>
            <w:sz w:val="28"/>
            <w:szCs w:val="28"/>
          </w:rPr>
          <w:t>подпунктом 2 пункта 2</w:t>
        </w:r>
      </w:hyperlink>
      <w:r w:rsidRPr="005A66A8">
        <w:rPr>
          <w:rFonts w:ascii="Times New Roman" w:hAnsi="Times New Roman" w:cs="Times New Roman"/>
          <w:sz w:val="28"/>
          <w:szCs w:val="28"/>
        </w:rPr>
        <w:t xml:space="preserve"> настоящего Положения, и стоимость провоза багажа из расчета стоимости, предусмотренной </w:t>
      </w:r>
      <w:hyperlink w:anchor="P64">
        <w:r w:rsidRPr="005A66A8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Pr="005A66A8">
          <w:rPr>
            <w:rFonts w:ascii="Times New Roman" w:hAnsi="Times New Roman" w:cs="Times New Roman"/>
            <w:sz w:val="28"/>
            <w:szCs w:val="28"/>
          </w:rPr>
          <w:t xml:space="preserve"> 3 пункта 2</w:t>
        </w:r>
      </w:hyperlink>
      <w:r w:rsidRPr="005A66A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422D1" w:rsidRPr="005A66A8" w:rsidRDefault="005422D1" w:rsidP="0024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6A8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5A6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6A8">
        <w:rPr>
          <w:rFonts w:ascii="Times New Roman" w:hAnsi="Times New Roman" w:cs="Times New Roman"/>
          <w:sz w:val="28"/>
          <w:szCs w:val="28"/>
        </w:rPr>
        <w:t xml:space="preserve"> если работник состоит в трудовых отношениях с несколькими работодателями, компенсация расходов, установленных настоящим Положением, предоставляется только по основному месту работы.</w:t>
      </w:r>
    </w:p>
    <w:p w:rsidR="00CE3F92" w:rsidRDefault="00CE3F92" w:rsidP="0024225A"/>
    <w:p w:rsidR="006B663A" w:rsidRDefault="006B663A" w:rsidP="006B663A">
      <w:pPr>
        <w:jc w:val="center"/>
      </w:pPr>
    </w:p>
    <w:p w:rsidR="006B663A" w:rsidRDefault="006B663A" w:rsidP="006B663A">
      <w:pPr>
        <w:jc w:val="center"/>
      </w:pPr>
      <w:r>
        <w:t>_______________</w:t>
      </w:r>
    </w:p>
    <w:p w:rsidR="006B663A" w:rsidRPr="005A66A8" w:rsidRDefault="006B663A" w:rsidP="006B663A">
      <w:pPr>
        <w:jc w:val="center"/>
      </w:pPr>
    </w:p>
    <w:sectPr w:rsidR="006B663A" w:rsidRPr="005A66A8" w:rsidSect="0018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22D1"/>
    <w:rsid w:val="000155B9"/>
    <w:rsid w:val="000373DF"/>
    <w:rsid w:val="00054328"/>
    <w:rsid w:val="00067962"/>
    <w:rsid w:val="000761A9"/>
    <w:rsid w:val="00080B7F"/>
    <w:rsid w:val="0009528D"/>
    <w:rsid w:val="000A1061"/>
    <w:rsid w:val="000E30A5"/>
    <w:rsid w:val="000E7967"/>
    <w:rsid w:val="001209AD"/>
    <w:rsid w:val="00145831"/>
    <w:rsid w:val="00146D18"/>
    <w:rsid w:val="00173FAB"/>
    <w:rsid w:val="00184102"/>
    <w:rsid w:val="001A59C5"/>
    <w:rsid w:val="001B21F3"/>
    <w:rsid w:val="001C7ED3"/>
    <w:rsid w:val="001D1761"/>
    <w:rsid w:val="001D66F5"/>
    <w:rsid w:val="001E0809"/>
    <w:rsid w:val="002210FA"/>
    <w:rsid w:val="0022657C"/>
    <w:rsid w:val="0024225A"/>
    <w:rsid w:val="0025226F"/>
    <w:rsid w:val="002932E8"/>
    <w:rsid w:val="002B5169"/>
    <w:rsid w:val="002F3617"/>
    <w:rsid w:val="0030583A"/>
    <w:rsid w:val="00325679"/>
    <w:rsid w:val="003303A3"/>
    <w:rsid w:val="00332FBE"/>
    <w:rsid w:val="00355CA0"/>
    <w:rsid w:val="00357A6B"/>
    <w:rsid w:val="003747F4"/>
    <w:rsid w:val="00397856"/>
    <w:rsid w:val="003A29E7"/>
    <w:rsid w:val="003A746A"/>
    <w:rsid w:val="003C404C"/>
    <w:rsid w:val="003D3AFF"/>
    <w:rsid w:val="004057C3"/>
    <w:rsid w:val="00423F75"/>
    <w:rsid w:val="00441662"/>
    <w:rsid w:val="00443267"/>
    <w:rsid w:val="00447FAA"/>
    <w:rsid w:val="004503C3"/>
    <w:rsid w:val="004A150F"/>
    <w:rsid w:val="004A1ACA"/>
    <w:rsid w:val="004D5ED4"/>
    <w:rsid w:val="004E13B5"/>
    <w:rsid w:val="004E6363"/>
    <w:rsid w:val="00502928"/>
    <w:rsid w:val="00515BAD"/>
    <w:rsid w:val="005422D1"/>
    <w:rsid w:val="00584519"/>
    <w:rsid w:val="005A40CA"/>
    <w:rsid w:val="005A66A8"/>
    <w:rsid w:val="005D4321"/>
    <w:rsid w:val="005F7765"/>
    <w:rsid w:val="0061118C"/>
    <w:rsid w:val="00621E37"/>
    <w:rsid w:val="0062301B"/>
    <w:rsid w:val="00623B62"/>
    <w:rsid w:val="00633B99"/>
    <w:rsid w:val="00683002"/>
    <w:rsid w:val="00693D3F"/>
    <w:rsid w:val="00696E61"/>
    <w:rsid w:val="006A11F2"/>
    <w:rsid w:val="006B663A"/>
    <w:rsid w:val="006C1B6F"/>
    <w:rsid w:val="006D342E"/>
    <w:rsid w:val="006F49E0"/>
    <w:rsid w:val="00703F39"/>
    <w:rsid w:val="007043FA"/>
    <w:rsid w:val="007124BB"/>
    <w:rsid w:val="00723BAB"/>
    <w:rsid w:val="0073477C"/>
    <w:rsid w:val="007620F0"/>
    <w:rsid w:val="007B0697"/>
    <w:rsid w:val="00822934"/>
    <w:rsid w:val="00831294"/>
    <w:rsid w:val="00835B41"/>
    <w:rsid w:val="008420A7"/>
    <w:rsid w:val="008657E7"/>
    <w:rsid w:val="008770DA"/>
    <w:rsid w:val="00880E42"/>
    <w:rsid w:val="008B0A8C"/>
    <w:rsid w:val="008B5929"/>
    <w:rsid w:val="008C7624"/>
    <w:rsid w:val="008F6ECF"/>
    <w:rsid w:val="009140AF"/>
    <w:rsid w:val="00922B1D"/>
    <w:rsid w:val="00950B27"/>
    <w:rsid w:val="00952A6E"/>
    <w:rsid w:val="00994544"/>
    <w:rsid w:val="009A6B6D"/>
    <w:rsid w:val="009B47E9"/>
    <w:rsid w:val="009C5081"/>
    <w:rsid w:val="009D04AB"/>
    <w:rsid w:val="009D71BC"/>
    <w:rsid w:val="009F1BA5"/>
    <w:rsid w:val="00A030D3"/>
    <w:rsid w:val="00A10425"/>
    <w:rsid w:val="00A52C8C"/>
    <w:rsid w:val="00A7274C"/>
    <w:rsid w:val="00A750FC"/>
    <w:rsid w:val="00A82104"/>
    <w:rsid w:val="00A9113B"/>
    <w:rsid w:val="00AD29BA"/>
    <w:rsid w:val="00AD4C96"/>
    <w:rsid w:val="00AE2093"/>
    <w:rsid w:val="00B03363"/>
    <w:rsid w:val="00B03503"/>
    <w:rsid w:val="00B15689"/>
    <w:rsid w:val="00B43C8F"/>
    <w:rsid w:val="00B61B25"/>
    <w:rsid w:val="00B83551"/>
    <w:rsid w:val="00B868DF"/>
    <w:rsid w:val="00B9458F"/>
    <w:rsid w:val="00BA2C7A"/>
    <w:rsid w:val="00BA7C5E"/>
    <w:rsid w:val="00BF2049"/>
    <w:rsid w:val="00BF3467"/>
    <w:rsid w:val="00C000B7"/>
    <w:rsid w:val="00C05F5D"/>
    <w:rsid w:val="00C14768"/>
    <w:rsid w:val="00C15756"/>
    <w:rsid w:val="00C25F9D"/>
    <w:rsid w:val="00C35847"/>
    <w:rsid w:val="00C54E7C"/>
    <w:rsid w:val="00C60D78"/>
    <w:rsid w:val="00C67C21"/>
    <w:rsid w:val="00C97355"/>
    <w:rsid w:val="00CA1A00"/>
    <w:rsid w:val="00CA1D58"/>
    <w:rsid w:val="00CD284F"/>
    <w:rsid w:val="00CE3F92"/>
    <w:rsid w:val="00CE6360"/>
    <w:rsid w:val="00D365FE"/>
    <w:rsid w:val="00D507D6"/>
    <w:rsid w:val="00D74D2E"/>
    <w:rsid w:val="00D84D57"/>
    <w:rsid w:val="00DB5769"/>
    <w:rsid w:val="00DD74A0"/>
    <w:rsid w:val="00DE58EE"/>
    <w:rsid w:val="00DE6DE0"/>
    <w:rsid w:val="00DF36ED"/>
    <w:rsid w:val="00E05F78"/>
    <w:rsid w:val="00E13F25"/>
    <w:rsid w:val="00E30CA4"/>
    <w:rsid w:val="00E77698"/>
    <w:rsid w:val="00EA20F8"/>
    <w:rsid w:val="00EB41AD"/>
    <w:rsid w:val="00EC27B5"/>
    <w:rsid w:val="00ED0821"/>
    <w:rsid w:val="00EE0828"/>
    <w:rsid w:val="00F3121C"/>
    <w:rsid w:val="00F440B4"/>
    <w:rsid w:val="00FA74F7"/>
    <w:rsid w:val="00FE0B61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4"/>
    <w:pPr>
      <w:spacing w:before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D1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22D1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22D1"/>
    <w:pPr>
      <w:widowControl w:val="0"/>
      <w:autoSpaceDE w:val="0"/>
      <w:autoSpaceDN w:val="0"/>
      <w:spacing w:before="0"/>
      <w:ind w:left="0"/>
    </w:pPr>
    <w:rPr>
      <w:rFonts w:ascii="Tahoma" w:eastAsiaTheme="minorEastAsia" w:hAnsi="Tahoma" w:cs="Tahoma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FF0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06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2A2602D53A6A736D3DBFD1F91A55E918C70D14B59B9EFFC7A69960E19AD3F53350908224E2B48EBDCDD9A18732F06DDB6CCADF4F77E088B3B0C" TargetMode="External"/><Relationship Id="rId5" Type="http://schemas.openxmlformats.org/officeDocument/2006/relationships/hyperlink" Target="consultantplus://offline/ref=B52A2602D53A6A736D3DBFD1F91A55E918C00110BD969EFFC7A69960E19AD3F53350908622E9E0DFF19380F0CA79FD6FCC70CADFB5B5C" TargetMode="External"/><Relationship Id="rId4" Type="http://schemas.openxmlformats.org/officeDocument/2006/relationships/hyperlink" Target="consultantplus://offline/ref=B52A2602D53A6A736D3DBFD1F91A55E918C0001DBA9A9EFFC7A69960E19AD3F53350908224E0B28EBDCDD9A18732F06DDB6CCADF4F77E088B3B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PogorelyuBA</cp:lastModifiedBy>
  <cp:revision>14</cp:revision>
  <dcterms:created xsi:type="dcterms:W3CDTF">2024-02-09T02:01:00Z</dcterms:created>
  <dcterms:modified xsi:type="dcterms:W3CDTF">2024-02-13T06:48:00Z</dcterms:modified>
</cp:coreProperties>
</file>