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7B" w:rsidRDefault="00A0347B" w:rsidP="00A0347B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zh-CN"/>
        </w:rPr>
      </w:pPr>
      <w:r>
        <w:rPr>
          <w:rFonts w:eastAsia="Times New Roman" w:cs="Times New Roman"/>
          <w:sz w:val="27"/>
          <w:szCs w:val="27"/>
          <w:lang w:eastAsia="zh-CN"/>
        </w:rPr>
        <w:t xml:space="preserve">Прошу Вас рассмотреть вопрос о размещении на официальном сайте муниципального района информации на тему: «Читинская транспортная прокуратура разъясняет об административной </w:t>
      </w:r>
      <w:r>
        <w:rPr>
          <w:rFonts w:eastAsia="Times New Roman" w:cs="Times New Roman"/>
          <w:bCs/>
          <w:sz w:val="27"/>
          <w:szCs w:val="27"/>
          <w:lang w:eastAsia="zh-CN"/>
        </w:rPr>
        <w:t xml:space="preserve">ответственности для </w:t>
      </w:r>
      <w:proofErr w:type="spellStart"/>
      <w:r>
        <w:rPr>
          <w:rFonts w:eastAsia="Times New Roman" w:cs="Times New Roman"/>
          <w:bCs/>
          <w:sz w:val="27"/>
          <w:szCs w:val="27"/>
          <w:lang w:eastAsia="zh-CN"/>
        </w:rPr>
        <w:t>авиадебоширов</w:t>
      </w:r>
      <w:proofErr w:type="spellEnd"/>
      <w:r>
        <w:rPr>
          <w:rFonts w:eastAsia="Times New Roman" w:cs="Times New Roman"/>
          <w:bCs/>
          <w:sz w:val="27"/>
          <w:szCs w:val="27"/>
          <w:lang w:eastAsia="zh-CN"/>
        </w:rPr>
        <w:t>».</w:t>
      </w:r>
    </w:p>
    <w:p w:rsidR="00A0347B" w:rsidRDefault="00A0347B" w:rsidP="00A0347B">
      <w:pPr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ascii="Roboto" w:eastAsia="Calibri" w:hAnsi="Roboto" w:cs="Times New Roman"/>
          <w:color w:val="333333"/>
          <w:szCs w:val="28"/>
          <w:shd w:val="clear" w:color="auto" w:fill="FFFFFF"/>
        </w:rPr>
        <w:tab/>
      </w:r>
      <w:r>
        <w:rPr>
          <w:rFonts w:eastAsia="Calibri" w:cs="Times New Roman"/>
          <w:szCs w:val="28"/>
          <w:shd w:val="clear" w:color="auto" w:fill="FFFFFF"/>
        </w:rPr>
        <w:t>С учетом распространенности прецедентов, с вязанных с нахождением пассажиров на борту воздушных судов в состоянии алкогольного опьянения, в целях обеспечения безопасности полетов сообщаю следующее.</w:t>
      </w:r>
    </w:p>
    <w:p w:rsidR="00A0347B" w:rsidRDefault="00A0347B" w:rsidP="00A0347B">
      <w:pPr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Во время полетов регулярно фиксируются случаи агрессивного поведения пассажиров. Доходит даже до побоев и травм. Такие действия создают не только угрозу жизни или здоровью окружающих, но и безопасности полета в целом, могут стать причиной авиакатастрофы.</w:t>
      </w:r>
    </w:p>
    <w:p w:rsidR="00A0347B" w:rsidRDefault="00A0347B" w:rsidP="00A0347B">
      <w:pPr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tab/>
      </w:r>
      <w:proofErr w:type="gramStart"/>
      <w:r>
        <w:rPr>
          <w:rFonts w:eastAsia="Calibri" w:cs="Times New Roman"/>
          <w:szCs w:val="28"/>
          <w:shd w:val="clear" w:color="auto" w:fill="FFFFFF"/>
        </w:rPr>
        <w:t>Согласно статье 85.2 Воздушного кодекса Российской Федерации экипаж и сотрудники службы авиационной безопасности имеют право применять все необходимые меры, в том числе меры принуждения, в отношении лиц,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судна.</w:t>
      </w:r>
      <w:proofErr w:type="gramEnd"/>
    </w:p>
    <w:p w:rsidR="00A0347B" w:rsidRDefault="00A0347B" w:rsidP="00A0347B">
      <w:pPr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tab/>
        <w:t>Согласно Постановлению Правительства Российской Федерации от 28.05.2022 № 978 это пластиковые наручники и нейлоновые ремни.</w:t>
      </w:r>
    </w:p>
    <w:p w:rsidR="00A0347B" w:rsidRDefault="00A0347B" w:rsidP="00A0347B">
      <w:pPr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До завершения полета за нарушителем порядка будет наблюдать экипаж. По прилету его выведут из самолета сотрудники правоохранительных органов.</w:t>
      </w:r>
    </w:p>
    <w:p w:rsidR="00A0347B" w:rsidRDefault="00A0347B" w:rsidP="00A0347B">
      <w:pPr>
        <w:ind w:firstLine="708"/>
        <w:jc w:val="both"/>
        <w:rPr>
          <w:rFonts w:eastAsia="Calibri" w:cs="Times New Roman"/>
          <w:b/>
          <w:szCs w:val="28"/>
          <w:shd w:val="clear" w:color="auto" w:fill="FFFFFF"/>
        </w:rPr>
      </w:pPr>
      <w:r>
        <w:rPr>
          <w:rFonts w:eastAsia="Calibri" w:cs="Times New Roman"/>
          <w:b/>
          <w:szCs w:val="28"/>
          <w:shd w:val="clear" w:color="auto" w:fill="FFFFFF"/>
        </w:rPr>
        <w:t xml:space="preserve">Что же грозит </w:t>
      </w:r>
      <w:proofErr w:type="spellStart"/>
      <w:r>
        <w:rPr>
          <w:rFonts w:eastAsia="Calibri" w:cs="Times New Roman"/>
          <w:b/>
          <w:szCs w:val="28"/>
          <w:shd w:val="clear" w:color="auto" w:fill="FFFFFF"/>
        </w:rPr>
        <w:t>авиадебоширам</w:t>
      </w:r>
      <w:proofErr w:type="spellEnd"/>
      <w:r>
        <w:rPr>
          <w:rFonts w:eastAsia="Calibri" w:cs="Times New Roman"/>
          <w:b/>
          <w:szCs w:val="28"/>
          <w:shd w:val="clear" w:color="auto" w:fill="FFFFFF"/>
        </w:rPr>
        <w:t>?</w:t>
      </w:r>
    </w:p>
    <w:p w:rsidR="00A0347B" w:rsidRDefault="00A0347B" w:rsidP="00A0347B">
      <w:pPr>
        <w:ind w:firstLine="708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Действия </w:t>
      </w:r>
      <w:proofErr w:type="spellStart"/>
      <w:r>
        <w:rPr>
          <w:rFonts w:eastAsia="Calibri" w:cs="Times New Roman"/>
          <w:szCs w:val="28"/>
          <w:shd w:val="clear" w:color="auto" w:fill="FFFFFF"/>
        </w:rPr>
        <w:t>авиадебоширов</w:t>
      </w:r>
      <w:proofErr w:type="spellEnd"/>
      <w:r>
        <w:rPr>
          <w:rFonts w:eastAsia="Calibri" w:cs="Times New Roman"/>
          <w:szCs w:val="28"/>
          <w:shd w:val="clear" w:color="auto" w:fill="FFFFFF"/>
        </w:rPr>
        <w:t xml:space="preserve"> могут квалифицировать по целому ряду статей Кодекса об административных правонарушениях и Уголовного кодекса Российской Федерации. </w:t>
      </w:r>
    </w:p>
    <w:p w:rsidR="00A0347B" w:rsidRDefault="00A0347B" w:rsidP="00A0347B">
      <w:pPr>
        <w:ind w:firstLine="708"/>
        <w:jc w:val="both"/>
        <w:rPr>
          <w:rFonts w:eastAsia="Calibri" w:cs="Times New Roman"/>
          <w:szCs w:val="28"/>
          <w:shd w:val="clear" w:color="auto" w:fill="FFFFFF"/>
        </w:rPr>
      </w:pPr>
      <w:proofErr w:type="gramStart"/>
      <w:r>
        <w:rPr>
          <w:rFonts w:eastAsia="Calibri" w:cs="Times New Roman"/>
          <w:szCs w:val="28"/>
          <w:shd w:val="clear" w:color="auto" w:fill="FFFFFF"/>
        </w:rPr>
        <w:t xml:space="preserve">Например, за невыполнение законных распоряжений командира воздушного судна предусмотрены штрафы или административный арест до 15 суток, а за хулиганство на транспорте общего пользования - до пяти лет лишения свободы (ч. 6 ст. 11.17 </w:t>
      </w:r>
      <w:proofErr w:type="spellStart"/>
      <w:r>
        <w:rPr>
          <w:rFonts w:eastAsia="Calibri" w:cs="Times New Roman"/>
          <w:szCs w:val="28"/>
          <w:shd w:val="clear" w:color="auto" w:fill="FFFFFF"/>
        </w:rPr>
        <w:t>КоАП</w:t>
      </w:r>
      <w:proofErr w:type="spellEnd"/>
      <w:r>
        <w:rPr>
          <w:rFonts w:eastAsia="Calibri" w:cs="Times New Roman"/>
          <w:szCs w:val="28"/>
          <w:shd w:val="clear" w:color="auto" w:fill="FFFFFF"/>
        </w:rPr>
        <w:t xml:space="preserve"> РФ (нарушение правил поведения граждан на железнодорожном, воздушном или водном транспорте),                                    ст. 213 УК РФ (хулиганство) и 267.1 УК РФ (действия, угрожающие безопасной эксплуатации транспортных средств) и</w:t>
      </w:r>
      <w:proofErr w:type="gramEnd"/>
      <w:r>
        <w:rPr>
          <w:rFonts w:eastAsia="Calibri" w:cs="Times New Roman"/>
          <w:szCs w:val="28"/>
          <w:shd w:val="clear" w:color="auto" w:fill="FFFFFF"/>
        </w:rPr>
        <w:t xml:space="preserve"> т. д.).</w:t>
      </w:r>
    </w:p>
    <w:p w:rsidR="00A0347B" w:rsidRDefault="00A0347B" w:rsidP="00A0347B">
      <w:pPr>
        <w:ind w:firstLine="708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Также авиакомпании могут составлять «черные списки» нарушителей. Пассажирам из этого списка могут отказать в воздушной перевозке                                    (</w:t>
      </w:r>
      <w:proofErr w:type="spellStart"/>
      <w:r>
        <w:rPr>
          <w:rFonts w:eastAsia="Calibri" w:cs="Times New Roman"/>
          <w:szCs w:val="28"/>
          <w:shd w:val="clear" w:color="auto" w:fill="FFFFFF"/>
        </w:rPr>
        <w:t>cт</w:t>
      </w:r>
      <w:proofErr w:type="spellEnd"/>
      <w:r>
        <w:rPr>
          <w:rFonts w:eastAsia="Calibri" w:cs="Times New Roman"/>
          <w:szCs w:val="28"/>
          <w:shd w:val="clear" w:color="auto" w:fill="FFFFFF"/>
        </w:rPr>
        <w:t>. 107.1 Воздушного кодекса Российской Федерации (отказ в заключени</w:t>
      </w:r>
      <w:proofErr w:type="gramStart"/>
      <w:r>
        <w:rPr>
          <w:rFonts w:eastAsia="Calibri" w:cs="Times New Roman"/>
          <w:szCs w:val="28"/>
          <w:shd w:val="clear" w:color="auto" w:fill="FFFFFF"/>
        </w:rPr>
        <w:t>и</w:t>
      </w:r>
      <w:proofErr w:type="gramEnd"/>
      <w:r>
        <w:rPr>
          <w:rFonts w:eastAsia="Calibri" w:cs="Times New Roman"/>
          <w:szCs w:val="28"/>
          <w:shd w:val="clear" w:color="auto" w:fill="FFFFFF"/>
        </w:rPr>
        <w:t xml:space="preserve"> договора воздушной перевозки пассажиру, внесенному в реестр лиц, воздушная перевозка которых ограничена перевозчиком).</w:t>
      </w:r>
    </w:p>
    <w:p w:rsidR="00A0347B" w:rsidRDefault="00A0347B" w:rsidP="00A0347B">
      <w:pPr>
        <w:jc w:val="both"/>
        <w:rPr>
          <w:sz w:val="27"/>
          <w:szCs w:val="27"/>
        </w:rPr>
      </w:pPr>
      <w:r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tab/>
        <w:t>Читинская транспортная прокуратура предупреждает о недопустимости совершения противоправных действий на борту воздушного судна</w:t>
      </w:r>
      <w:r>
        <w:rPr>
          <w:rFonts w:eastAsia="Times New Roman" w:cs="Times New Roman"/>
          <w:szCs w:val="28"/>
          <w:lang w:eastAsia="ru-RU"/>
        </w:rPr>
        <w:t>.</w:t>
      </w:r>
    </w:p>
    <w:p w:rsidR="00A0347B" w:rsidRDefault="00A0347B" w:rsidP="00A0347B">
      <w:pPr>
        <w:ind w:firstLine="709"/>
      </w:pPr>
    </w:p>
    <w:p w:rsidR="00E46665" w:rsidRDefault="00E46665"/>
    <w:sectPr w:rsidR="00E46665" w:rsidSect="00E4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47B"/>
    <w:rsid w:val="00A0347B"/>
    <w:rsid w:val="00E4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SHISHMAREVAN</dc:creator>
  <cp:keywords/>
  <dc:description/>
  <cp:lastModifiedBy>SHISHMAREVAN</cp:lastModifiedBy>
  <cp:revision>3</cp:revision>
  <dcterms:created xsi:type="dcterms:W3CDTF">2024-02-09T02:46:00Z</dcterms:created>
  <dcterms:modified xsi:type="dcterms:W3CDTF">2024-02-09T02:47:00Z</dcterms:modified>
</cp:coreProperties>
</file>