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0" w:rsidRDefault="00151CF8" w:rsidP="00DC3C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51CF8" w:rsidRPr="00F93D86" w:rsidRDefault="00151CF8" w:rsidP="00DC3C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Тунгокоченского</w:t>
      </w:r>
      <w:r w:rsidRPr="00F93D86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151CF8" w:rsidRPr="00F93D86" w:rsidRDefault="00151CF8" w:rsidP="00151C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151CF8" w:rsidRPr="00F93D86" w:rsidRDefault="00151CF8" w:rsidP="00151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CF8" w:rsidRPr="00BE4F6B" w:rsidRDefault="00151CF8" w:rsidP="0015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F6B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F8" w:rsidRPr="00F93D86" w:rsidRDefault="00C032A6" w:rsidP="00151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7pt;margin-top:11pt;width:0;height:0;z-index:251661312" o:connectortype="straight"/>
        </w:pict>
      </w:r>
      <w:r w:rsidR="00066574" w:rsidRPr="00066574">
        <w:rPr>
          <w:rFonts w:ascii="Times New Roman" w:hAnsi="Times New Roman"/>
          <w:noProof/>
          <w:sz w:val="28"/>
          <w:szCs w:val="28"/>
        </w:rPr>
        <w:t>24</w:t>
      </w:r>
      <w:r w:rsidR="00366590" w:rsidRPr="00066574">
        <w:rPr>
          <w:rFonts w:ascii="Times New Roman" w:hAnsi="Times New Roman"/>
          <w:noProof/>
          <w:sz w:val="28"/>
          <w:szCs w:val="28"/>
        </w:rPr>
        <w:t xml:space="preserve"> июля</w:t>
      </w:r>
      <w:r w:rsidR="00151CF8" w:rsidRPr="00066574">
        <w:rPr>
          <w:rFonts w:ascii="Times New Roman" w:hAnsi="Times New Roman"/>
          <w:sz w:val="28"/>
          <w:szCs w:val="28"/>
        </w:rPr>
        <w:t xml:space="preserve"> 2024 года</w:t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93374F" w:rsidRPr="00066574">
        <w:rPr>
          <w:rFonts w:ascii="Times New Roman" w:hAnsi="Times New Roman"/>
          <w:sz w:val="28"/>
          <w:szCs w:val="28"/>
        </w:rPr>
        <w:tab/>
      </w:r>
      <w:r w:rsidR="00151CF8" w:rsidRPr="00066574">
        <w:rPr>
          <w:rFonts w:ascii="Times New Roman" w:hAnsi="Times New Roman"/>
          <w:sz w:val="28"/>
          <w:szCs w:val="28"/>
        </w:rPr>
        <w:t>№</w:t>
      </w:r>
      <w:r w:rsidR="00366590" w:rsidRPr="00066574">
        <w:rPr>
          <w:rFonts w:ascii="Times New Roman" w:hAnsi="Times New Roman"/>
          <w:sz w:val="28"/>
          <w:szCs w:val="28"/>
        </w:rPr>
        <w:t xml:space="preserve"> </w:t>
      </w:r>
      <w:r w:rsidR="00B82316">
        <w:rPr>
          <w:rFonts w:ascii="Times New Roman" w:hAnsi="Times New Roman"/>
          <w:sz w:val="28"/>
          <w:szCs w:val="28"/>
        </w:rPr>
        <w:t>621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F6B">
        <w:rPr>
          <w:rFonts w:ascii="Times New Roman" w:hAnsi="Times New Roman"/>
          <w:sz w:val="28"/>
          <w:szCs w:val="28"/>
        </w:rPr>
        <w:t>село Верх-Усугли</w:t>
      </w:r>
    </w:p>
    <w:p w:rsidR="0093374F" w:rsidRPr="00BE4F6B" w:rsidRDefault="0093374F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1A63" w:rsidRDefault="00366590" w:rsidP="00366590">
      <w:pPr>
        <w:spacing w:after="0" w:line="240" w:lineRule="auto"/>
        <w:ind w:right="282" w:firstLine="720"/>
        <w:jc w:val="center"/>
        <w:rPr>
          <w:rFonts w:ascii="Times New Roman" w:hAnsi="Times New Roman"/>
          <w:b/>
          <w:sz w:val="28"/>
          <w:szCs w:val="28"/>
        </w:rPr>
      </w:pPr>
      <w:r w:rsidRPr="0036659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FD68FD">
        <w:rPr>
          <w:rFonts w:ascii="Times New Roman" w:hAnsi="Times New Roman"/>
          <w:b/>
          <w:sz w:val="28"/>
          <w:szCs w:val="28"/>
        </w:rPr>
        <w:t xml:space="preserve"> </w:t>
      </w:r>
      <w:r w:rsidRPr="00366590">
        <w:rPr>
          <w:rFonts w:ascii="Times New Roman" w:hAnsi="Times New Roman"/>
          <w:b/>
          <w:sz w:val="28"/>
          <w:szCs w:val="28"/>
        </w:rPr>
        <w:t>Тунгокоченского муниципального округа</w:t>
      </w:r>
      <w:r w:rsidR="00FD68FD">
        <w:rPr>
          <w:rFonts w:ascii="Times New Roman" w:hAnsi="Times New Roman"/>
          <w:b/>
          <w:sz w:val="28"/>
          <w:szCs w:val="28"/>
        </w:rPr>
        <w:t xml:space="preserve"> </w:t>
      </w:r>
      <w:r w:rsidRPr="00366590">
        <w:rPr>
          <w:rFonts w:ascii="Times New Roman" w:hAnsi="Times New Roman"/>
          <w:b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b/>
          <w:sz w:val="28"/>
          <w:szCs w:val="28"/>
        </w:rPr>
        <w:t>от 15 марта 2024 года № 222 «</w:t>
      </w:r>
      <w:r w:rsidR="00951A63" w:rsidRPr="00063FC9">
        <w:rPr>
          <w:rFonts w:ascii="Times New Roman" w:hAnsi="Times New Roman"/>
          <w:b/>
          <w:sz w:val="28"/>
          <w:szCs w:val="28"/>
        </w:rPr>
        <w:t>О</w:t>
      </w:r>
      <w:r w:rsidR="00951A63" w:rsidRPr="00063FC9">
        <w:rPr>
          <w:rFonts w:ascii="Times New Roman" w:hAnsi="Times New Roman" w:cs="Times New Roman"/>
          <w:b/>
          <w:sz w:val="28"/>
          <w:szCs w:val="28"/>
        </w:rPr>
        <w:t>б утверждении краткосрочного</w:t>
      </w:r>
      <w:r w:rsidR="00FD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1A63" w:rsidRPr="00063FC9">
        <w:rPr>
          <w:rFonts w:ascii="Times New Roman" w:hAnsi="Times New Roman" w:cs="Times New Roman"/>
          <w:b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951A63" w:rsidRPr="00063FC9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домах, расположенных на территории Заб</w:t>
      </w:r>
      <w:r w:rsidR="0068676B">
        <w:rPr>
          <w:rFonts w:ascii="Times New Roman" w:hAnsi="Times New Roman" w:cs="Times New Roman"/>
          <w:b/>
          <w:sz w:val="28"/>
          <w:szCs w:val="28"/>
        </w:rPr>
        <w:t>айкальского края, на период 2023-2025</w:t>
      </w:r>
      <w:r w:rsidR="00951A63" w:rsidRPr="00063FC9">
        <w:rPr>
          <w:rFonts w:ascii="Times New Roman" w:hAnsi="Times New Roman" w:cs="Times New Roman"/>
          <w:b/>
          <w:sz w:val="28"/>
          <w:szCs w:val="28"/>
        </w:rPr>
        <w:t xml:space="preserve"> годов в Тунгокоченском муниципальном округе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374F" w:rsidRDefault="0093374F" w:rsidP="0093374F">
      <w:pPr>
        <w:spacing w:after="0" w:line="240" w:lineRule="auto"/>
        <w:ind w:right="282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51A63" w:rsidRDefault="00366590" w:rsidP="00951A63">
      <w:pPr>
        <w:spacing w:after="0" w:line="240" w:lineRule="auto"/>
        <w:ind w:right="282" w:firstLine="720"/>
        <w:jc w:val="both"/>
        <w:rPr>
          <w:rFonts w:ascii="Times New Roman" w:hAnsi="Times New Roman"/>
          <w:sz w:val="28"/>
          <w:szCs w:val="20"/>
        </w:rPr>
      </w:pPr>
      <w:r w:rsidRPr="00366590">
        <w:rPr>
          <w:rFonts w:ascii="Times New Roman" w:hAnsi="Times New Roman"/>
          <w:sz w:val="28"/>
          <w:szCs w:val="20"/>
        </w:rPr>
        <w:t>В соответствии со статьей 168 Жилищного кодекса Российской Федерации, законом Забайкальского края от 29 октября 2013 года № 875-ЗЗК «О регулировании отдельных вопросов обеспечения капитального ремонта общего имущества в многоквартирных домах, расположенных на территории Забайкальского края»</w:t>
      </w:r>
      <w:r>
        <w:rPr>
          <w:rFonts w:ascii="Times New Roman" w:hAnsi="Times New Roman"/>
          <w:sz w:val="28"/>
          <w:szCs w:val="20"/>
        </w:rPr>
        <w:t>, р</w:t>
      </w:r>
      <w:r w:rsidR="00951A63" w:rsidRPr="00F93D86">
        <w:rPr>
          <w:rFonts w:ascii="Times New Roman" w:hAnsi="Times New Roman"/>
          <w:sz w:val="28"/>
          <w:szCs w:val="20"/>
        </w:rPr>
        <w:t>уководствуясь статьями</w:t>
      </w:r>
      <w:r w:rsidR="00FD68FD">
        <w:rPr>
          <w:rFonts w:ascii="Times New Roman" w:hAnsi="Times New Roman"/>
          <w:sz w:val="28"/>
          <w:szCs w:val="20"/>
        </w:rPr>
        <w:t xml:space="preserve"> </w:t>
      </w:r>
      <w:r w:rsidR="00951A63">
        <w:rPr>
          <w:rFonts w:ascii="Times New Roman" w:hAnsi="Times New Roman"/>
          <w:sz w:val="28"/>
          <w:szCs w:val="20"/>
        </w:rPr>
        <w:t>32, 37</w:t>
      </w:r>
      <w:r w:rsidR="00951A63" w:rsidRPr="00F93D86">
        <w:rPr>
          <w:rFonts w:ascii="Times New Roman" w:hAnsi="Times New Roman"/>
          <w:sz w:val="28"/>
          <w:szCs w:val="20"/>
        </w:rPr>
        <w:t xml:space="preserve"> Устава </w:t>
      </w:r>
      <w:r w:rsidR="00951A63">
        <w:rPr>
          <w:rFonts w:ascii="Times New Roman" w:hAnsi="Times New Roman"/>
          <w:sz w:val="28"/>
          <w:szCs w:val="20"/>
        </w:rPr>
        <w:t xml:space="preserve"> Тунгокоченского </w:t>
      </w:r>
      <w:r w:rsidR="00951A63" w:rsidRPr="00F93D86">
        <w:rPr>
          <w:rFonts w:ascii="Times New Roman" w:hAnsi="Times New Roman"/>
          <w:sz w:val="28"/>
          <w:szCs w:val="20"/>
        </w:rPr>
        <w:t xml:space="preserve">муниципального </w:t>
      </w:r>
      <w:r w:rsidR="00951A63">
        <w:rPr>
          <w:rFonts w:ascii="Times New Roman" w:hAnsi="Times New Roman"/>
          <w:sz w:val="28"/>
          <w:szCs w:val="20"/>
        </w:rPr>
        <w:t xml:space="preserve">округа, администрация Тунгокоченского муниципального округа </w:t>
      </w:r>
      <w:r w:rsidR="00951A63" w:rsidRPr="00F93D86">
        <w:rPr>
          <w:rFonts w:ascii="Times New Roman" w:hAnsi="Times New Roman"/>
          <w:sz w:val="28"/>
          <w:szCs w:val="20"/>
        </w:rPr>
        <w:t>постановляет:</w:t>
      </w:r>
    </w:p>
    <w:p w:rsidR="00151CF8" w:rsidRDefault="00151CF8" w:rsidP="00951A6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C3C16" w:rsidRPr="00F93D86" w:rsidRDefault="00DC3C16" w:rsidP="00151C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4754E" w:rsidRPr="00FD68FD" w:rsidRDefault="00151CF8" w:rsidP="00951A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68FD">
        <w:rPr>
          <w:rFonts w:ascii="Times New Roman" w:hAnsi="Times New Roman"/>
          <w:sz w:val="28"/>
          <w:szCs w:val="28"/>
        </w:rPr>
        <w:t>1.</w:t>
      </w:r>
      <w:r w:rsidR="00366590" w:rsidRPr="00FD68FD">
        <w:rPr>
          <w:rFonts w:ascii="Times New Roman" w:hAnsi="Times New Roman"/>
          <w:sz w:val="28"/>
          <w:szCs w:val="28"/>
        </w:rPr>
        <w:t xml:space="preserve"> Утвердить прилагаемые изменения, которые вносятся в постановление администрации</w:t>
      </w:r>
      <w:r w:rsidR="00FD68FD">
        <w:rPr>
          <w:rFonts w:ascii="Times New Roman" w:hAnsi="Times New Roman"/>
          <w:sz w:val="28"/>
          <w:szCs w:val="28"/>
        </w:rPr>
        <w:t xml:space="preserve"> </w:t>
      </w:r>
      <w:r w:rsidR="00366590" w:rsidRPr="00FD68FD">
        <w:rPr>
          <w:rFonts w:ascii="Times New Roman" w:hAnsi="Times New Roman"/>
          <w:sz w:val="28"/>
          <w:szCs w:val="28"/>
        </w:rPr>
        <w:t xml:space="preserve">Тунгокоченского муниципального округа Забайкальского края от 15 марта 2024 года № 222 «Об утверждении краткосрочного </w:t>
      </w:r>
      <w:proofErr w:type="gramStart"/>
      <w:r w:rsidR="00366590" w:rsidRPr="00FD68FD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366590" w:rsidRPr="00FD68FD">
        <w:rPr>
          <w:rFonts w:ascii="Times New Roman" w:hAnsi="Times New Roman"/>
          <w:sz w:val="28"/>
          <w:szCs w:val="28"/>
        </w:rPr>
        <w:t xml:space="preserve"> в многоквартирных домах, расположенных на территории Забайкальского края, на период 2023-2025 годов в Тунгокоченском муниципальном округе»</w:t>
      </w:r>
      <w:r w:rsidR="004F1348" w:rsidRPr="00FD68FD">
        <w:rPr>
          <w:rFonts w:ascii="Times New Roman" w:hAnsi="Times New Roman"/>
          <w:sz w:val="28"/>
          <w:szCs w:val="28"/>
        </w:rPr>
        <w:t>.</w:t>
      </w:r>
    </w:p>
    <w:p w:rsidR="00734A40" w:rsidRPr="00FD68FD" w:rsidRDefault="00951A63" w:rsidP="00734A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8FD">
        <w:rPr>
          <w:rFonts w:ascii="Times New Roman" w:hAnsi="Times New Roman"/>
          <w:sz w:val="28"/>
          <w:szCs w:val="28"/>
        </w:rPr>
        <w:t>2.</w:t>
      </w:r>
      <w:r w:rsidR="00695ED8">
        <w:rPr>
          <w:rFonts w:ascii="Times New Roman" w:hAnsi="Times New Roman"/>
          <w:sz w:val="28"/>
          <w:szCs w:val="28"/>
        </w:rPr>
        <w:t xml:space="preserve"> </w:t>
      </w:r>
      <w:r w:rsidRPr="00FD68FD">
        <w:rPr>
          <w:rFonts w:ascii="Times New Roman" w:hAnsi="Times New Roman"/>
          <w:sz w:val="28"/>
          <w:szCs w:val="28"/>
        </w:rPr>
        <w:t>Настоящее постановление опубликовать в газете «Вести Севера» и разместить на</w:t>
      </w:r>
      <w:r w:rsidR="00695ED8">
        <w:rPr>
          <w:rFonts w:ascii="Times New Roman" w:hAnsi="Times New Roman"/>
          <w:sz w:val="28"/>
          <w:szCs w:val="28"/>
        </w:rPr>
        <w:t xml:space="preserve"> официальном</w:t>
      </w:r>
      <w:r w:rsidRPr="00FD68FD">
        <w:rPr>
          <w:rFonts w:ascii="Times New Roman" w:hAnsi="Times New Roman"/>
          <w:sz w:val="28"/>
          <w:szCs w:val="28"/>
        </w:rPr>
        <w:t xml:space="preserve"> сайте администрации Тунгокоченского</w:t>
      </w:r>
      <w:r w:rsidR="0068676B" w:rsidRPr="00FD68FD">
        <w:rPr>
          <w:rFonts w:ascii="Times New Roman" w:hAnsi="Times New Roman"/>
          <w:sz w:val="28"/>
          <w:szCs w:val="28"/>
        </w:rPr>
        <w:t xml:space="preserve"> муниципального</w:t>
      </w:r>
      <w:r w:rsidRPr="00FD68FD">
        <w:rPr>
          <w:rFonts w:ascii="Times New Roman" w:hAnsi="Times New Roman"/>
          <w:sz w:val="28"/>
          <w:szCs w:val="28"/>
        </w:rPr>
        <w:t xml:space="preserve"> округа в информационно - телекоммуникационной сети «Интернет».</w:t>
      </w:r>
    </w:p>
    <w:p w:rsidR="00951A63" w:rsidRDefault="00951A63" w:rsidP="00734A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8FD">
        <w:rPr>
          <w:rFonts w:ascii="Times New Roman" w:hAnsi="Times New Roman"/>
          <w:sz w:val="28"/>
          <w:szCs w:val="28"/>
        </w:rPr>
        <w:t>3.Настоящее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51A63" w:rsidRPr="002023B3" w:rsidRDefault="00951A63" w:rsidP="0093374F">
      <w:pPr>
        <w:jc w:val="both"/>
        <w:rPr>
          <w:rFonts w:ascii="Times New Roman" w:hAnsi="Times New Roman"/>
          <w:sz w:val="28"/>
          <w:szCs w:val="28"/>
        </w:rPr>
      </w:pPr>
    </w:p>
    <w:p w:rsidR="0093374F" w:rsidRPr="002023B3" w:rsidRDefault="00DC3C16" w:rsidP="0093374F">
      <w:pPr>
        <w:spacing w:after="0"/>
        <w:rPr>
          <w:rFonts w:ascii="Times New Roman" w:hAnsi="Times New Roman"/>
          <w:sz w:val="28"/>
          <w:szCs w:val="20"/>
        </w:rPr>
      </w:pPr>
      <w:r w:rsidRPr="002023B3">
        <w:rPr>
          <w:rFonts w:ascii="Times New Roman" w:hAnsi="Times New Roman"/>
          <w:sz w:val="28"/>
          <w:szCs w:val="20"/>
        </w:rPr>
        <w:t xml:space="preserve">Глава </w:t>
      </w:r>
      <w:r w:rsidR="00151CF8" w:rsidRPr="002023B3">
        <w:rPr>
          <w:rFonts w:ascii="Times New Roman" w:hAnsi="Times New Roman"/>
          <w:sz w:val="28"/>
          <w:szCs w:val="20"/>
        </w:rPr>
        <w:t>Тунгокоченского</w:t>
      </w:r>
    </w:p>
    <w:p w:rsidR="00403509" w:rsidRPr="002023B3" w:rsidRDefault="002023B3" w:rsidP="0093374F">
      <w:pPr>
        <w:spacing w:after="0"/>
        <w:rPr>
          <w:rFonts w:ascii="Times New Roman" w:hAnsi="Times New Roman"/>
          <w:sz w:val="28"/>
          <w:szCs w:val="20"/>
        </w:rPr>
      </w:pPr>
      <w:r w:rsidRPr="002023B3">
        <w:rPr>
          <w:rFonts w:ascii="Times New Roman" w:hAnsi="Times New Roman"/>
          <w:sz w:val="28"/>
          <w:szCs w:val="20"/>
        </w:rPr>
        <w:t>м</w:t>
      </w:r>
      <w:r w:rsidR="0093374F" w:rsidRPr="002023B3">
        <w:rPr>
          <w:rFonts w:ascii="Times New Roman" w:hAnsi="Times New Roman"/>
          <w:sz w:val="28"/>
          <w:szCs w:val="20"/>
        </w:rPr>
        <w:t>униципального</w:t>
      </w:r>
      <w:r w:rsidR="00FD68FD" w:rsidRPr="002023B3">
        <w:rPr>
          <w:rFonts w:ascii="Times New Roman" w:hAnsi="Times New Roman"/>
          <w:sz w:val="28"/>
          <w:szCs w:val="20"/>
        </w:rPr>
        <w:t xml:space="preserve"> </w:t>
      </w:r>
      <w:r w:rsidR="00151CF8" w:rsidRPr="002023B3">
        <w:rPr>
          <w:rFonts w:ascii="Times New Roman" w:hAnsi="Times New Roman"/>
          <w:sz w:val="28"/>
          <w:szCs w:val="20"/>
        </w:rPr>
        <w:t>округа</w:t>
      </w:r>
      <w:r w:rsidR="0093374F" w:rsidRPr="002023B3">
        <w:rPr>
          <w:rFonts w:ascii="Times New Roman" w:hAnsi="Times New Roman"/>
          <w:sz w:val="28"/>
          <w:szCs w:val="20"/>
        </w:rPr>
        <w:tab/>
      </w:r>
      <w:r w:rsidR="0093374F" w:rsidRPr="002023B3">
        <w:rPr>
          <w:rFonts w:ascii="Times New Roman" w:hAnsi="Times New Roman"/>
          <w:sz w:val="28"/>
          <w:szCs w:val="20"/>
        </w:rPr>
        <w:tab/>
      </w:r>
      <w:r w:rsidR="0093374F" w:rsidRPr="002023B3">
        <w:rPr>
          <w:rFonts w:ascii="Times New Roman" w:hAnsi="Times New Roman"/>
          <w:sz w:val="28"/>
          <w:szCs w:val="20"/>
        </w:rPr>
        <w:tab/>
      </w:r>
      <w:r w:rsidR="0093374F" w:rsidRPr="002023B3">
        <w:rPr>
          <w:rFonts w:ascii="Times New Roman" w:hAnsi="Times New Roman"/>
          <w:sz w:val="28"/>
          <w:szCs w:val="20"/>
        </w:rPr>
        <w:tab/>
      </w:r>
      <w:r w:rsidR="0093374F" w:rsidRPr="002023B3">
        <w:rPr>
          <w:rFonts w:ascii="Times New Roman" w:hAnsi="Times New Roman"/>
          <w:sz w:val="28"/>
          <w:szCs w:val="20"/>
        </w:rPr>
        <w:tab/>
      </w:r>
      <w:r w:rsidR="0093374F" w:rsidRPr="002023B3">
        <w:rPr>
          <w:rFonts w:ascii="Times New Roman" w:hAnsi="Times New Roman"/>
          <w:sz w:val="28"/>
          <w:szCs w:val="20"/>
        </w:rPr>
        <w:tab/>
        <w:t xml:space="preserve">Н.С. </w:t>
      </w:r>
      <w:proofErr w:type="spellStart"/>
      <w:r w:rsidR="0093374F" w:rsidRPr="002023B3">
        <w:rPr>
          <w:rFonts w:ascii="Times New Roman" w:hAnsi="Times New Roman"/>
          <w:sz w:val="28"/>
          <w:szCs w:val="20"/>
        </w:rPr>
        <w:t>Ананенко</w:t>
      </w:r>
      <w:proofErr w:type="spellEnd"/>
    </w:p>
    <w:p w:rsidR="00366590" w:rsidRPr="002023B3" w:rsidRDefault="00366590" w:rsidP="0093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6590" w:rsidRPr="002023B3" w:rsidSect="004035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590" w:rsidRPr="00366590" w:rsidRDefault="00366590" w:rsidP="00366590">
      <w:pPr>
        <w:widowControl w:val="0"/>
        <w:tabs>
          <w:tab w:val="left" w:pos="3477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59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:rsidR="00366590" w:rsidRDefault="00366590" w:rsidP="00366590">
      <w:pPr>
        <w:widowControl w:val="0"/>
        <w:tabs>
          <w:tab w:val="left" w:pos="3477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59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366590" w:rsidRDefault="00366590" w:rsidP="00366590">
      <w:pPr>
        <w:widowControl w:val="0"/>
        <w:tabs>
          <w:tab w:val="left" w:pos="3477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590">
        <w:rPr>
          <w:rFonts w:ascii="Times New Roman" w:eastAsia="Calibri" w:hAnsi="Times New Roman" w:cs="Times New Roman"/>
          <w:sz w:val="28"/>
          <w:szCs w:val="28"/>
        </w:rPr>
        <w:t xml:space="preserve"> Тунгокоченского муниципального округа Забайкальского края</w:t>
      </w:r>
    </w:p>
    <w:p w:rsidR="00366590" w:rsidRPr="00366590" w:rsidRDefault="00366590" w:rsidP="00366590">
      <w:pPr>
        <w:widowControl w:val="0"/>
        <w:tabs>
          <w:tab w:val="left" w:pos="3477"/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5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66574" w:rsidRPr="00066574">
        <w:rPr>
          <w:rFonts w:ascii="Times New Roman" w:eastAsia="Calibri" w:hAnsi="Times New Roman" w:cs="Times New Roman"/>
          <w:sz w:val="28"/>
          <w:szCs w:val="28"/>
        </w:rPr>
        <w:t xml:space="preserve">24 июля </w:t>
      </w:r>
      <w:r w:rsidRPr="00066574"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="0017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316">
        <w:rPr>
          <w:rFonts w:ascii="Times New Roman" w:eastAsia="Calibri" w:hAnsi="Times New Roman" w:cs="Times New Roman"/>
          <w:sz w:val="28"/>
          <w:szCs w:val="28"/>
        </w:rPr>
        <w:t>621</w:t>
      </w:r>
    </w:p>
    <w:p w:rsidR="00366590" w:rsidRPr="00366590" w:rsidRDefault="00366590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486" w:rsidRDefault="00E61486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486" w:rsidRDefault="00E61486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590" w:rsidRPr="00366590" w:rsidRDefault="00366590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66590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 которые вносятся</w:t>
      </w:r>
      <w:r w:rsid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61486" w:rsidRP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proofErr w:type="spellEnd"/>
      <w:r w:rsidR="00E61486" w:rsidRP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Тунгокоченского муниципального округа Забайкальского края от 15 марта 2024 года № 222 «Об утверждении краткосрочного </w:t>
      </w:r>
      <w:proofErr w:type="gramStart"/>
      <w:r w:rsidR="00E61486" w:rsidRP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E61486" w:rsidRPr="00E614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домах, расположенных на территории Забайкальского края, на период 2023-2025 годов в Тунгокоченском муниципальном округе»</w:t>
      </w:r>
    </w:p>
    <w:p w:rsidR="00366590" w:rsidRPr="00366590" w:rsidRDefault="00366590" w:rsidP="0036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6590" w:rsidRPr="00366590" w:rsidRDefault="00366590" w:rsidP="0036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6590" w:rsidRPr="00366590" w:rsidRDefault="00366590" w:rsidP="00E61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486" w:rsidRDefault="00366590" w:rsidP="00E61486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Приложение к постановлению администрации </w:t>
      </w:r>
      <w:r w:rsidR="00E61486" w:rsidRPr="00E61486">
        <w:rPr>
          <w:rFonts w:ascii="Times New Roman" w:eastAsia="Times New Roman" w:hAnsi="Times New Roman" w:cs="Times New Roman"/>
          <w:bCs/>
          <w:sz w:val="28"/>
          <w:szCs w:val="28"/>
        </w:rPr>
        <w:t>Тунгокоченского муниципального округа Забайкальского края</w:t>
      </w:r>
    </w:p>
    <w:p w:rsidR="00366590" w:rsidRPr="00366590" w:rsidRDefault="00E61486" w:rsidP="00E61486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48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15 марта 2024 года № 222</w:t>
      </w:r>
      <w:r w:rsidR="00366590" w:rsidRPr="00366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951A63" w:rsidRDefault="00951A63" w:rsidP="0093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A63" w:rsidRDefault="00951A63" w:rsidP="0093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486" w:rsidRPr="00E61486" w:rsidRDefault="00E61486" w:rsidP="00E61486">
      <w:pPr>
        <w:rPr>
          <w:rFonts w:ascii="Times New Roman" w:hAnsi="Times New Roman" w:cs="Times New Roman"/>
          <w:b/>
          <w:sz w:val="28"/>
          <w:szCs w:val="28"/>
        </w:rPr>
      </w:pPr>
      <w:r w:rsidRPr="00E61486">
        <w:rPr>
          <w:rFonts w:ascii="Times New Roman" w:hAnsi="Times New Roman" w:cs="Times New Roman"/>
          <w:b/>
          <w:sz w:val="28"/>
          <w:szCs w:val="28"/>
        </w:rPr>
        <w:t xml:space="preserve">« </w:t>
      </w:r>
    </w:p>
    <w:p w:rsidR="000E2D6E" w:rsidRDefault="00E61486" w:rsidP="000E2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48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</w:t>
      </w:r>
      <w:r w:rsidR="00ED782C">
        <w:rPr>
          <w:rFonts w:ascii="Times New Roman" w:hAnsi="Times New Roman" w:cs="Times New Roman"/>
          <w:b/>
          <w:bCs/>
          <w:sz w:val="28"/>
          <w:szCs w:val="28"/>
        </w:rPr>
        <w:t xml:space="preserve">айкальского края </w:t>
      </w:r>
    </w:p>
    <w:p w:rsidR="00E61486" w:rsidRPr="00E61486" w:rsidRDefault="00ED782C" w:rsidP="000E2D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2023</w:t>
      </w:r>
      <w:r w:rsidR="00E61486" w:rsidRPr="00E6148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1486" w:rsidRPr="00E61486">
        <w:rPr>
          <w:rFonts w:ascii="Times New Roman" w:hAnsi="Times New Roman" w:cs="Times New Roman"/>
          <w:b/>
          <w:bCs/>
          <w:sz w:val="28"/>
          <w:szCs w:val="28"/>
        </w:rPr>
        <w:t xml:space="preserve"> годов в </w:t>
      </w:r>
      <w:r>
        <w:rPr>
          <w:rFonts w:ascii="Times New Roman" w:hAnsi="Times New Roman" w:cs="Times New Roman"/>
          <w:b/>
          <w:bCs/>
          <w:sz w:val="28"/>
          <w:szCs w:val="28"/>
        </w:rPr>
        <w:t>Тунгокоченском муниципальном округе</w:t>
      </w:r>
    </w:p>
    <w:p w:rsidR="0093374F" w:rsidRDefault="0093374F" w:rsidP="0015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A63" w:rsidRDefault="00951A63" w:rsidP="0015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2C" w:rsidRDefault="00ED782C" w:rsidP="0015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2C" w:rsidRDefault="00ED782C" w:rsidP="0015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1. Адресный перечень и характеристика многоквартирных домов, расположенных на территории Забайкальского края, в отношении которых </w:t>
      </w:r>
      <w:r w:rsidR="002C7301">
        <w:rPr>
          <w:rFonts w:ascii="Times New Roman" w:hAnsi="Times New Roman" w:cs="Times New Roman"/>
          <w:b/>
          <w:sz w:val="28"/>
          <w:szCs w:val="28"/>
        </w:rPr>
        <w:t>на период 2023-2025 годов плани</w:t>
      </w:r>
      <w:r w:rsidRPr="00ED782C">
        <w:rPr>
          <w:rFonts w:ascii="Times New Roman" w:hAnsi="Times New Roman" w:cs="Times New Roman"/>
          <w:b/>
          <w:sz w:val="28"/>
          <w:szCs w:val="28"/>
        </w:rPr>
        <w:t>руется проведение капитального ремонта общего имущества в многоквартирных домах</w:t>
      </w:r>
    </w:p>
    <w:p w:rsidR="00ED782C" w:rsidRDefault="00ED782C" w:rsidP="00C753B7">
      <w:pPr>
        <w:tabs>
          <w:tab w:val="left" w:pos="7016"/>
        </w:tabs>
        <w:rPr>
          <w:rFonts w:ascii="Times New Roman" w:hAnsi="Times New Roman" w:cs="Times New Roman"/>
          <w:b/>
          <w:sz w:val="28"/>
          <w:szCs w:val="28"/>
        </w:rPr>
      </w:pPr>
      <w:r w:rsidRPr="00ED782C">
        <w:rPr>
          <w:noProof/>
        </w:rPr>
        <w:drawing>
          <wp:inline distT="0" distB="0" distL="0" distR="0">
            <wp:extent cx="9430385" cy="5391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669" cy="539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F8" w:rsidRDefault="00E96674" w:rsidP="00E96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2. Планируемые показатели </w:t>
      </w:r>
      <w:proofErr w:type="gramStart"/>
      <w:r w:rsidRPr="00E96674">
        <w:rPr>
          <w:rFonts w:ascii="Times New Roman" w:hAnsi="Times New Roman" w:cs="Times New Roman"/>
          <w:b/>
          <w:sz w:val="28"/>
          <w:szCs w:val="28"/>
        </w:rPr>
        <w:t>выполнения Муниципального краткосрочного плана реализации Региональной программы капитального ремонта общего имущества</w:t>
      </w:r>
      <w:proofErr w:type="gramEnd"/>
      <w:r w:rsidRPr="00E96674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домах, расположенных  на территории Забайкальского края, на период 2023-2025 годов</w:t>
      </w:r>
    </w:p>
    <w:p w:rsidR="00E96674" w:rsidRDefault="00E96674" w:rsidP="00E96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2C" w:rsidRDefault="00E96674" w:rsidP="00ED7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674">
        <w:rPr>
          <w:noProof/>
        </w:rPr>
        <w:drawing>
          <wp:inline distT="0" distB="0" distL="0" distR="0">
            <wp:extent cx="9431655" cy="317104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31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74" w:rsidRDefault="00E96674" w:rsidP="00E96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74" w:rsidRPr="00E96674" w:rsidRDefault="00E96674" w:rsidP="00E96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74">
        <w:rPr>
          <w:rFonts w:ascii="Times New Roman" w:hAnsi="Times New Roman" w:cs="Times New Roman"/>
          <w:b/>
          <w:sz w:val="28"/>
          <w:szCs w:val="28"/>
        </w:rPr>
        <w:t>Таблица 3. Адресный перечень многоквартирных домов, расположенных на территории Забайкальского края, в отношении которых на период 2023-2025 годов планируется проведение капитального ремонта общего имущества, по видам работ</w:t>
      </w:r>
    </w:p>
    <w:p w:rsidR="00E96674" w:rsidRDefault="00E96674" w:rsidP="00ED7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674" w:rsidRDefault="00E96674" w:rsidP="00ED7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674" w:rsidRDefault="00E96674" w:rsidP="00ED7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674" w:rsidRDefault="00CE6DE7" w:rsidP="00ED7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8F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31655" cy="496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9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E7" w:rsidRPr="00CE6DE7" w:rsidRDefault="00CE6DE7" w:rsidP="00AD22D6">
      <w:pPr>
        <w:rPr>
          <w:rFonts w:ascii="Times New Roman" w:hAnsi="Times New Roman" w:cs="Times New Roman"/>
          <w:sz w:val="20"/>
          <w:szCs w:val="20"/>
        </w:rPr>
      </w:pPr>
      <w:r w:rsidRPr="00CE6DE7">
        <w:rPr>
          <w:rFonts w:ascii="Times New Roman" w:hAnsi="Times New Roman" w:cs="Times New Roman"/>
          <w:sz w:val="20"/>
          <w:szCs w:val="20"/>
        </w:rPr>
        <w:t>Примечание: (1) - разработка проектной документации на ремонт крыши</w:t>
      </w:r>
    </w:p>
    <w:p w:rsidR="00CE6DE7" w:rsidRPr="00FD68FD" w:rsidRDefault="00CE6DE7" w:rsidP="00AD22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6DE7" w:rsidRPr="00FD68FD" w:rsidSect="00ED782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3B" w:rsidRDefault="004F763B" w:rsidP="00ED782C">
      <w:pPr>
        <w:spacing w:after="0" w:line="240" w:lineRule="auto"/>
      </w:pPr>
      <w:r>
        <w:separator/>
      </w:r>
    </w:p>
  </w:endnote>
  <w:endnote w:type="continuationSeparator" w:id="0">
    <w:p w:rsidR="004F763B" w:rsidRDefault="004F763B" w:rsidP="00E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3B" w:rsidRDefault="004F763B" w:rsidP="00ED782C">
      <w:pPr>
        <w:spacing w:after="0" w:line="240" w:lineRule="auto"/>
      </w:pPr>
      <w:r>
        <w:separator/>
      </w:r>
    </w:p>
  </w:footnote>
  <w:footnote w:type="continuationSeparator" w:id="0">
    <w:p w:rsidR="004F763B" w:rsidRDefault="004F763B" w:rsidP="00ED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1CF8"/>
    <w:rsid w:val="00066574"/>
    <w:rsid w:val="000E2D6E"/>
    <w:rsid w:val="001412FD"/>
    <w:rsid w:val="00151CF8"/>
    <w:rsid w:val="00171DCD"/>
    <w:rsid w:val="002023B3"/>
    <w:rsid w:val="002113CB"/>
    <w:rsid w:val="0023129C"/>
    <w:rsid w:val="002770C2"/>
    <w:rsid w:val="002C7301"/>
    <w:rsid w:val="00366590"/>
    <w:rsid w:val="003C1FBC"/>
    <w:rsid w:val="00403509"/>
    <w:rsid w:val="00446516"/>
    <w:rsid w:val="004F1348"/>
    <w:rsid w:val="004F763B"/>
    <w:rsid w:val="005054FF"/>
    <w:rsid w:val="0052598D"/>
    <w:rsid w:val="00561898"/>
    <w:rsid w:val="005828E2"/>
    <w:rsid w:val="006362A6"/>
    <w:rsid w:val="0064754E"/>
    <w:rsid w:val="00661DB1"/>
    <w:rsid w:val="0068676B"/>
    <w:rsid w:val="00695ED8"/>
    <w:rsid w:val="006A568B"/>
    <w:rsid w:val="00702F40"/>
    <w:rsid w:val="00734A40"/>
    <w:rsid w:val="0093374F"/>
    <w:rsid w:val="00951A63"/>
    <w:rsid w:val="009F3AA5"/>
    <w:rsid w:val="00A34A12"/>
    <w:rsid w:val="00AA6206"/>
    <w:rsid w:val="00AC2DD6"/>
    <w:rsid w:val="00AD22D6"/>
    <w:rsid w:val="00B12C14"/>
    <w:rsid w:val="00B82316"/>
    <w:rsid w:val="00C032A6"/>
    <w:rsid w:val="00C753B7"/>
    <w:rsid w:val="00C81B9A"/>
    <w:rsid w:val="00CE6DE7"/>
    <w:rsid w:val="00D05202"/>
    <w:rsid w:val="00DC3C16"/>
    <w:rsid w:val="00E61486"/>
    <w:rsid w:val="00E96674"/>
    <w:rsid w:val="00ED782C"/>
    <w:rsid w:val="00EE15B0"/>
    <w:rsid w:val="00F4333B"/>
    <w:rsid w:val="00FD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82C"/>
  </w:style>
  <w:style w:type="paragraph" w:styleId="a5">
    <w:name w:val="footer"/>
    <w:basedOn w:val="a"/>
    <w:link w:val="a6"/>
    <w:uiPriority w:val="99"/>
    <w:unhideWhenUsed/>
    <w:rsid w:val="00ED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82C"/>
  </w:style>
  <w:style w:type="paragraph" w:styleId="a7">
    <w:name w:val="Balloon Text"/>
    <w:basedOn w:val="a"/>
    <w:link w:val="a8"/>
    <w:uiPriority w:val="99"/>
    <w:semiHidden/>
    <w:unhideWhenUsed/>
    <w:rsid w:val="00FD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ShchepelinaNF</cp:lastModifiedBy>
  <cp:revision>26</cp:revision>
  <dcterms:created xsi:type="dcterms:W3CDTF">2024-03-05T02:17:00Z</dcterms:created>
  <dcterms:modified xsi:type="dcterms:W3CDTF">2024-09-26T05:41:00Z</dcterms:modified>
</cp:coreProperties>
</file>