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C0" w:rsidRDefault="006B0F29" w:rsidP="00F651BA">
      <w:pPr>
        <w:pStyle w:val="1"/>
        <w:rPr>
          <w:b/>
          <w:bCs/>
          <w:szCs w:val="28"/>
        </w:rPr>
      </w:pPr>
      <w:r>
        <w:rPr>
          <w:b/>
          <w:bCs/>
          <w:szCs w:val="28"/>
        </w:rPr>
        <w:t>А</w:t>
      </w:r>
      <w:r w:rsidR="001C5FED">
        <w:rPr>
          <w:b/>
          <w:bCs/>
          <w:szCs w:val="28"/>
        </w:rPr>
        <w:t>дминистрация</w:t>
      </w:r>
      <w:r>
        <w:rPr>
          <w:b/>
          <w:bCs/>
          <w:szCs w:val="28"/>
        </w:rPr>
        <w:t xml:space="preserve"> </w:t>
      </w:r>
      <w:r w:rsidR="00C905C0">
        <w:rPr>
          <w:b/>
          <w:bCs/>
          <w:szCs w:val="28"/>
        </w:rPr>
        <w:t>Т</w:t>
      </w:r>
      <w:r w:rsidR="001C5FED">
        <w:rPr>
          <w:b/>
          <w:bCs/>
          <w:szCs w:val="28"/>
        </w:rPr>
        <w:t>унгокоченского</w:t>
      </w:r>
    </w:p>
    <w:p w:rsidR="00C91AF9" w:rsidRDefault="00C905C0" w:rsidP="00C905C0">
      <w:pPr>
        <w:pStyle w:val="1"/>
        <w:rPr>
          <w:b/>
          <w:bCs/>
          <w:szCs w:val="28"/>
        </w:rPr>
      </w:pPr>
      <w:r>
        <w:rPr>
          <w:b/>
          <w:bCs/>
          <w:szCs w:val="28"/>
        </w:rPr>
        <w:t xml:space="preserve"> </w:t>
      </w:r>
      <w:r w:rsidR="001C5FED">
        <w:rPr>
          <w:b/>
          <w:bCs/>
          <w:szCs w:val="28"/>
        </w:rPr>
        <w:t>муниципального округа</w:t>
      </w:r>
    </w:p>
    <w:p w:rsidR="001C5FED" w:rsidRPr="001C5FED" w:rsidRDefault="001C5FED" w:rsidP="001C5FED">
      <w:pPr>
        <w:jc w:val="center"/>
        <w:rPr>
          <w:b/>
          <w:sz w:val="28"/>
          <w:szCs w:val="28"/>
        </w:rPr>
      </w:pPr>
      <w:r>
        <w:rPr>
          <w:b/>
          <w:sz w:val="28"/>
          <w:szCs w:val="28"/>
        </w:rPr>
        <w:t>З</w:t>
      </w:r>
      <w:r w:rsidRPr="001C5FED">
        <w:rPr>
          <w:b/>
          <w:sz w:val="28"/>
          <w:szCs w:val="28"/>
        </w:rPr>
        <w:t>абайкальского края</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Default="00AC3730" w:rsidP="00BD7AC6">
      <w:pPr>
        <w:jc w:val="center"/>
        <w:rPr>
          <w:sz w:val="28"/>
          <w:szCs w:val="28"/>
        </w:rPr>
      </w:pPr>
    </w:p>
    <w:p w:rsidR="001C5FED" w:rsidRDefault="001C5FED" w:rsidP="00BD7AC6">
      <w:pPr>
        <w:jc w:val="center"/>
        <w:rPr>
          <w:sz w:val="28"/>
          <w:szCs w:val="28"/>
        </w:rPr>
      </w:pPr>
    </w:p>
    <w:p w:rsidR="00BF722C" w:rsidRDefault="00F651BA" w:rsidP="00BD7AC6">
      <w:pPr>
        <w:rPr>
          <w:sz w:val="28"/>
        </w:rPr>
      </w:pPr>
      <w:r>
        <w:rPr>
          <w:sz w:val="28"/>
        </w:rPr>
        <w:t xml:space="preserve">25 сентября </w:t>
      </w:r>
      <w:r w:rsidR="00842069">
        <w:rPr>
          <w:sz w:val="28"/>
        </w:rPr>
        <w:t>20</w:t>
      </w:r>
      <w:r w:rsidR="005311D1">
        <w:rPr>
          <w:sz w:val="28"/>
        </w:rPr>
        <w:t>2</w:t>
      </w:r>
      <w:r w:rsidR="00C905C0">
        <w:rPr>
          <w:sz w:val="28"/>
        </w:rPr>
        <w:t>4</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0C3DD6">
        <w:rPr>
          <w:sz w:val="28"/>
        </w:rPr>
        <w:t xml:space="preserve">  </w:t>
      </w:r>
      <w:r>
        <w:rPr>
          <w:sz w:val="28"/>
        </w:rPr>
        <w:tab/>
      </w:r>
      <w:r>
        <w:rPr>
          <w:sz w:val="28"/>
        </w:rPr>
        <w:tab/>
      </w:r>
      <w:r w:rsidR="00723295">
        <w:rPr>
          <w:sz w:val="28"/>
        </w:rPr>
        <w:t>№</w:t>
      </w:r>
      <w:r w:rsidR="00F70B62">
        <w:rPr>
          <w:sz w:val="28"/>
        </w:rPr>
        <w:t xml:space="preserve"> </w:t>
      </w:r>
      <w:r>
        <w:rPr>
          <w:sz w:val="28"/>
        </w:rPr>
        <w:t>754</w:t>
      </w:r>
    </w:p>
    <w:p w:rsidR="00C905C0" w:rsidRDefault="00C905C0" w:rsidP="00BD7AC6">
      <w:pPr>
        <w:rPr>
          <w:sz w:val="28"/>
        </w:rPr>
      </w:pPr>
    </w:p>
    <w:p w:rsidR="00C905C0" w:rsidRDefault="00C905C0" w:rsidP="00BD7AC6">
      <w:pPr>
        <w:rPr>
          <w:sz w:val="28"/>
        </w:rPr>
      </w:pPr>
    </w:p>
    <w:p w:rsidR="00B65358" w:rsidRDefault="00C905C0" w:rsidP="00BD7AC6">
      <w:pPr>
        <w:jc w:val="center"/>
        <w:rPr>
          <w:bCs/>
          <w:sz w:val="28"/>
          <w:szCs w:val="28"/>
        </w:rPr>
      </w:pPr>
      <w:r>
        <w:rPr>
          <w:bCs/>
          <w:sz w:val="28"/>
          <w:szCs w:val="28"/>
        </w:rPr>
        <w:t>село Верх-Усугли</w:t>
      </w:r>
    </w:p>
    <w:p w:rsidR="00A3455F" w:rsidRDefault="00A3455F" w:rsidP="00BD7AC6">
      <w:pPr>
        <w:jc w:val="center"/>
        <w:rPr>
          <w:bCs/>
          <w:sz w:val="28"/>
          <w:szCs w:val="28"/>
        </w:rPr>
      </w:pPr>
    </w:p>
    <w:p w:rsidR="00C905C0" w:rsidRDefault="00C905C0" w:rsidP="00BD7AC6">
      <w:pPr>
        <w:jc w:val="center"/>
        <w:rPr>
          <w:bCs/>
          <w:sz w:val="28"/>
          <w:szCs w:val="28"/>
        </w:rPr>
      </w:pPr>
    </w:p>
    <w:p w:rsidR="00084982" w:rsidRDefault="00084982" w:rsidP="00084982">
      <w:pPr>
        <w:shd w:val="clear" w:color="auto" w:fill="FFFFFF"/>
        <w:contextualSpacing/>
        <w:jc w:val="center"/>
        <w:rPr>
          <w:b/>
          <w:bCs/>
          <w:color w:val="000000"/>
          <w:sz w:val="28"/>
          <w:szCs w:val="28"/>
        </w:rPr>
      </w:pPr>
      <w:r w:rsidRPr="00B60B2A">
        <w:rPr>
          <w:b/>
          <w:bCs/>
          <w:color w:val="000000"/>
          <w:sz w:val="28"/>
          <w:szCs w:val="28"/>
        </w:rPr>
        <w:t xml:space="preserve">Об утверждении муниципальной </w:t>
      </w:r>
      <w:r w:rsidRPr="00B60B2A">
        <w:rPr>
          <w:b/>
          <w:sz w:val="28"/>
          <w:szCs w:val="28"/>
        </w:rPr>
        <w:t xml:space="preserve">программы «Улучшение условий и охраны труда в </w:t>
      </w:r>
      <w:r w:rsidR="00C22069">
        <w:rPr>
          <w:b/>
          <w:sz w:val="28"/>
          <w:szCs w:val="28"/>
        </w:rPr>
        <w:t>Тунгокоченском муниципальном округе</w:t>
      </w:r>
      <w:r w:rsidRPr="00B60B2A">
        <w:rPr>
          <w:b/>
          <w:bCs/>
          <w:color w:val="000000"/>
          <w:sz w:val="28"/>
          <w:szCs w:val="28"/>
        </w:rPr>
        <w:t xml:space="preserve"> </w:t>
      </w:r>
    </w:p>
    <w:p w:rsidR="00084982" w:rsidRPr="00B60B2A" w:rsidRDefault="00991E18" w:rsidP="00084982">
      <w:pPr>
        <w:shd w:val="clear" w:color="auto" w:fill="FFFFFF"/>
        <w:contextualSpacing/>
        <w:jc w:val="center"/>
        <w:rPr>
          <w:b/>
          <w:bCs/>
          <w:color w:val="000000"/>
          <w:sz w:val="28"/>
          <w:szCs w:val="28"/>
        </w:rPr>
      </w:pPr>
      <w:r>
        <w:rPr>
          <w:b/>
          <w:bCs/>
          <w:color w:val="000000"/>
          <w:sz w:val="28"/>
          <w:szCs w:val="28"/>
        </w:rPr>
        <w:t>на 2025-2029</w:t>
      </w:r>
      <w:r w:rsidR="00084982" w:rsidRPr="00B60B2A">
        <w:rPr>
          <w:b/>
          <w:bCs/>
          <w:color w:val="000000"/>
          <w:sz w:val="28"/>
          <w:szCs w:val="28"/>
        </w:rPr>
        <w:t xml:space="preserve"> годы</w:t>
      </w:r>
      <w:r w:rsidR="00084982">
        <w:rPr>
          <w:b/>
          <w:bCs/>
          <w:color w:val="000000"/>
          <w:sz w:val="28"/>
          <w:szCs w:val="28"/>
        </w:rPr>
        <w:t>»</w:t>
      </w:r>
    </w:p>
    <w:p w:rsidR="00084982" w:rsidRDefault="00084982" w:rsidP="00084982">
      <w:pPr>
        <w:shd w:val="clear" w:color="auto" w:fill="FFFFFF"/>
        <w:contextualSpacing/>
        <w:jc w:val="center"/>
        <w:rPr>
          <w:b/>
          <w:bCs/>
          <w:color w:val="000000"/>
          <w:sz w:val="28"/>
          <w:szCs w:val="28"/>
        </w:rPr>
      </w:pPr>
    </w:p>
    <w:p w:rsidR="00C905C0" w:rsidRPr="00B60B2A" w:rsidRDefault="00C905C0" w:rsidP="00084982">
      <w:pPr>
        <w:shd w:val="clear" w:color="auto" w:fill="FFFFFF"/>
        <w:contextualSpacing/>
        <w:jc w:val="center"/>
        <w:rPr>
          <w:b/>
          <w:bCs/>
          <w:color w:val="000000"/>
          <w:sz w:val="28"/>
          <w:szCs w:val="28"/>
        </w:rPr>
      </w:pPr>
    </w:p>
    <w:p w:rsidR="00084982" w:rsidRPr="00DC38DC" w:rsidRDefault="00084982" w:rsidP="00DC38DC">
      <w:pPr>
        <w:pStyle w:val="2"/>
        <w:shd w:val="clear" w:color="auto" w:fill="FFFFFF"/>
        <w:spacing w:after="240"/>
        <w:ind w:firstLine="708"/>
        <w:jc w:val="both"/>
        <w:textAlignment w:val="baseline"/>
        <w:rPr>
          <w:b w:val="0"/>
          <w:color w:val="444444"/>
          <w:sz w:val="28"/>
          <w:szCs w:val="28"/>
        </w:rPr>
      </w:pPr>
      <w:r w:rsidRPr="00F933B3">
        <w:rPr>
          <w:b w:val="0"/>
          <w:color w:val="000000"/>
          <w:sz w:val="28"/>
          <w:szCs w:val="28"/>
        </w:rPr>
        <w:t xml:space="preserve">В соответствии </w:t>
      </w:r>
      <w:r w:rsidRPr="00F933B3">
        <w:rPr>
          <w:b w:val="0"/>
          <w:sz w:val="28"/>
          <w:szCs w:val="28"/>
        </w:rPr>
        <w:t xml:space="preserve">с </w:t>
      </w:r>
      <w:r w:rsidR="00236E3D">
        <w:rPr>
          <w:b w:val="0"/>
          <w:color w:val="000000"/>
          <w:kern w:val="36"/>
          <w:sz w:val="28"/>
          <w:szCs w:val="28"/>
        </w:rPr>
        <w:t>Федеральным</w:t>
      </w:r>
      <w:r w:rsidR="00C2038B" w:rsidRPr="00F933B3">
        <w:rPr>
          <w:b w:val="0"/>
          <w:color w:val="000000"/>
          <w:kern w:val="36"/>
          <w:sz w:val="28"/>
          <w:szCs w:val="28"/>
        </w:rPr>
        <w:t xml:space="preserve"> закон</w:t>
      </w:r>
      <w:r w:rsidR="00236E3D">
        <w:rPr>
          <w:b w:val="0"/>
          <w:color w:val="000000"/>
          <w:kern w:val="36"/>
          <w:sz w:val="28"/>
          <w:szCs w:val="28"/>
        </w:rPr>
        <w:t>ом</w:t>
      </w:r>
      <w:r w:rsidR="00C2038B" w:rsidRPr="00F933B3">
        <w:rPr>
          <w:b w:val="0"/>
          <w:color w:val="000000"/>
          <w:kern w:val="36"/>
          <w:sz w:val="28"/>
          <w:szCs w:val="28"/>
        </w:rPr>
        <w:t xml:space="preserve"> от 06.10.200</w:t>
      </w:r>
      <w:r w:rsidR="0017149A">
        <w:rPr>
          <w:b w:val="0"/>
          <w:bCs w:val="0"/>
          <w:color w:val="000000"/>
          <w:kern w:val="36"/>
          <w:sz w:val="28"/>
          <w:szCs w:val="28"/>
        </w:rPr>
        <w:t>3 №</w:t>
      </w:r>
      <w:r w:rsidR="00C2038B" w:rsidRPr="00F933B3">
        <w:rPr>
          <w:b w:val="0"/>
          <w:bCs w:val="0"/>
          <w:color w:val="000000"/>
          <w:kern w:val="36"/>
          <w:sz w:val="28"/>
          <w:szCs w:val="28"/>
        </w:rPr>
        <w:t xml:space="preserve"> 131-ФЗ </w:t>
      </w:r>
      <w:r w:rsidR="0017149A">
        <w:rPr>
          <w:b w:val="0"/>
          <w:color w:val="000000"/>
          <w:kern w:val="36"/>
          <w:sz w:val="28"/>
          <w:szCs w:val="28"/>
        </w:rPr>
        <w:t>«</w:t>
      </w:r>
      <w:r w:rsidR="00C2038B" w:rsidRPr="00F933B3">
        <w:rPr>
          <w:b w:val="0"/>
          <w:color w:val="000000"/>
          <w:kern w:val="36"/>
          <w:sz w:val="28"/>
          <w:szCs w:val="28"/>
        </w:rPr>
        <w:t>Об общих принципах организации местного самоуп</w:t>
      </w:r>
      <w:r w:rsidR="0017149A">
        <w:rPr>
          <w:b w:val="0"/>
          <w:color w:val="000000"/>
          <w:kern w:val="36"/>
          <w:sz w:val="28"/>
          <w:szCs w:val="28"/>
        </w:rPr>
        <w:t>равления в Российской Федерации»</w:t>
      </w:r>
      <w:r w:rsidR="00410986" w:rsidRPr="00F933B3">
        <w:rPr>
          <w:b w:val="0"/>
          <w:bCs w:val="0"/>
          <w:color w:val="000000"/>
          <w:kern w:val="36"/>
          <w:sz w:val="28"/>
          <w:szCs w:val="28"/>
        </w:rPr>
        <w:t xml:space="preserve">, </w:t>
      </w:r>
      <w:r w:rsidR="0017149A">
        <w:rPr>
          <w:b w:val="0"/>
          <w:sz w:val="28"/>
          <w:szCs w:val="28"/>
        </w:rPr>
        <w:t>з</w:t>
      </w:r>
      <w:r w:rsidR="000A3210" w:rsidRPr="0017149A">
        <w:rPr>
          <w:b w:val="0"/>
          <w:sz w:val="28"/>
          <w:szCs w:val="28"/>
        </w:rPr>
        <w:t>аконом Забайкальского</w:t>
      </w:r>
      <w:r w:rsidR="00236E3D">
        <w:rPr>
          <w:b w:val="0"/>
          <w:sz w:val="28"/>
          <w:szCs w:val="28"/>
        </w:rPr>
        <w:t xml:space="preserve"> </w:t>
      </w:r>
      <w:r w:rsidR="00F933B3" w:rsidRPr="0017149A">
        <w:rPr>
          <w:b w:val="0"/>
          <w:sz w:val="28"/>
          <w:szCs w:val="28"/>
        </w:rPr>
        <w:t xml:space="preserve">края </w:t>
      </w:r>
      <w:r w:rsidR="0017149A">
        <w:rPr>
          <w:b w:val="0"/>
          <w:sz w:val="28"/>
          <w:szCs w:val="28"/>
        </w:rPr>
        <w:t>от 29 декабря 2008 года №</w:t>
      </w:r>
      <w:r w:rsidR="00410986" w:rsidRPr="0017149A">
        <w:rPr>
          <w:b w:val="0"/>
          <w:sz w:val="28"/>
          <w:szCs w:val="28"/>
        </w:rPr>
        <w:t xml:space="preserve"> 100-ЗЗК</w:t>
      </w:r>
      <w:r w:rsidR="000A3210" w:rsidRPr="0017149A">
        <w:rPr>
          <w:b w:val="0"/>
          <w:sz w:val="28"/>
          <w:szCs w:val="28"/>
        </w:rPr>
        <w:t xml:space="preserve"> «</w:t>
      </w:r>
      <w:r w:rsidR="00410986" w:rsidRPr="0017149A">
        <w:rPr>
          <w:b w:val="0"/>
          <w:sz w:val="28"/>
          <w:szCs w:val="28"/>
        </w:rPr>
        <w:t>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r w:rsidR="0017149A">
        <w:rPr>
          <w:b w:val="0"/>
          <w:sz w:val="28"/>
          <w:szCs w:val="28"/>
        </w:rPr>
        <w:t>»</w:t>
      </w:r>
      <w:r w:rsidR="000A3210" w:rsidRPr="0017149A">
        <w:rPr>
          <w:b w:val="0"/>
          <w:sz w:val="28"/>
          <w:szCs w:val="28"/>
        </w:rPr>
        <w:t xml:space="preserve">, </w:t>
      </w:r>
      <w:r w:rsidR="00236E3D">
        <w:rPr>
          <w:b w:val="0"/>
          <w:sz w:val="28"/>
          <w:szCs w:val="28"/>
        </w:rPr>
        <w:t xml:space="preserve">законом Забайкальского </w:t>
      </w:r>
      <w:r w:rsidR="00F933B3" w:rsidRPr="0017149A">
        <w:rPr>
          <w:b w:val="0"/>
          <w:sz w:val="28"/>
          <w:szCs w:val="28"/>
        </w:rPr>
        <w:t xml:space="preserve">края </w:t>
      </w:r>
      <w:r w:rsidR="000A3210" w:rsidRPr="0017149A">
        <w:rPr>
          <w:b w:val="0"/>
          <w:sz w:val="28"/>
          <w:szCs w:val="28"/>
        </w:rPr>
        <w:t>от 2</w:t>
      </w:r>
      <w:r w:rsidR="0017149A">
        <w:rPr>
          <w:b w:val="0"/>
          <w:sz w:val="28"/>
          <w:szCs w:val="28"/>
        </w:rPr>
        <w:t>4 декабря 2010 года №</w:t>
      </w:r>
      <w:r w:rsidR="00F933B3" w:rsidRPr="0017149A">
        <w:rPr>
          <w:b w:val="0"/>
          <w:sz w:val="28"/>
          <w:szCs w:val="28"/>
        </w:rPr>
        <w:t xml:space="preserve"> 453-ЗЗК «</w:t>
      </w:r>
      <w:r w:rsidR="000A3210" w:rsidRPr="0017149A">
        <w:rPr>
          <w:b w:val="0"/>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Забайкальского края и органов местного самоуправления</w:t>
      </w:r>
      <w:r w:rsidR="00DC38DC">
        <w:rPr>
          <w:b w:val="0"/>
          <w:sz w:val="28"/>
          <w:szCs w:val="28"/>
        </w:rPr>
        <w:t>»</w:t>
      </w:r>
      <w:r w:rsidR="00F933B3" w:rsidRPr="0017149A">
        <w:rPr>
          <w:b w:val="0"/>
          <w:sz w:val="28"/>
          <w:szCs w:val="28"/>
        </w:rPr>
        <w:t xml:space="preserve">, </w:t>
      </w:r>
      <w:r w:rsidR="008A59C9" w:rsidRPr="00F933B3">
        <w:rPr>
          <w:b w:val="0"/>
          <w:color w:val="000000"/>
          <w:sz w:val="28"/>
          <w:szCs w:val="28"/>
        </w:rPr>
        <w:t>руководствуясь статьями 32, 37</w:t>
      </w:r>
      <w:r w:rsidR="00236E3D">
        <w:rPr>
          <w:b w:val="0"/>
          <w:color w:val="000000"/>
          <w:sz w:val="28"/>
          <w:szCs w:val="28"/>
        </w:rPr>
        <w:t xml:space="preserve"> </w:t>
      </w:r>
      <w:hyperlink r:id="rId5" w:tgtFrame="_blank" w:history="1">
        <w:r w:rsidR="008A59C9" w:rsidRPr="00F933B3">
          <w:rPr>
            <w:b w:val="0"/>
            <w:sz w:val="28"/>
            <w:szCs w:val="28"/>
          </w:rPr>
          <w:t>Устава Тунгокоченского муниципального округа</w:t>
        </w:r>
      </w:hyperlink>
      <w:r w:rsidR="00236E3D">
        <w:rPr>
          <w:b w:val="0"/>
          <w:color w:val="000000"/>
          <w:sz w:val="28"/>
          <w:szCs w:val="28"/>
        </w:rPr>
        <w:t xml:space="preserve"> </w:t>
      </w:r>
      <w:r w:rsidR="008A59C9" w:rsidRPr="00F933B3">
        <w:rPr>
          <w:b w:val="0"/>
          <w:color w:val="000000"/>
          <w:sz w:val="28"/>
          <w:szCs w:val="28"/>
        </w:rPr>
        <w:t xml:space="preserve">Забайкальского края, администрация Тунгокоченского муниципального округа Забайкальского края, </w:t>
      </w:r>
      <w:r w:rsidR="008A59C9" w:rsidRPr="00DC38DC">
        <w:rPr>
          <w:color w:val="000000"/>
          <w:sz w:val="28"/>
          <w:szCs w:val="28"/>
        </w:rPr>
        <w:t>постановляет</w:t>
      </w:r>
      <w:r w:rsidR="008A59C9" w:rsidRPr="00F933B3">
        <w:rPr>
          <w:b w:val="0"/>
          <w:color w:val="000000"/>
          <w:sz w:val="28"/>
          <w:szCs w:val="28"/>
        </w:rPr>
        <w:t>:</w:t>
      </w:r>
    </w:p>
    <w:p w:rsidR="00084982" w:rsidRPr="00B60B2A" w:rsidRDefault="00084982" w:rsidP="00084982">
      <w:pPr>
        <w:numPr>
          <w:ilvl w:val="0"/>
          <w:numId w:val="7"/>
        </w:numPr>
        <w:shd w:val="clear" w:color="auto" w:fill="FFFFFF"/>
        <w:tabs>
          <w:tab w:val="left" w:pos="993"/>
        </w:tabs>
        <w:autoSpaceDE w:val="0"/>
        <w:autoSpaceDN w:val="0"/>
        <w:adjustRightInd w:val="0"/>
        <w:ind w:left="0" w:firstLine="709"/>
        <w:contextualSpacing/>
        <w:jc w:val="both"/>
        <w:rPr>
          <w:sz w:val="28"/>
          <w:szCs w:val="28"/>
        </w:rPr>
      </w:pPr>
      <w:r w:rsidRPr="00B60B2A">
        <w:rPr>
          <w:color w:val="000000"/>
          <w:sz w:val="28"/>
          <w:szCs w:val="28"/>
        </w:rPr>
        <w:t xml:space="preserve">Утвердить муниципальную </w:t>
      </w:r>
      <w:r w:rsidRPr="00B60B2A">
        <w:rPr>
          <w:sz w:val="28"/>
          <w:szCs w:val="28"/>
        </w:rPr>
        <w:t xml:space="preserve">программу «Улучшение условий и охраны труда в </w:t>
      </w:r>
      <w:r w:rsidR="00891D7C">
        <w:rPr>
          <w:sz w:val="28"/>
          <w:szCs w:val="28"/>
        </w:rPr>
        <w:t xml:space="preserve">Тунгокоченском </w:t>
      </w:r>
      <w:r w:rsidRPr="00B60B2A">
        <w:rPr>
          <w:sz w:val="28"/>
          <w:szCs w:val="28"/>
        </w:rPr>
        <w:t xml:space="preserve">муниципальном </w:t>
      </w:r>
      <w:r w:rsidR="00891D7C">
        <w:rPr>
          <w:sz w:val="28"/>
          <w:szCs w:val="28"/>
        </w:rPr>
        <w:t>округе</w:t>
      </w:r>
      <w:r w:rsidRPr="00B60B2A">
        <w:rPr>
          <w:sz w:val="28"/>
          <w:szCs w:val="28"/>
        </w:rPr>
        <w:t xml:space="preserve"> </w:t>
      </w:r>
      <w:r w:rsidR="00991E18">
        <w:rPr>
          <w:bCs/>
          <w:color w:val="000000"/>
          <w:sz w:val="28"/>
          <w:szCs w:val="28"/>
        </w:rPr>
        <w:t>на 2025-2029</w:t>
      </w:r>
      <w:r w:rsidRPr="00B60B2A">
        <w:rPr>
          <w:bCs/>
          <w:color w:val="000000"/>
          <w:sz w:val="28"/>
          <w:szCs w:val="28"/>
        </w:rPr>
        <w:t xml:space="preserve"> годы</w:t>
      </w:r>
      <w:r>
        <w:rPr>
          <w:sz w:val="28"/>
          <w:szCs w:val="28"/>
        </w:rPr>
        <w:t>»</w:t>
      </w:r>
      <w:r w:rsidR="00A619CE">
        <w:rPr>
          <w:sz w:val="28"/>
          <w:szCs w:val="28"/>
        </w:rPr>
        <w:t xml:space="preserve"> (далее - Программа)</w:t>
      </w:r>
      <w:r>
        <w:rPr>
          <w:sz w:val="28"/>
          <w:szCs w:val="28"/>
        </w:rPr>
        <w:t xml:space="preserve"> </w:t>
      </w:r>
      <w:r w:rsidRPr="00B60B2A">
        <w:rPr>
          <w:sz w:val="28"/>
          <w:szCs w:val="28"/>
        </w:rPr>
        <w:t>(прилагается)</w:t>
      </w:r>
      <w:r w:rsidRPr="00B60B2A">
        <w:rPr>
          <w:color w:val="000000"/>
          <w:sz w:val="28"/>
          <w:szCs w:val="28"/>
        </w:rPr>
        <w:t>.</w:t>
      </w:r>
    </w:p>
    <w:p w:rsidR="00891D7C" w:rsidRPr="00891D7C" w:rsidRDefault="00084982" w:rsidP="00C2038B">
      <w:pPr>
        <w:numPr>
          <w:ilvl w:val="0"/>
          <w:numId w:val="7"/>
        </w:numPr>
        <w:shd w:val="clear" w:color="auto" w:fill="FFFFFF"/>
        <w:tabs>
          <w:tab w:val="left" w:pos="993"/>
        </w:tabs>
        <w:autoSpaceDE w:val="0"/>
        <w:autoSpaceDN w:val="0"/>
        <w:adjustRightInd w:val="0"/>
        <w:ind w:left="0" w:firstLine="708"/>
        <w:contextualSpacing/>
        <w:jc w:val="both"/>
        <w:rPr>
          <w:color w:val="000000"/>
          <w:sz w:val="28"/>
          <w:szCs w:val="28"/>
        </w:rPr>
      </w:pPr>
      <w:r w:rsidRPr="00891D7C">
        <w:rPr>
          <w:sz w:val="28"/>
          <w:szCs w:val="28"/>
        </w:rPr>
        <w:t xml:space="preserve">Контроль исполнения настоящего постановления возложить на </w:t>
      </w:r>
      <w:r w:rsidR="0079798A" w:rsidRPr="00891D7C">
        <w:rPr>
          <w:sz w:val="28"/>
          <w:szCs w:val="28"/>
        </w:rPr>
        <w:t xml:space="preserve">заместителя главы </w:t>
      </w:r>
      <w:r w:rsidR="00891D7C" w:rsidRPr="00891D7C">
        <w:rPr>
          <w:sz w:val="28"/>
          <w:szCs w:val="28"/>
        </w:rPr>
        <w:t>Тунгокоченского</w:t>
      </w:r>
      <w:r w:rsidR="009908D8" w:rsidRPr="00891D7C">
        <w:rPr>
          <w:sz w:val="28"/>
          <w:szCs w:val="28"/>
        </w:rPr>
        <w:t xml:space="preserve"> муниципального округ</w:t>
      </w:r>
      <w:r w:rsidR="00922F73">
        <w:rPr>
          <w:sz w:val="28"/>
          <w:szCs w:val="28"/>
        </w:rPr>
        <w:t>а по социальным вопросам</w:t>
      </w:r>
      <w:r w:rsidR="009908D8" w:rsidRPr="00891D7C">
        <w:rPr>
          <w:sz w:val="28"/>
          <w:szCs w:val="28"/>
        </w:rPr>
        <w:t>.</w:t>
      </w:r>
      <w:r w:rsidRPr="00891D7C">
        <w:rPr>
          <w:sz w:val="28"/>
          <w:szCs w:val="28"/>
        </w:rPr>
        <w:t xml:space="preserve"> </w:t>
      </w:r>
    </w:p>
    <w:p w:rsidR="0079798A" w:rsidRPr="00891D7C" w:rsidRDefault="0079798A" w:rsidP="00C2038B">
      <w:pPr>
        <w:numPr>
          <w:ilvl w:val="0"/>
          <w:numId w:val="7"/>
        </w:numPr>
        <w:shd w:val="clear" w:color="auto" w:fill="FFFFFF"/>
        <w:tabs>
          <w:tab w:val="left" w:pos="993"/>
        </w:tabs>
        <w:autoSpaceDE w:val="0"/>
        <w:autoSpaceDN w:val="0"/>
        <w:adjustRightInd w:val="0"/>
        <w:ind w:left="0" w:firstLine="708"/>
        <w:contextualSpacing/>
        <w:jc w:val="both"/>
        <w:rPr>
          <w:color w:val="000000"/>
          <w:sz w:val="28"/>
          <w:szCs w:val="28"/>
        </w:rPr>
      </w:pPr>
      <w:r w:rsidRPr="00891D7C">
        <w:rPr>
          <w:color w:val="000000"/>
          <w:sz w:val="28"/>
          <w:szCs w:val="28"/>
        </w:rPr>
        <w:t>Опубликовать настоящее постановление в 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w:t>
      </w:r>
    </w:p>
    <w:p w:rsidR="00F91716" w:rsidRDefault="0079798A" w:rsidP="0079798A">
      <w:pPr>
        <w:ind w:firstLine="708"/>
        <w:jc w:val="both"/>
        <w:rPr>
          <w:spacing w:val="-1"/>
          <w:sz w:val="28"/>
          <w:szCs w:val="28"/>
        </w:rPr>
      </w:pPr>
      <w:r w:rsidRPr="0079798A">
        <w:rPr>
          <w:color w:val="000000"/>
          <w:sz w:val="28"/>
          <w:szCs w:val="28"/>
        </w:rPr>
        <w:t>4. Настоящее постановление вступает в силу на следующий день после дня официального опубликования.</w:t>
      </w:r>
    </w:p>
    <w:p w:rsidR="00F90DC2" w:rsidRDefault="006C752F" w:rsidP="005351C2">
      <w:pPr>
        <w:rPr>
          <w:spacing w:val="-1"/>
          <w:sz w:val="28"/>
          <w:szCs w:val="28"/>
        </w:rPr>
      </w:pPr>
      <w:r>
        <w:rPr>
          <w:spacing w:val="-1"/>
          <w:sz w:val="28"/>
          <w:szCs w:val="28"/>
        </w:rPr>
        <w:t xml:space="preserve"> </w:t>
      </w:r>
    </w:p>
    <w:p w:rsidR="00891D7C" w:rsidRDefault="00891D7C" w:rsidP="005351C2">
      <w:pPr>
        <w:rPr>
          <w:spacing w:val="-1"/>
          <w:sz w:val="28"/>
          <w:szCs w:val="28"/>
        </w:rPr>
      </w:pPr>
    </w:p>
    <w:p w:rsidR="00891D7C"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891D7C">
        <w:rPr>
          <w:spacing w:val="-1"/>
          <w:sz w:val="28"/>
          <w:szCs w:val="28"/>
        </w:rPr>
        <w:t>Тунгокоченского</w:t>
      </w:r>
    </w:p>
    <w:p w:rsidR="0072048B" w:rsidRDefault="00C03530" w:rsidP="005351C2">
      <w:pPr>
        <w:rPr>
          <w:spacing w:val="-1"/>
          <w:sz w:val="28"/>
          <w:szCs w:val="28"/>
        </w:rPr>
      </w:pPr>
      <w:r>
        <w:rPr>
          <w:spacing w:val="-1"/>
          <w:sz w:val="28"/>
          <w:szCs w:val="28"/>
        </w:rPr>
        <w:t xml:space="preserve">муниципального </w:t>
      </w:r>
      <w:r w:rsidR="00891D7C">
        <w:rPr>
          <w:spacing w:val="-1"/>
          <w:sz w:val="28"/>
          <w:szCs w:val="28"/>
        </w:rPr>
        <w:t>округа</w:t>
      </w:r>
      <w:r w:rsidR="00891D7C">
        <w:rPr>
          <w:spacing w:val="-1"/>
          <w:sz w:val="28"/>
          <w:szCs w:val="28"/>
        </w:rPr>
        <w:tab/>
      </w:r>
      <w:r w:rsidR="00891D7C">
        <w:rPr>
          <w:spacing w:val="-1"/>
          <w:sz w:val="28"/>
          <w:szCs w:val="28"/>
        </w:rPr>
        <w:tab/>
      </w:r>
      <w:r w:rsidR="00891D7C">
        <w:rPr>
          <w:spacing w:val="-1"/>
          <w:sz w:val="28"/>
          <w:szCs w:val="28"/>
        </w:rPr>
        <w:tab/>
      </w:r>
      <w:r w:rsidR="00891D7C">
        <w:rPr>
          <w:spacing w:val="-1"/>
          <w:sz w:val="28"/>
          <w:szCs w:val="28"/>
        </w:rPr>
        <w:tab/>
      </w:r>
      <w:r w:rsidR="00891D7C">
        <w:rPr>
          <w:spacing w:val="-1"/>
          <w:sz w:val="28"/>
          <w:szCs w:val="28"/>
        </w:rPr>
        <w:tab/>
      </w:r>
      <w:r w:rsidR="00891D7C">
        <w:rPr>
          <w:spacing w:val="-1"/>
          <w:sz w:val="28"/>
          <w:szCs w:val="28"/>
        </w:rPr>
        <w:tab/>
      </w:r>
      <w:r w:rsidR="00891D7C">
        <w:rPr>
          <w:spacing w:val="-1"/>
          <w:sz w:val="28"/>
          <w:szCs w:val="28"/>
        </w:rPr>
        <w:tab/>
        <w:t>Н.С.Ананенко</w:t>
      </w:r>
    </w:p>
    <w:p w:rsidR="0072048B" w:rsidRDefault="0072048B" w:rsidP="0072048B">
      <w:r>
        <w:br w:type="page"/>
      </w:r>
    </w:p>
    <w:p w:rsidR="00C03530" w:rsidRDefault="00C03530" w:rsidP="005351C2">
      <w:pPr>
        <w:rPr>
          <w:spacing w:val="-1"/>
          <w:sz w:val="28"/>
          <w:szCs w:val="28"/>
        </w:rPr>
      </w:pPr>
    </w:p>
    <w:p w:rsidR="00084982" w:rsidRPr="0041567D" w:rsidRDefault="00084982" w:rsidP="00084982">
      <w:pPr>
        <w:pStyle w:val="ConsPlusNormal"/>
        <w:widowControl/>
        <w:ind w:left="5041" w:firstLine="0"/>
        <w:jc w:val="right"/>
        <w:outlineLvl w:val="0"/>
        <w:rPr>
          <w:sz w:val="24"/>
          <w:szCs w:val="24"/>
        </w:rPr>
      </w:pPr>
      <w:r w:rsidRPr="0041567D">
        <w:rPr>
          <w:sz w:val="24"/>
          <w:szCs w:val="24"/>
        </w:rPr>
        <w:t>УТВЕРЖДЕНА</w:t>
      </w:r>
    </w:p>
    <w:p w:rsidR="00084982" w:rsidRPr="0041567D" w:rsidRDefault="00084982" w:rsidP="00084982">
      <w:pPr>
        <w:pStyle w:val="ConsPlusNormal"/>
        <w:widowControl/>
        <w:ind w:left="5041" w:firstLine="0"/>
        <w:jc w:val="right"/>
        <w:outlineLvl w:val="0"/>
        <w:rPr>
          <w:sz w:val="24"/>
          <w:szCs w:val="24"/>
        </w:rPr>
      </w:pPr>
      <w:r w:rsidRPr="0041567D">
        <w:rPr>
          <w:sz w:val="24"/>
          <w:szCs w:val="24"/>
        </w:rPr>
        <w:t>постановлением администрации</w:t>
      </w:r>
    </w:p>
    <w:p w:rsidR="00084982" w:rsidRPr="0041567D" w:rsidRDefault="0072048B" w:rsidP="0072048B">
      <w:pPr>
        <w:pStyle w:val="ConsPlusNormal"/>
        <w:widowControl/>
        <w:ind w:left="5041" w:firstLine="0"/>
        <w:jc w:val="right"/>
        <w:rPr>
          <w:sz w:val="24"/>
          <w:szCs w:val="24"/>
        </w:rPr>
      </w:pPr>
      <w:r>
        <w:rPr>
          <w:sz w:val="24"/>
          <w:szCs w:val="24"/>
        </w:rPr>
        <w:t xml:space="preserve">Тунгокоченского </w:t>
      </w:r>
      <w:r w:rsidR="00084982">
        <w:rPr>
          <w:sz w:val="24"/>
          <w:szCs w:val="24"/>
        </w:rPr>
        <w:t xml:space="preserve">муниципального </w:t>
      </w:r>
      <w:r>
        <w:rPr>
          <w:sz w:val="24"/>
          <w:szCs w:val="24"/>
        </w:rPr>
        <w:t>округа</w:t>
      </w:r>
    </w:p>
    <w:p w:rsidR="00084982" w:rsidRPr="00B60B2A" w:rsidRDefault="00084982" w:rsidP="00084982">
      <w:pPr>
        <w:ind w:left="5041"/>
        <w:jc w:val="right"/>
        <w:rPr>
          <w:sz w:val="28"/>
          <w:szCs w:val="28"/>
        </w:rPr>
      </w:pPr>
      <w:r w:rsidRPr="0041567D">
        <w:t>о</w:t>
      </w:r>
      <w:r w:rsidR="0072048B">
        <w:t>т</w:t>
      </w:r>
      <w:r w:rsidR="00922F73">
        <w:t xml:space="preserve">25 сентября </w:t>
      </w:r>
      <w:r w:rsidR="0072048B">
        <w:t>2024</w:t>
      </w:r>
      <w:r w:rsidR="00922F73">
        <w:t>г.</w:t>
      </w:r>
      <w:r>
        <w:t xml:space="preserve"> </w:t>
      </w:r>
      <w:r w:rsidRPr="0041567D">
        <w:t>№</w:t>
      </w:r>
      <w:r w:rsidR="00922F73">
        <w:t xml:space="preserve"> 754</w:t>
      </w:r>
    </w:p>
    <w:p w:rsidR="00084982" w:rsidRPr="00B60B2A" w:rsidRDefault="00084982" w:rsidP="00084982">
      <w:pPr>
        <w:ind w:left="5041"/>
        <w:jc w:val="right"/>
        <w:rPr>
          <w:sz w:val="20"/>
          <w:szCs w:val="20"/>
        </w:rPr>
      </w:pPr>
    </w:p>
    <w:p w:rsidR="00084982" w:rsidRPr="00B60B2A" w:rsidRDefault="00084982" w:rsidP="00084982">
      <w:pPr>
        <w:jc w:val="center"/>
        <w:rPr>
          <w:b/>
          <w:sz w:val="28"/>
          <w:szCs w:val="28"/>
        </w:rPr>
      </w:pPr>
      <w:r w:rsidRPr="00B60B2A">
        <w:rPr>
          <w:b/>
          <w:sz w:val="28"/>
          <w:szCs w:val="28"/>
        </w:rPr>
        <w:t xml:space="preserve">Муниципальная программа «Улучшение условий и охраны труда в </w:t>
      </w:r>
      <w:r w:rsidR="0072048B">
        <w:rPr>
          <w:b/>
          <w:sz w:val="28"/>
          <w:szCs w:val="28"/>
        </w:rPr>
        <w:t xml:space="preserve">Тунгокоченском </w:t>
      </w:r>
      <w:r w:rsidRPr="00B60B2A">
        <w:rPr>
          <w:b/>
          <w:sz w:val="28"/>
          <w:szCs w:val="28"/>
        </w:rPr>
        <w:t xml:space="preserve">муниципальном </w:t>
      </w:r>
      <w:r w:rsidR="0072048B">
        <w:rPr>
          <w:b/>
          <w:sz w:val="28"/>
          <w:szCs w:val="28"/>
        </w:rPr>
        <w:t>округе</w:t>
      </w:r>
      <w:r w:rsidR="00991E18">
        <w:rPr>
          <w:b/>
          <w:bCs/>
          <w:color w:val="000000"/>
          <w:sz w:val="28"/>
          <w:szCs w:val="28"/>
        </w:rPr>
        <w:t xml:space="preserve"> на 2025-2029</w:t>
      </w:r>
      <w:r w:rsidRPr="00B60B2A">
        <w:rPr>
          <w:b/>
          <w:bCs/>
          <w:color w:val="000000"/>
          <w:sz w:val="28"/>
          <w:szCs w:val="28"/>
        </w:rPr>
        <w:t xml:space="preserve"> годы</w:t>
      </w:r>
      <w:r w:rsidRPr="00B60B2A">
        <w:rPr>
          <w:b/>
          <w:sz w:val="28"/>
          <w:szCs w:val="28"/>
        </w:rPr>
        <w:t>»</w:t>
      </w:r>
    </w:p>
    <w:p w:rsidR="00084982" w:rsidRDefault="00084982" w:rsidP="00084982">
      <w:pPr>
        <w:jc w:val="center"/>
        <w:rPr>
          <w:b/>
          <w:bCs/>
        </w:rPr>
      </w:pPr>
    </w:p>
    <w:p w:rsidR="00084982" w:rsidRDefault="0072048B" w:rsidP="00084982">
      <w:pPr>
        <w:jc w:val="center"/>
        <w:rPr>
          <w:b/>
          <w:bCs/>
        </w:rPr>
      </w:pPr>
      <w:r>
        <w:rPr>
          <w:b/>
          <w:bCs/>
        </w:rPr>
        <w:t xml:space="preserve">Паспорт муниципальной </w:t>
      </w:r>
      <w:r w:rsidR="00084982" w:rsidRPr="00ED7C1E">
        <w:rPr>
          <w:b/>
          <w:bCs/>
        </w:rPr>
        <w:t>программы</w:t>
      </w:r>
    </w:p>
    <w:p w:rsidR="0072048B" w:rsidRPr="00ED7C1E" w:rsidRDefault="0072048B" w:rsidP="00084982">
      <w:pPr>
        <w:jc w:val="center"/>
        <w:rPr>
          <w:b/>
          <w:bCs/>
        </w:rPr>
      </w:pPr>
    </w:p>
    <w:tbl>
      <w:tblPr>
        <w:tblW w:w="0" w:type="auto"/>
        <w:tblBorders>
          <w:top w:val="nil"/>
          <w:left w:val="nil"/>
          <w:bottom w:val="nil"/>
          <w:right w:val="nil"/>
        </w:tblBorders>
        <w:tblLook w:val="0000" w:firstRow="0" w:lastRow="0" w:firstColumn="0" w:lastColumn="0" w:noHBand="0" w:noVBand="0"/>
      </w:tblPr>
      <w:tblGrid>
        <w:gridCol w:w="2273"/>
        <w:gridCol w:w="6"/>
        <w:gridCol w:w="7358"/>
        <w:gridCol w:w="15"/>
      </w:tblGrid>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contextualSpacing/>
              <w:jc w:val="both"/>
            </w:pPr>
            <w:r w:rsidRPr="00ED7C1E">
              <w:t>Наименование муниципальной 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C8758F" w:rsidRPr="00C8758F" w:rsidRDefault="00084982" w:rsidP="003A1658">
            <w:pPr>
              <w:jc w:val="both"/>
            </w:pPr>
            <w:r w:rsidRPr="00ED7C1E">
              <w:t xml:space="preserve">Улучшение условий и охраны труда в </w:t>
            </w:r>
            <w:r w:rsidR="00C8758F" w:rsidRPr="00C8758F">
              <w:t>Тунгокоченском муниципальном округе</w:t>
            </w:r>
            <w:r w:rsidR="00991E18">
              <w:rPr>
                <w:bCs/>
                <w:color w:val="000000"/>
              </w:rPr>
              <w:t xml:space="preserve"> на 2025-2029</w:t>
            </w:r>
            <w:r w:rsidR="00C8758F" w:rsidRPr="00C8758F">
              <w:rPr>
                <w:bCs/>
                <w:color w:val="000000"/>
              </w:rPr>
              <w:t xml:space="preserve"> годы</w:t>
            </w:r>
            <w:r w:rsidR="00C8758F" w:rsidRPr="00C8758F">
              <w:t>»</w:t>
            </w:r>
          </w:p>
          <w:p w:rsidR="00084982" w:rsidRPr="00ED7C1E" w:rsidRDefault="00084982" w:rsidP="00084982">
            <w:pPr>
              <w:contextualSpacing/>
              <w:jc w:val="both"/>
            </w:pPr>
          </w:p>
        </w:tc>
      </w:tr>
      <w:tr w:rsidR="00084982" w:rsidRPr="00B60B2A" w:rsidTr="0075596D">
        <w:trPr>
          <w:trHeight w:val="1425"/>
        </w:trPr>
        <w:tc>
          <w:tcPr>
            <w:tcW w:w="2273" w:type="dxa"/>
            <w:tcBorders>
              <w:top w:val="single" w:sz="8" w:space="0" w:color="000000"/>
              <w:left w:val="single" w:sz="8" w:space="0" w:color="000000"/>
              <w:bottom w:val="single" w:sz="4" w:space="0" w:color="auto"/>
              <w:right w:val="single" w:sz="8" w:space="0" w:color="000000"/>
            </w:tcBorders>
            <w:shd w:val="clear" w:color="auto" w:fill="auto"/>
          </w:tcPr>
          <w:p w:rsidR="00084982" w:rsidRPr="00ED7C1E" w:rsidRDefault="00C8758F" w:rsidP="00084982">
            <w:pPr>
              <w:contextualSpacing/>
              <w:jc w:val="both"/>
            </w:pPr>
            <w:r>
              <w:t xml:space="preserve">Ответственный исполнитель </w:t>
            </w:r>
            <w:r w:rsidR="00084982" w:rsidRPr="00ED7C1E">
              <w:t>муниципальной программы</w:t>
            </w:r>
          </w:p>
          <w:p w:rsidR="00084982" w:rsidRPr="00ED7C1E" w:rsidRDefault="00084982" w:rsidP="00084982">
            <w:pPr>
              <w:contextualSpacing/>
              <w:jc w:val="both"/>
            </w:pPr>
          </w:p>
        </w:tc>
        <w:tc>
          <w:tcPr>
            <w:tcW w:w="7379" w:type="dxa"/>
            <w:gridSpan w:val="3"/>
            <w:tcBorders>
              <w:top w:val="single" w:sz="8" w:space="0" w:color="000000"/>
              <w:left w:val="single" w:sz="8" w:space="0" w:color="000000"/>
              <w:bottom w:val="single" w:sz="4" w:space="0" w:color="auto"/>
              <w:right w:val="single" w:sz="8" w:space="0" w:color="000000"/>
            </w:tcBorders>
            <w:shd w:val="clear" w:color="auto" w:fill="auto"/>
          </w:tcPr>
          <w:p w:rsidR="00084982" w:rsidRPr="00ED7C1E" w:rsidRDefault="00084982" w:rsidP="00890798">
            <w:pPr>
              <w:contextualSpacing/>
              <w:jc w:val="both"/>
            </w:pPr>
            <w:r w:rsidRPr="00ED7C1E">
              <w:rPr>
                <w:color w:val="000000"/>
              </w:rPr>
              <w:t xml:space="preserve">Отдел </w:t>
            </w:r>
            <w:r w:rsidR="003A1658">
              <w:rPr>
                <w:color w:val="000000"/>
              </w:rPr>
              <w:t>правовой работы</w:t>
            </w:r>
            <w:r w:rsidRPr="00ED7C1E">
              <w:rPr>
                <w:color w:val="000000"/>
              </w:rPr>
              <w:t xml:space="preserve"> администрации </w:t>
            </w:r>
            <w:r w:rsidR="00890798">
              <w:rPr>
                <w:color w:val="000000"/>
              </w:rPr>
              <w:t>Тунгокоченского муниципального округа</w:t>
            </w:r>
          </w:p>
        </w:tc>
      </w:tr>
      <w:tr w:rsidR="00890798" w:rsidRPr="00B60B2A" w:rsidTr="0075596D">
        <w:trPr>
          <w:trHeight w:val="939"/>
        </w:trPr>
        <w:tc>
          <w:tcPr>
            <w:tcW w:w="2273" w:type="dxa"/>
            <w:tcBorders>
              <w:top w:val="single" w:sz="4" w:space="0" w:color="auto"/>
              <w:left w:val="single" w:sz="8" w:space="0" w:color="000000"/>
              <w:bottom w:val="single" w:sz="8" w:space="0" w:color="000000"/>
              <w:right w:val="single" w:sz="8" w:space="0" w:color="000000"/>
            </w:tcBorders>
            <w:shd w:val="clear" w:color="auto" w:fill="auto"/>
          </w:tcPr>
          <w:p w:rsidR="00890798" w:rsidRDefault="00890798" w:rsidP="00084982">
            <w:pPr>
              <w:contextualSpacing/>
              <w:jc w:val="both"/>
            </w:pPr>
            <w:r>
              <w:t>Утверждающий нормативный правовой акт</w:t>
            </w:r>
          </w:p>
        </w:tc>
        <w:tc>
          <w:tcPr>
            <w:tcW w:w="7379" w:type="dxa"/>
            <w:gridSpan w:val="3"/>
            <w:tcBorders>
              <w:top w:val="single" w:sz="4" w:space="0" w:color="auto"/>
              <w:left w:val="single" w:sz="8" w:space="0" w:color="000000"/>
              <w:bottom w:val="single" w:sz="8" w:space="0" w:color="000000"/>
              <w:right w:val="single" w:sz="8" w:space="0" w:color="000000"/>
            </w:tcBorders>
            <w:shd w:val="clear" w:color="auto" w:fill="auto"/>
          </w:tcPr>
          <w:p w:rsidR="006E1C87" w:rsidRPr="006E1C87" w:rsidRDefault="009554BF" w:rsidP="006E1C87">
            <w:pPr>
              <w:shd w:val="clear" w:color="auto" w:fill="FFFFFF"/>
              <w:contextualSpacing/>
              <w:jc w:val="both"/>
              <w:rPr>
                <w:bCs/>
                <w:color w:val="000000"/>
              </w:rPr>
            </w:pPr>
            <w:r>
              <w:rPr>
                <w:color w:val="000000"/>
              </w:rPr>
              <w:t xml:space="preserve">Распоряжение администрации Тунгокоченского муниципального округа от 11 </w:t>
            </w:r>
            <w:r w:rsidR="006E1C87">
              <w:rPr>
                <w:color w:val="000000"/>
              </w:rPr>
              <w:t>сентября</w:t>
            </w:r>
            <w:r>
              <w:rPr>
                <w:color w:val="000000"/>
              </w:rPr>
              <w:t xml:space="preserve"> 2024 года № 361</w:t>
            </w:r>
            <w:r w:rsidR="006E1C87">
              <w:rPr>
                <w:color w:val="000000"/>
              </w:rPr>
              <w:t xml:space="preserve"> «</w:t>
            </w:r>
            <w:r w:rsidR="006E1C87" w:rsidRPr="006E1C87">
              <w:t>О разработке муниципальной программы «Улучшение условий и охраны труда в Тунгокоченском муниципальном округе</w:t>
            </w:r>
            <w:r w:rsidR="006E1C87" w:rsidRPr="006E1C87">
              <w:rPr>
                <w:bCs/>
                <w:color w:val="000000"/>
              </w:rPr>
              <w:t xml:space="preserve"> на 2025-2029 годы»</w:t>
            </w:r>
          </w:p>
          <w:p w:rsidR="00890798" w:rsidRPr="00ED7C1E" w:rsidRDefault="00890798" w:rsidP="00890798">
            <w:pPr>
              <w:contextualSpacing/>
              <w:jc w:val="both"/>
              <w:rPr>
                <w:color w:val="000000"/>
              </w:rPr>
            </w:pP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contextualSpacing/>
              <w:jc w:val="both"/>
            </w:pPr>
            <w:r w:rsidRPr="00ED7C1E">
              <w:t>Соисполнители</w:t>
            </w:r>
          </w:p>
          <w:p w:rsidR="00084982" w:rsidRPr="00ED7C1E" w:rsidRDefault="00084982" w:rsidP="00084982">
            <w:pPr>
              <w:contextualSpacing/>
              <w:jc w:val="both"/>
            </w:pPr>
            <w:r w:rsidRPr="00ED7C1E">
              <w:t>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084982" w:rsidRPr="002C17C9" w:rsidRDefault="00084982" w:rsidP="002C17C9">
            <w:pPr>
              <w:numPr>
                <w:ilvl w:val="0"/>
                <w:numId w:val="8"/>
              </w:numPr>
              <w:ind w:left="0"/>
              <w:jc w:val="both"/>
              <w:rPr>
                <w:color w:val="000000" w:themeColor="text1"/>
              </w:rPr>
            </w:pPr>
            <w:r w:rsidRPr="002C17C9">
              <w:rPr>
                <w:color w:val="000000" w:themeColor="text1"/>
              </w:rPr>
              <w:t xml:space="preserve">Учреждения и организации различных форм собственности, в т.ч.: </w:t>
            </w:r>
            <w:r w:rsidR="002C17C9" w:rsidRPr="002C17C9">
              <w:rPr>
                <w:lang w:eastAsia="en-US"/>
              </w:rPr>
              <w:t>Комитет культуры и социальной политики администрации Тунгокоченского муниципального округа, Комитет образования администрации Тунгокоченского муниципального округа</w:t>
            </w:r>
          </w:p>
          <w:p w:rsidR="00084982" w:rsidRPr="00ED7C1E" w:rsidRDefault="00084982" w:rsidP="00084982">
            <w:pPr>
              <w:widowControl w:val="0"/>
              <w:contextualSpacing/>
              <w:jc w:val="both"/>
              <w:rPr>
                <w:color w:val="000000" w:themeColor="text1"/>
              </w:rPr>
            </w:pP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F11278" w:rsidP="00084982">
            <w:pPr>
              <w:contextualSpacing/>
            </w:pPr>
            <w:r>
              <w:t xml:space="preserve">Цель </w:t>
            </w:r>
            <w:r w:rsidR="00084982" w:rsidRPr="00ED7C1E">
              <w:t>муниципальной</w:t>
            </w:r>
          </w:p>
          <w:p w:rsidR="00084982" w:rsidRPr="00ED7C1E" w:rsidRDefault="00084982" w:rsidP="00084982">
            <w:pPr>
              <w:contextualSpacing/>
            </w:pPr>
            <w:r w:rsidRPr="00ED7C1E">
              <w:t>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F11278">
            <w:pPr>
              <w:numPr>
                <w:ilvl w:val="0"/>
                <w:numId w:val="8"/>
              </w:numPr>
              <w:ind w:left="0"/>
              <w:jc w:val="both"/>
              <w:rPr>
                <w:color w:val="000000" w:themeColor="text1"/>
              </w:rPr>
            </w:pPr>
            <w:r>
              <w:rPr>
                <w:color w:val="000000"/>
              </w:rPr>
              <w:t>У</w:t>
            </w:r>
            <w:r w:rsidR="00F11278">
              <w:rPr>
                <w:color w:val="000000"/>
              </w:rPr>
              <w:t xml:space="preserve">крепление, сохранение </w:t>
            </w:r>
            <w:r w:rsidRPr="00ED7C1E">
              <w:rPr>
                <w:color w:val="000000"/>
              </w:rPr>
              <w:t xml:space="preserve">здоровья и профессиональной активности работников в процессе трудовой деятельности; ведение комплексной системы мониторинга условий и охраны труда на территории </w:t>
            </w:r>
            <w:r w:rsidR="00F11278">
              <w:rPr>
                <w:color w:val="000000"/>
              </w:rPr>
              <w:t>Тунгокоченского муниципального округа</w:t>
            </w: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contextualSpacing/>
            </w:pPr>
            <w:r w:rsidRPr="00ED7C1E">
              <w:t>Задачи муниципальной 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3A1658">
            <w:pPr>
              <w:pStyle w:val="ab"/>
              <w:jc w:val="both"/>
            </w:pPr>
            <w:r w:rsidRPr="00ED7C1E">
              <w:t>1.</w:t>
            </w:r>
            <w:r>
              <w:t xml:space="preserve">Совершенствование </w:t>
            </w:r>
            <w:r w:rsidRPr="00ED7C1E">
              <w:t>условий, направленных на сохранение жизни и здоровья работников в процессе трудовой деятельности, контроль над обеспечением и соблюдением техники безопасности на рабочих местах;</w:t>
            </w:r>
          </w:p>
          <w:p w:rsidR="00084982" w:rsidRPr="00ED7C1E" w:rsidRDefault="00084982" w:rsidP="003A1658">
            <w:pPr>
              <w:pStyle w:val="ab"/>
              <w:jc w:val="both"/>
            </w:pPr>
            <w:r w:rsidRPr="00ED7C1E">
              <w:t xml:space="preserve">2.Содействие в информационно - методической и правовой поддержке предприятий по охране здоровья и труда работающего населения </w:t>
            </w:r>
            <w:r w:rsidR="00F11278">
              <w:rPr>
                <w:color w:val="000000"/>
              </w:rPr>
              <w:t>Тунгокоченского муниципального округа</w:t>
            </w: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widowControl w:val="0"/>
              <w:contextualSpacing/>
            </w:pPr>
            <w:r w:rsidRPr="00ED7C1E">
              <w:t>Конечные</w:t>
            </w:r>
          </w:p>
          <w:p w:rsidR="00084982" w:rsidRPr="00ED7C1E" w:rsidRDefault="00722CCE" w:rsidP="00084982">
            <w:pPr>
              <w:widowControl w:val="0"/>
              <w:contextualSpacing/>
            </w:pPr>
            <w:r>
              <w:t xml:space="preserve">результаты </w:t>
            </w:r>
            <w:r w:rsidR="00084982" w:rsidRPr="00ED7C1E">
              <w:t>муниципальной программы</w:t>
            </w:r>
          </w:p>
          <w:p w:rsidR="00084982" w:rsidRPr="00ED7C1E" w:rsidRDefault="00084982" w:rsidP="00084982">
            <w:pPr>
              <w:contextualSpacing/>
            </w:pP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3A1658">
            <w:pPr>
              <w:contextualSpacing/>
              <w:jc w:val="both"/>
            </w:pPr>
            <w:r w:rsidRPr="00ED7C1E">
              <w:t>- специальная оценка условий труда проведена на всех организациях района;</w:t>
            </w:r>
          </w:p>
          <w:p w:rsidR="00084982" w:rsidRPr="00ED7C1E" w:rsidRDefault="00084982" w:rsidP="003A1658">
            <w:pPr>
              <w:contextualSpacing/>
              <w:jc w:val="both"/>
            </w:pPr>
            <w:r w:rsidRPr="00ED7C1E">
              <w:t>- обеспечение работников средствами индивидуальной защиты в полном объеме;</w:t>
            </w:r>
          </w:p>
          <w:p w:rsidR="00084982" w:rsidRPr="00ED7C1E" w:rsidRDefault="00084982" w:rsidP="003A1658">
            <w:pPr>
              <w:shd w:val="clear" w:color="auto" w:fill="FFFFFF"/>
              <w:ind w:left="29"/>
              <w:contextualSpacing/>
              <w:jc w:val="both"/>
            </w:pPr>
            <w:r w:rsidRPr="00ED7C1E">
              <w:t xml:space="preserve">- </w:t>
            </w:r>
            <w:r w:rsidRPr="00ED7C1E">
              <w:rPr>
                <w:color w:val="000000"/>
                <w:spacing w:val="-2"/>
              </w:rPr>
              <w:t xml:space="preserve">рабочие места полностью соответствуют санитарно-гигиеническим нормам и требованиям; </w:t>
            </w:r>
          </w:p>
          <w:p w:rsidR="00084982" w:rsidRPr="00ED7C1E" w:rsidRDefault="00084982" w:rsidP="003A1658">
            <w:pPr>
              <w:contextualSpacing/>
              <w:jc w:val="both"/>
            </w:pPr>
            <w:r w:rsidRPr="00ED7C1E">
              <w:t xml:space="preserve">- </w:t>
            </w:r>
            <w:r>
              <w:t>улучшена информационное обеспечение и пропаганда охраны труда</w:t>
            </w:r>
            <w:r w:rsidRPr="00ED7C1E">
              <w:t>;</w:t>
            </w:r>
          </w:p>
          <w:p w:rsidR="00084982" w:rsidRPr="00ED7C1E" w:rsidRDefault="00084982" w:rsidP="003A1658">
            <w:pPr>
              <w:contextualSpacing/>
              <w:jc w:val="both"/>
            </w:pPr>
            <w:r w:rsidRPr="00ED7C1E">
              <w:t>- организ</w:t>
            </w:r>
            <w:r>
              <w:t xml:space="preserve">ованы и </w:t>
            </w:r>
            <w:r w:rsidRPr="00ED7C1E">
              <w:t xml:space="preserve"> проведен</w:t>
            </w:r>
            <w:r>
              <w:t>ы</w:t>
            </w:r>
            <w:r w:rsidRPr="00ED7C1E">
              <w:t xml:space="preserve"> конкурс</w:t>
            </w:r>
            <w:r>
              <w:t>ы  по охране труда.</w:t>
            </w: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widowControl w:val="0"/>
              <w:contextualSpacing/>
            </w:pPr>
            <w:r w:rsidRPr="00ED7C1E">
              <w:t>Целевые индикаторы муниципальной 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FC166F" w:rsidRPr="00ED7C1E" w:rsidRDefault="00084982" w:rsidP="00FC166F">
            <w:pPr>
              <w:shd w:val="clear" w:color="auto" w:fill="FFFFFF"/>
              <w:ind w:left="29"/>
              <w:contextualSpacing/>
              <w:jc w:val="both"/>
            </w:pPr>
            <w:r w:rsidRPr="00ED7C1E">
              <w:t xml:space="preserve"> </w:t>
            </w:r>
            <w:r w:rsidR="00FC166F" w:rsidRPr="00ED7C1E">
              <w:t>- увеличение количества рабочих мест, соответствующих санитарно-гиги</w:t>
            </w:r>
            <w:r w:rsidR="0033500E">
              <w:t>еническим нормам и требованиям:</w:t>
            </w:r>
          </w:p>
          <w:tbl>
            <w:tblPr>
              <w:tblStyle w:val="a4"/>
              <w:tblW w:w="0" w:type="auto"/>
              <w:tblLook w:val="04A0" w:firstRow="1" w:lastRow="0" w:firstColumn="1" w:lastColumn="0" w:noHBand="0" w:noVBand="1"/>
            </w:tblPr>
            <w:tblGrid>
              <w:gridCol w:w="996"/>
              <w:gridCol w:w="850"/>
            </w:tblGrid>
            <w:tr w:rsidR="00FC166F" w:rsidTr="0033500E">
              <w:tc>
                <w:tcPr>
                  <w:tcW w:w="996" w:type="dxa"/>
                </w:tcPr>
                <w:p w:rsidR="00FC166F" w:rsidRDefault="00FC166F" w:rsidP="00FC166F">
                  <w:pPr>
                    <w:contextualSpacing/>
                    <w:jc w:val="both"/>
                  </w:pPr>
                  <w:r>
                    <w:t>2025 г.</w:t>
                  </w:r>
                </w:p>
              </w:tc>
              <w:tc>
                <w:tcPr>
                  <w:tcW w:w="850" w:type="dxa"/>
                </w:tcPr>
                <w:p w:rsidR="00FC166F" w:rsidRDefault="00FC166F" w:rsidP="00FC166F">
                  <w:pPr>
                    <w:contextualSpacing/>
                    <w:jc w:val="both"/>
                  </w:pPr>
                  <w:r>
                    <w:t>80%</w:t>
                  </w:r>
                </w:p>
              </w:tc>
            </w:tr>
            <w:tr w:rsidR="00FC166F" w:rsidTr="0033500E">
              <w:tc>
                <w:tcPr>
                  <w:tcW w:w="996" w:type="dxa"/>
                </w:tcPr>
                <w:p w:rsidR="00FC166F" w:rsidRDefault="00FC166F" w:rsidP="00FC166F">
                  <w:pPr>
                    <w:contextualSpacing/>
                    <w:jc w:val="both"/>
                  </w:pPr>
                  <w:r>
                    <w:t>2026 г.</w:t>
                  </w:r>
                </w:p>
              </w:tc>
              <w:tc>
                <w:tcPr>
                  <w:tcW w:w="850" w:type="dxa"/>
                </w:tcPr>
                <w:p w:rsidR="00FC166F" w:rsidRDefault="00FC166F" w:rsidP="00FC166F">
                  <w:pPr>
                    <w:contextualSpacing/>
                    <w:jc w:val="both"/>
                  </w:pPr>
                  <w:r>
                    <w:t>90%</w:t>
                  </w:r>
                </w:p>
              </w:tc>
            </w:tr>
            <w:tr w:rsidR="00FC166F" w:rsidTr="0033500E">
              <w:tc>
                <w:tcPr>
                  <w:tcW w:w="996" w:type="dxa"/>
                </w:tcPr>
                <w:p w:rsidR="00FC166F" w:rsidRDefault="00FC166F" w:rsidP="00FC166F">
                  <w:pPr>
                    <w:contextualSpacing/>
                    <w:jc w:val="both"/>
                  </w:pPr>
                  <w:r>
                    <w:t>2027 г</w:t>
                  </w:r>
                </w:p>
              </w:tc>
              <w:tc>
                <w:tcPr>
                  <w:tcW w:w="850" w:type="dxa"/>
                </w:tcPr>
                <w:p w:rsidR="00FC166F" w:rsidRDefault="00FC166F" w:rsidP="00FC166F">
                  <w:pPr>
                    <w:contextualSpacing/>
                    <w:jc w:val="both"/>
                  </w:pPr>
                  <w:r>
                    <w:t>100%</w:t>
                  </w:r>
                </w:p>
              </w:tc>
            </w:tr>
            <w:tr w:rsidR="00FC166F" w:rsidTr="0033500E">
              <w:tc>
                <w:tcPr>
                  <w:tcW w:w="996" w:type="dxa"/>
                </w:tcPr>
                <w:p w:rsidR="00FC166F" w:rsidRDefault="00FC166F" w:rsidP="00FC166F">
                  <w:pPr>
                    <w:contextualSpacing/>
                    <w:jc w:val="both"/>
                  </w:pPr>
                  <w:r>
                    <w:t>2028 г.</w:t>
                  </w:r>
                </w:p>
              </w:tc>
              <w:tc>
                <w:tcPr>
                  <w:tcW w:w="850" w:type="dxa"/>
                </w:tcPr>
                <w:p w:rsidR="00FC166F" w:rsidRDefault="00FC166F" w:rsidP="00FC166F">
                  <w:pPr>
                    <w:contextualSpacing/>
                    <w:jc w:val="both"/>
                  </w:pPr>
                  <w:r>
                    <w:t>100%</w:t>
                  </w:r>
                </w:p>
              </w:tc>
            </w:tr>
            <w:tr w:rsidR="00FC166F" w:rsidTr="0033500E">
              <w:tc>
                <w:tcPr>
                  <w:tcW w:w="996" w:type="dxa"/>
                </w:tcPr>
                <w:p w:rsidR="00FC166F" w:rsidRDefault="00FC166F" w:rsidP="00FC166F">
                  <w:pPr>
                    <w:contextualSpacing/>
                    <w:jc w:val="both"/>
                  </w:pPr>
                  <w:r>
                    <w:lastRenderedPageBreak/>
                    <w:t>2029 г</w:t>
                  </w:r>
                </w:p>
              </w:tc>
              <w:tc>
                <w:tcPr>
                  <w:tcW w:w="850" w:type="dxa"/>
                </w:tcPr>
                <w:p w:rsidR="00FC166F" w:rsidRDefault="00FC166F" w:rsidP="00FC166F">
                  <w:pPr>
                    <w:contextualSpacing/>
                    <w:jc w:val="both"/>
                  </w:pPr>
                  <w:r>
                    <w:t>100%</w:t>
                  </w:r>
                </w:p>
              </w:tc>
            </w:tr>
          </w:tbl>
          <w:p w:rsidR="00FC166F" w:rsidRDefault="00FC166F" w:rsidP="003A1658">
            <w:pPr>
              <w:contextualSpacing/>
              <w:jc w:val="both"/>
            </w:pPr>
          </w:p>
          <w:p w:rsidR="0075596D" w:rsidRDefault="00084982" w:rsidP="003A1658">
            <w:pPr>
              <w:contextualSpacing/>
              <w:jc w:val="both"/>
            </w:pPr>
            <w:r w:rsidRPr="00ED7C1E">
              <w:t>- увеличение количества организаций, охваченных сп</w:t>
            </w:r>
            <w:r w:rsidR="00254628">
              <w:t>ециальной оценкой условий труда:</w:t>
            </w:r>
          </w:p>
          <w:tbl>
            <w:tblPr>
              <w:tblStyle w:val="a4"/>
              <w:tblW w:w="0" w:type="auto"/>
              <w:tblLook w:val="04A0" w:firstRow="1" w:lastRow="0" w:firstColumn="1" w:lastColumn="0" w:noHBand="0" w:noVBand="1"/>
            </w:tblPr>
            <w:tblGrid>
              <w:gridCol w:w="996"/>
              <w:gridCol w:w="850"/>
            </w:tblGrid>
            <w:tr w:rsidR="0075596D" w:rsidTr="00BA1CF5">
              <w:tc>
                <w:tcPr>
                  <w:tcW w:w="996" w:type="dxa"/>
                </w:tcPr>
                <w:p w:rsidR="0075596D" w:rsidRDefault="0075596D" w:rsidP="003A1658">
                  <w:pPr>
                    <w:contextualSpacing/>
                    <w:jc w:val="both"/>
                  </w:pPr>
                  <w:r>
                    <w:t>2025 г.</w:t>
                  </w:r>
                </w:p>
              </w:tc>
              <w:tc>
                <w:tcPr>
                  <w:tcW w:w="850" w:type="dxa"/>
                </w:tcPr>
                <w:p w:rsidR="0075596D" w:rsidRDefault="00BA1CF5" w:rsidP="003A1658">
                  <w:pPr>
                    <w:contextualSpacing/>
                    <w:jc w:val="both"/>
                  </w:pPr>
                  <w:r>
                    <w:t>70%</w:t>
                  </w:r>
                </w:p>
              </w:tc>
            </w:tr>
            <w:tr w:rsidR="0075596D" w:rsidTr="00BA1CF5">
              <w:tc>
                <w:tcPr>
                  <w:tcW w:w="996" w:type="dxa"/>
                </w:tcPr>
                <w:p w:rsidR="0075596D" w:rsidRDefault="0075596D" w:rsidP="003A1658">
                  <w:pPr>
                    <w:contextualSpacing/>
                    <w:jc w:val="both"/>
                  </w:pPr>
                  <w:r>
                    <w:t>2026 г.</w:t>
                  </w:r>
                </w:p>
              </w:tc>
              <w:tc>
                <w:tcPr>
                  <w:tcW w:w="850" w:type="dxa"/>
                </w:tcPr>
                <w:p w:rsidR="0075596D" w:rsidRDefault="00BA1CF5" w:rsidP="003A1658">
                  <w:pPr>
                    <w:contextualSpacing/>
                    <w:jc w:val="both"/>
                  </w:pPr>
                  <w:r>
                    <w:t>80%</w:t>
                  </w:r>
                </w:p>
              </w:tc>
            </w:tr>
            <w:tr w:rsidR="0075596D" w:rsidTr="00BA1CF5">
              <w:tc>
                <w:tcPr>
                  <w:tcW w:w="996" w:type="dxa"/>
                </w:tcPr>
                <w:p w:rsidR="0075596D" w:rsidRDefault="0075596D" w:rsidP="003A1658">
                  <w:pPr>
                    <w:contextualSpacing/>
                    <w:jc w:val="both"/>
                  </w:pPr>
                  <w:r>
                    <w:t>2027 г</w:t>
                  </w:r>
                </w:p>
              </w:tc>
              <w:tc>
                <w:tcPr>
                  <w:tcW w:w="850" w:type="dxa"/>
                </w:tcPr>
                <w:p w:rsidR="0075596D" w:rsidRDefault="00BA1CF5" w:rsidP="003A1658">
                  <w:pPr>
                    <w:contextualSpacing/>
                    <w:jc w:val="both"/>
                  </w:pPr>
                  <w:r>
                    <w:t>90%</w:t>
                  </w:r>
                </w:p>
              </w:tc>
            </w:tr>
            <w:tr w:rsidR="0075596D" w:rsidTr="00BA1CF5">
              <w:tc>
                <w:tcPr>
                  <w:tcW w:w="996" w:type="dxa"/>
                </w:tcPr>
                <w:p w:rsidR="0075596D" w:rsidRDefault="0075596D" w:rsidP="003A1658">
                  <w:pPr>
                    <w:contextualSpacing/>
                    <w:jc w:val="both"/>
                  </w:pPr>
                  <w:r>
                    <w:t>2028 г.</w:t>
                  </w:r>
                </w:p>
              </w:tc>
              <w:tc>
                <w:tcPr>
                  <w:tcW w:w="850" w:type="dxa"/>
                </w:tcPr>
                <w:p w:rsidR="0075596D" w:rsidRDefault="00BA1CF5" w:rsidP="003A1658">
                  <w:pPr>
                    <w:contextualSpacing/>
                    <w:jc w:val="both"/>
                  </w:pPr>
                  <w:r>
                    <w:t>100%</w:t>
                  </w:r>
                </w:p>
              </w:tc>
            </w:tr>
            <w:tr w:rsidR="0075596D" w:rsidTr="00BA1CF5">
              <w:tc>
                <w:tcPr>
                  <w:tcW w:w="996" w:type="dxa"/>
                </w:tcPr>
                <w:p w:rsidR="0075596D" w:rsidRDefault="0075596D" w:rsidP="003A1658">
                  <w:pPr>
                    <w:contextualSpacing/>
                    <w:jc w:val="both"/>
                  </w:pPr>
                  <w:r>
                    <w:t>2029 г</w:t>
                  </w:r>
                </w:p>
              </w:tc>
              <w:tc>
                <w:tcPr>
                  <w:tcW w:w="850" w:type="dxa"/>
                </w:tcPr>
                <w:p w:rsidR="0075596D" w:rsidRDefault="00BA1CF5" w:rsidP="003A1658">
                  <w:pPr>
                    <w:contextualSpacing/>
                    <w:jc w:val="both"/>
                  </w:pPr>
                  <w:r>
                    <w:t>100%</w:t>
                  </w:r>
                </w:p>
              </w:tc>
            </w:tr>
          </w:tbl>
          <w:p w:rsidR="00254628" w:rsidRDefault="00254628" w:rsidP="003A1658">
            <w:pPr>
              <w:contextualSpacing/>
              <w:jc w:val="both"/>
            </w:pPr>
          </w:p>
          <w:p w:rsidR="00084982" w:rsidRDefault="00084982" w:rsidP="003A1658">
            <w:pPr>
              <w:shd w:val="clear" w:color="auto" w:fill="FFFFFF"/>
              <w:ind w:left="29"/>
              <w:contextualSpacing/>
              <w:jc w:val="both"/>
            </w:pPr>
            <w:r w:rsidRPr="00ED7C1E">
              <w:t xml:space="preserve">- увеличение количества </w:t>
            </w:r>
            <w:r w:rsidR="00380636" w:rsidRPr="00ED7C1E">
              <w:t>работников,</w:t>
            </w:r>
            <w:r w:rsidRPr="00ED7C1E">
              <w:t xml:space="preserve"> полностью обеспеченных с</w:t>
            </w:r>
            <w:r w:rsidR="0033500E">
              <w:t>редствами индивидуальной защиты:</w:t>
            </w:r>
          </w:p>
          <w:tbl>
            <w:tblPr>
              <w:tblStyle w:val="a4"/>
              <w:tblW w:w="0" w:type="auto"/>
              <w:tblLook w:val="04A0" w:firstRow="1" w:lastRow="0" w:firstColumn="1" w:lastColumn="0" w:noHBand="0" w:noVBand="1"/>
            </w:tblPr>
            <w:tblGrid>
              <w:gridCol w:w="996"/>
              <w:gridCol w:w="850"/>
            </w:tblGrid>
            <w:tr w:rsidR="00380636" w:rsidTr="0033500E">
              <w:tc>
                <w:tcPr>
                  <w:tcW w:w="996" w:type="dxa"/>
                </w:tcPr>
                <w:p w:rsidR="00380636" w:rsidRDefault="00380636" w:rsidP="00380636">
                  <w:pPr>
                    <w:contextualSpacing/>
                    <w:jc w:val="both"/>
                  </w:pPr>
                  <w:r>
                    <w:t>2025 г.</w:t>
                  </w:r>
                </w:p>
              </w:tc>
              <w:tc>
                <w:tcPr>
                  <w:tcW w:w="850" w:type="dxa"/>
                </w:tcPr>
                <w:p w:rsidR="00380636" w:rsidRDefault="00380636" w:rsidP="00380636">
                  <w:pPr>
                    <w:contextualSpacing/>
                    <w:jc w:val="both"/>
                  </w:pPr>
                  <w:r>
                    <w:t>60%</w:t>
                  </w:r>
                </w:p>
              </w:tc>
            </w:tr>
            <w:tr w:rsidR="00380636" w:rsidTr="0033500E">
              <w:tc>
                <w:tcPr>
                  <w:tcW w:w="996" w:type="dxa"/>
                </w:tcPr>
                <w:p w:rsidR="00380636" w:rsidRDefault="00380636" w:rsidP="00380636">
                  <w:pPr>
                    <w:contextualSpacing/>
                    <w:jc w:val="both"/>
                  </w:pPr>
                  <w:r>
                    <w:t>2026 г.</w:t>
                  </w:r>
                </w:p>
              </w:tc>
              <w:tc>
                <w:tcPr>
                  <w:tcW w:w="850" w:type="dxa"/>
                </w:tcPr>
                <w:p w:rsidR="00380636" w:rsidRDefault="00380636" w:rsidP="00380636">
                  <w:pPr>
                    <w:contextualSpacing/>
                    <w:jc w:val="both"/>
                  </w:pPr>
                  <w:r>
                    <w:t>70%</w:t>
                  </w:r>
                </w:p>
              </w:tc>
            </w:tr>
            <w:tr w:rsidR="00380636" w:rsidTr="0033500E">
              <w:tc>
                <w:tcPr>
                  <w:tcW w:w="996" w:type="dxa"/>
                </w:tcPr>
                <w:p w:rsidR="00380636" w:rsidRDefault="00380636" w:rsidP="00380636">
                  <w:pPr>
                    <w:contextualSpacing/>
                    <w:jc w:val="both"/>
                  </w:pPr>
                  <w:r>
                    <w:t>2027 г</w:t>
                  </w:r>
                </w:p>
              </w:tc>
              <w:tc>
                <w:tcPr>
                  <w:tcW w:w="850" w:type="dxa"/>
                </w:tcPr>
                <w:p w:rsidR="00380636" w:rsidRDefault="00380636" w:rsidP="00380636">
                  <w:pPr>
                    <w:contextualSpacing/>
                    <w:jc w:val="both"/>
                  </w:pPr>
                  <w:r>
                    <w:t>80%</w:t>
                  </w:r>
                </w:p>
              </w:tc>
            </w:tr>
            <w:tr w:rsidR="00380636" w:rsidTr="0033500E">
              <w:tc>
                <w:tcPr>
                  <w:tcW w:w="996" w:type="dxa"/>
                </w:tcPr>
                <w:p w:rsidR="00380636" w:rsidRDefault="00380636" w:rsidP="00380636">
                  <w:pPr>
                    <w:contextualSpacing/>
                    <w:jc w:val="both"/>
                  </w:pPr>
                  <w:r>
                    <w:t>2028 г.</w:t>
                  </w:r>
                </w:p>
              </w:tc>
              <w:tc>
                <w:tcPr>
                  <w:tcW w:w="850" w:type="dxa"/>
                </w:tcPr>
                <w:p w:rsidR="00380636" w:rsidRDefault="00380636" w:rsidP="00380636">
                  <w:pPr>
                    <w:contextualSpacing/>
                    <w:jc w:val="both"/>
                  </w:pPr>
                  <w:r>
                    <w:t>90%</w:t>
                  </w:r>
                </w:p>
              </w:tc>
            </w:tr>
            <w:tr w:rsidR="00380636" w:rsidTr="0033500E">
              <w:tc>
                <w:tcPr>
                  <w:tcW w:w="996" w:type="dxa"/>
                </w:tcPr>
                <w:p w:rsidR="00380636" w:rsidRDefault="00380636" w:rsidP="00380636">
                  <w:pPr>
                    <w:contextualSpacing/>
                    <w:jc w:val="both"/>
                  </w:pPr>
                  <w:r>
                    <w:t>2029 г</w:t>
                  </w:r>
                </w:p>
              </w:tc>
              <w:tc>
                <w:tcPr>
                  <w:tcW w:w="850" w:type="dxa"/>
                </w:tcPr>
                <w:p w:rsidR="00380636" w:rsidRDefault="00380636" w:rsidP="00380636">
                  <w:pPr>
                    <w:contextualSpacing/>
                    <w:jc w:val="both"/>
                  </w:pPr>
                  <w:r>
                    <w:t>100%</w:t>
                  </w:r>
                </w:p>
              </w:tc>
            </w:tr>
          </w:tbl>
          <w:p w:rsidR="00380636" w:rsidRDefault="00380636" w:rsidP="003A1658">
            <w:pPr>
              <w:shd w:val="clear" w:color="auto" w:fill="FFFFFF"/>
              <w:ind w:left="29"/>
              <w:contextualSpacing/>
              <w:jc w:val="both"/>
            </w:pPr>
          </w:p>
          <w:p w:rsidR="00380636" w:rsidRPr="00ED7C1E" w:rsidRDefault="00380636" w:rsidP="00380636">
            <w:pPr>
              <w:shd w:val="clear" w:color="auto" w:fill="FFFFFF"/>
              <w:ind w:left="29"/>
              <w:contextualSpacing/>
              <w:jc w:val="both"/>
            </w:pPr>
            <w:r w:rsidRPr="00ED7C1E">
              <w:t>- увеличение количества проведенных се</w:t>
            </w:r>
            <w:r w:rsidR="0033500E">
              <w:t>минаров, совещаний, конференций:</w:t>
            </w:r>
          </w:p>
          <w:tbl>
            <w:tblPr>
              <w:tblStyle w:val="a4"/>
              <w:tblW w:w="0" w:type="auto"/>
              <w:tblLook w:val="04A0" w:firstRow="1" w:lastRow="0" w:firstColumn="1" w:lastColumn="0" w:noHBand="0" w:noVBand="1"/>
            </w:tblPr>
            <w:tblGrid>
              <w:gridCol w:w="996"/>
              <w:gridCol w:w="850"/>
            </w:tblGrid>
            <w:tr w:rsidR="00380636" w:rsidTr="0033500E">
              <w:tc>
                <w:tcPr>
                  <w:tcW w:w="996" w:type="dxa"/>
                </w:tcPr>
                <w:p w:rsidR="00380636" w:rsidRDefault="00380636" w:rsidP="00380636">
                  <w:pPr>
                    <w:contextualSpacing/>
                    <w:jc w:val="both"/>
                  </w:pPr>
                  <w:r>
                    <w:t>2025 г.</w:t>
                  </w:r>
                </w:p>
              </w:tc>
              <w:tc>
                <w:tcPr>
                  <w:tcW w:w="850" w:type="dxa"/>
                </w:tcPr>
                <w:p w:rsidR="00380636" w:rsidRDefault="00917C58" w:rsidP="00380636">
                  <w:pPr>
                    <w:contextualSpacing/>
                    <w:jc w:val="both"/>
                  </w:pPr>
                  <w:r>
                    <w:t>3 ед.</w:t>
                  </w:r>
                </w:p>
              </w:tc>
            </w:tr>
            <w:tr w:rsidR="00917C58" w:rsidTr="0033500E">
              <w:tc>
                <w:tcPr>
                  <w:tcW w:w="996" w:type="dxa"/>
                </w:tcPr>
                <w:p w:rsidR="00917C58" w:rsidRDefault="00917C58" w:rsidP="00917C58">
                  <w:pPr>
                    <w:contextualSpacing/>
                    <w:jc w:val="both"/>
                  </w:pPr>
                  <w:r>
                    <w:t>2026 г.</w:t>
                  </w:r>
                </w:p>
              </w:tc>
              <w:tc>
                <w:tcPr>
                  <w:tcW w:w="850" w:type="dxa"/>
                </w:tcPr>
                <w:p w:rsidR="00917C58" w:rsidRDefault="00917C58" w:rsidP="00917C58">
                  <w:r>
                    <w:t>4</w:t>
                  </w:r>
                  <w:r w:rsidRPr="00924EEE">
                    <w:t xml:space="preserve"> ед.</w:t>
                  </w:r>
                </w:p>
              </w:tc>
            </w:tr>
            <w:tr w:rsidR="00917C58" w:rsidTr="0033500E">
              <w:tc>
                <w:tcPr>
                  <w:tcW w:w="996" w:type="dxa"/>
                </w:tcPr>
                <w:p w:rsidR="00917C58" w:rsidRDefault="00917C58" w:rsidP="00917C58">
                  <w:pPr>
                    <w:contextualSpacing/>
                    <w:jc w:val="both"/>
                  </w:pPr>
                  <w:r>
                    <w:t>2027 г</w:t>
                  </w:r>
                </w:p>
              </w:tc>
              <w:tc>
                <w:tcPr>
                  <w:tcW w:w="850" w:type="dxa"/>
                </w:tcPr>
                <w:p w:rsidR="00917C58" w:rsidRDefault="00917C58" w:rsidP="00917C58">
                  <w:r>
                    <w:t>4</w:t>
                  </w:r>
                  <w:r w:rsidRPr="00924EEE">
                    <w:t xml:space="preserve"> ед.</w:t>
                  </w:r>
                </w:p>
              </w:tc>
            </w:tr>
            <w:tr w:rsidR="00917C58" w:rsidTr="0033500E">
              <w:tc>
                <w:tcPr>
                  <w:tcW w:w="996" w:type="dxa"/>
                </w:tcPr>
                <w:p w:rsidR="00917C58" w:rsidRDefault="00917C58" w:rsidP="00917C58">
                  <w:pPr>
                    <w:contextualSpacing/>
                    <w:jc w:val="both"/>
                  </w:pPr>
                  <w:r>
                    <w:t>2028 г.</w:t>
                  </w:r>
                </w:p>
              </w:tc>
              <w:tc>
                <w:tcPr>
                  <w:tcW w:w="850" w:type="dxa"/>
                </w:tcPr>
                <w:p w:rsidR="00917C58" w:rsidRDefault="00917C58" w:rsidP="00917C58">
                  <w:r>
                    <w:t>5</w:t>
                  </w:r>
                  <w:r w:rsidRPr="00924EEE">
                    <w:t xml:space="preserve"> ед.</w:t>
                  </w:r>
                </w:p>
              </w:tc>
            </w:tr>
            <w:tr w:rsidR="00917C58" w:rsidTr="0033500E">
              <w:tc>
                <w:tcPr>
                  <w:tcW w:w="996" w:type="dxa"/>
                </w:tcPr>
                <w:p w:rsidR="00917C58" w:rsidRDefault="00917C58" w:rsidP="00917C58">
                  <w:pPr>
                    <w:contextualSpacing/>
                    <w:jc w:val="both"/>
                  </w:pPr>
                  <w:r>
                    <w:t>2029 г</w:t>
                  </w:r>
                </w:p>
              </w:tc>
              <w:tc>
                <w:tcPr>
                  <w:tcW w:w="850" w:type="dxa"/>
                </w:tcPr>
                <w:p w:rsidR="00917C58" w:rsidRDefault="00917C58" w:rsidP="00917C58">
                  <w:r>
                    <w:t>5</w:t>
                  </w:r>
                  <w:r w:rsidRPr="00924EEE">
                    <w:t xml:space="preserve"> ед.</w:t>
                  </w:r>
                </w:p>
              </w:tc>
            </w:tr>
          </w:tbl>
          <w:p w:rsidR="00380636" w:rsidRPr="00ED7C1E" w:rsidRDefault="00380636" w:rsidP="003A1658">
            <w:pPr>
              <w:shd w:val="clear" w:color="auto" w:fill="FFFFFF"/>
              <w:ind w:left="29"/>
              <w:contextualSpacing/>
              <w:jc w:val="both"/>
            </w:pPr>
          </w:p>
          <w:p w:rsidR="00084982" w:rsidRDefault="00084982" w:rsidP="003A1658">
            <w:pPr>
              <w:shd w:val="clear" w:color="auto" w:fill="FFFFFF"/>
              <w:ind w:left="29"/>
              <w:contextualSpacing/>
              <w:jc w:val="both"/>
            </w:pPr>
            <w:r w:rsidRPr="00ED7C1E">
              <w:t>- организация и пров</w:t>
            </w:r>
            <w:r w:rsidR="0033500E">
              <w:t>едение конкурса по охране труда:</w:t>
            </w:r>
          </w:p>
          <w:tbl>
            <w:tblPr>
              <w:tblStyle w:val="a4"/>
              <w:tblW w:w="0" w:type="auto"/>
              <w:tblLook w:val="04A0" w:firstRow="1" w:lastRow="0" w:firstColumn="1" w:lastColumn="0" w:noHBand="0" w:noVBand="1"/>
            </w:tblPr>
            <w:tblGrid>
              <w:gridCol w:w="996"/>
              <w:gridCol w:w="850"/>
            </w:tblGrid>
            <w:tr w:rsidR="00917C58" w:rsidTr="0033500E">
              <w:tc>
                <w:tcPr>
                  <w:tcW w:w="996" w:type="dxa"/>
                </w:tcPr>
                <w:p w:rsidR="00917C58" w:rsidRDefault="00917C58" w:rsidP="00917C58">
                  <w:pPr>
                    <w:contextualSpacing/>
                    <w:jc w:val="both"/>
                  </w:pPr>
                  <w:r>
                    <w:t>2025 г.</w:t>
                  </w:r>
                </w:p>
              </w:tc>
              <w:tc>
                <w:tcPr>
                  <w:tcW w:w="850" w:type="dxa"/>
                </w:tcPr>
                <w:p w:rsidR="00917C58" w:rsidRDefault="00EB2848" w:rsidP="00917C58">
                  <w:pPr>
                    <w:contextualSpacing/>
                    <w:jc w:val="both"/>
                  </w:pPr>
                  <w:r>
                    <w:t>1</w:t>
                  </w:r>
                  <w:r w:rsidR="00917C58">
                    <w:t xml:space="preserve"> ед.</w:t>
                  </w:r>
                </w:p>
              </w:tc>
            </w:tr>
            <w:tr w:rsidR="00917C58" w:rsidTr="0033500E">
              <w:tc>
                <w:tcPr>
                  <w:tcW w:w="996" w:type="dxa"/>
                </w:tcPr>
                <w:p w:rsidR="00917C58" w:rsidRDefault="00917C58" w:rsidP="00917C58">
                  <w:pPr>
                    <w:contextualSpacing/>
                    <w:jc w:val="both"/>
                  </w:pPr>
                  <w:r>
                    <w:t>2026 г.</w:t>
                  </w:r>
                </w:p>
              </w:tc>
              <w:tc>
                <w:tcPr>
                  <w:tcW w:w="850" w:type="dxa"/>
                </w:tcPr>
                <w:p w:rsidR="00917C58" w:rsidRDefault="00EB2848" w:rsidP="00917C58">
                  <w:r>
                    <w:t>1</w:t>
                  </w:r>
                  <w:r w:rsidR="00917C58" w:rsidRPr="00924EEE">
                    <w:t xml:space="preserve"> ед.</w:t>
                  </w:r>
                </w:p>
              </w:tc>
            </w:tr>
            <w:tr w:rsidR="00917C58" w:rsidTr="0033500E">
              <w:tc>
                <w:tcPr>
                  <w:tcW w:w="996" w:type="dxa"/>
                </w:tcPr>
                <w:p w:rsidR="00917C58" w:rsidRDefault="00917C58" w:rsidP="00917C58">
                  <w:pPr>
                    <w:contextualSpacing/>
                    <w:jc w:val="both"/>
                  </w:pPr>
                  <w:r>
                    <w:t>2027 г</w:t>
                  </w:r>
                </w:p>
              </w:tc>
              <w:tc>
                <w:tcPr>
                  <w:tcW w:w="850" w:type="dxa"/>
                </w:tcPr>
                <w:p w:rsidR="00917C58" w:rsidRDefault="00EB2848" w:rsidP="00917C58">
                  <w:r>
                    <w:t>1</w:t>
                  </w:r>
                  <w:r w:rsidR="00917C58" w:rsidRPr="00924EEE">
                    <w:t xml:space="preserve"> ед.</w:t>
                  </w:r>
                </w:p>
              </w:tc>
            </w:tr>
            <w:tr w:rsidR="00917C58" w:rsidTr="0033500E">
              <w:tc>
                <w:tcPr>
                  <w:tcW w:w="996" w:type="dxa"/>
                </w:tcPr>
                <w:p w:rsidR="00917C58" w:rsidRDefault="00917C58" w:rsidP="00917C58">
                  <w:pPr>
                    <w:contextualSpacing/>
                    <w:jc w:val="both"/>
                  </w:pPr>
                  <w:r>
                    <w:t>2028 г.</w:t>
                  </w:r>
                </w:p>
              </w:tc>
              <w:tc>
                <w:tcPr>
                  <w:tcW w:w="850" w:type="dxa"/>
                </w:tcPr>
                <w:p w:rsidR="00917C58" w:rsidRDefault="00EB2848" w:rsidP="00917C58">
                  <w:r>
                    <w:t>1</w:t>
                  </w:r>
                  <w:r w:rsidR="00917C58" w:rsidRPr="00924EEE">
                    <w:t xml:space="preserve"> ед.</w:t>
                  </w:r>
                </w:p>
              </w:tc>
            </w:tr>
            <w:tr w:rsidR="00917C58" w:rsidTr="0033500E">
              <w:tc>
                <w:tcPr>
                  <w:tcW w:w="996" w:type="dxa"/>
                </w:tcPr>
                <w:p w:rsidR="00917C58" w:rsidRDefault="00917C58" w:rsidP="00917C58">
                  <w:pPr>
                    <w:contextualSpacing/>
                    <w:jc w:val="both"/>
                  </w:pPr>
                  <w:r>
                    <w:t>2029 г</w:t>
                  </w:r>
                </w:p>
              </w:tc>
              <w:tc>
                <w:tcPr>
                  <w:tcW w:w="850" w:type="dxa"/>
                </w:tcPr>
                <w:p w:rsidR="00917C58" w:rsidRDefault="00EB2848" w:rsidP="00917C58">
                  <w:r>
                    <w:t>1</w:t>
                  </w:r>
                  <w:r w:rsidR="00917C58" w:rsidRPr="00924EEE">
                    <w:t xml:space="preserve"> ед.</w:t>
                  </w:r>
                </w:p>
              </w:tc>
            </w:tr>
          </w:tbl>
          <w:p w:rsidR="00917C58" w:rsidRPr="00ED7C1E" w:rsidRDefault="00917C58" w:rsidP="00EB2848">
            <w:pPr>
              <w:shd w:val="clear" w:color="auto" w:fill="FFFFFF"/>
              <w:contextualSpacing/>
              <w:jc w:val="both"/>
            </w:pPr>
          </w:p>
          <w:p w:rsidR="00084982" w:rsidRDefault="00084982" w:rsidP="003A1658">
            <w:pPr>
              <w:jc w:val="both"/>
            </w:pPr>
            <w:r w:rsidRPr="00ED7C1E">
              <w:t>- увеличение количества размещенных информацио</w:t>
            </w:r>
            <w:r w:rsidR="0033500E">
              <w:t>нных материалов по охране труда:</w:t>
            </w:r>
          </w:p>
          <w:tbl>
            <w:tblPr>
              <w:tblStyle w:val="a4"/>
              <w:tblW w:w="0" w:type="auto"/>
              <w:tblLook w:val="04A0" w:firstRow="1" w:lastRow="0" w:firstColumn="1" w:lastColumn="0" w:noHBand="0" w:noVBand="1"/>
            </w:tblPr>
            <w:tblGrid>
              <w:gridCol w:w="996"/>
              <w:gridCol w:w="850"/>
            </w:tblGrid>
            <w:tr w:rsidR="00EB2848" w:rsidTr="0033500E">
              <w:tc>
                <w:tcPr>
                  <w:tcW w:w="996" w:type="dxa"/>
                </w:tcPr>
                <w:p w:rsidR="00EB2848" w:rsidRDefault="00EB2848" w:rsidP="00EB2848">
                  <w:pPr>
                    <w:contextualSpacing/>
                    <w:jc w:val="both"/>
                  </w:pPr>
                  <w:r>
                    <w:t>2025 г.</w:t>
                  </w:r>
                </w:p>
              </w:tc>
              <w:tc>
                <w:tcPr>
                  <w:tcW w:w="850" w:type="dxa"/>
                </w:tcPr>
                <w:p w:rsidR="00EB2848" w:rsidRDefault="00EB2848" w:rsidP="00EB2848">
                  <w:pPr>
                    <w:contextualSpacing/>
                    <w:jc w:val="both"/>
                  </w:pPr>
                  <w:r>
                    <w:t>1</w:t>
                  </w:r>
                  <w:r w:rsidR="00B62059">
                    <w:t>1</w:t>
                  </w:r>
                  <w:r>
                    <w:t xml:space="preserve"> ед.</w:t>
                  </w:r>
                </w:p>
              </w:tc>
            </w:tr>
            <w:tr w:rsidR="00EB2848" w:rsidTr="0033500E">
              <w:tc>
                <w:tcPr>
                  <w:tcW w:w="996" w:type="dxa"/>
                </w:tcPr>
                <w:p w:rsidR="00EB2848" w:rsidRDefault="00EB2848" w:rsidP="00EB2848">
                  <w:pPr>
                    <w:contextualSpacing/>
                    <w:jc w:val="both"/>
                  </w:pPr>
                  <w:r>
                    <w:t>2026 г.</w:t>
                  </w:r>
                </w:p>
              </w:tc>
              <w:tc>
                <w:tcPr>
                  <w:tcW w:w="850" w:type="dxa"/>
                </w:tcPr>
                <w:p w:rsidR="00EB2848" w:rsidRDefault="00EB2848" w:rsidP="00EB2848">
                  <w:r>
                    <w:t>1</w:t>
                  </w:r>
                  <w:r w:rsidR="00B62059">
                    <w:t>2</w:t>
                  </w:r>
                  <w:r w:rsidRPr="00924EEE">
                    <w:t xml:space="preserve"> ед.</w:t>
                  </w:r>
                </w:p>
              </w:tc>
            </w:tr>
            <w:tr w:rsidR="00EB2848" w:rsidTr="0033500E">
              <w:tc>
                <w:tcPr>
                  <w:tcW w:w="996" w:type="dxa"/>
                </w:tcPr>
                <w:p w:rsidR="00EB2848" w:rsidRDefault="00EB2848" w:rsidP="00EB2848">
                  <w:pPr>
                    <w:contextualSpacing/>
                    <w:jc w:val="both"/>
                  </w:pPr>
                  <w:r>
                    <w:t>2027 г</w:t>
                  </w:r>
                </w:p>
              </w:tc>
              <w:tc>
                <w:tcPr>
                  <w:tcW w:w="850" w:type="dxa"/>
                </w:tcPr>
                <w:p w:rsidR="00EB2848" w:rsidRDefault="00EB2848" w:rsidP="00EB2848">
                  <w:r>
                    <w:t>1</w:t>
                  </w:r>
                  <w:r w:rsidR="00B62059">
                    <w:t>3</w:t>
                  </w:r>
                  <w:r w:rsidRPr="00924EEE">
                    <w:t xml:space="preserve"> ед.</w:t>
                  </w:r>
                </w:p>
              </w:tc>
            </w:tr>
            <w:tr w:rsidR="00EB2848" w:rsidTr="0033500E">
              <w:tc>
                <w:tcPr>
                  <w:tcW w:w="996" w:type="dxa"/>
                </w:tcPr>
                <w:p w:rsidR="00EB2848" w:rsidRDefault="00EB2848" w:rsidP="00EB2848">
                  <w:pPr>
                    <w:contextualSpacing/>
                    <w:jc w:val="both"/>
                  </w:pPr>
                  <w:r>
                    <w:t>2028 г.</w:t>
                  </w:r>
                </w:p>
              </w:tc>
              <w:tc>
                <w:tcPr>
                  <w:tcW w:w="850" w:type="dxa"/>
                </w:tcPr>
                <w:p w:rsidR="00EB2848" w:rsidRDefault="00EB2848" w:rsidP="00EB2848">
                  <w:r>
                    <w:t>1</w:t>
                  </w:r>
                  <w:r w:rsidR="00B62059">
                    <w:t>4</w:t>
                  </w:r>
                  <w:r w:rsidRPr="00924EEE">
                    <w:t xml:space="preserve"> ед.</w:t>
                  </w:r>
                </w:p>
              </w:tc>
            </w:tr>
            <w:tr w:rsidR="00EB2848" w:rsidTr="0033500E">
              <w:tc>
                <w:tcPr>
                  <w:tcW w:w="996" w:type="dxa"/>
                </w:tcPr>
                <w:p w:rsidR="00EB2848" w:rsidRDefault="00EB2848" w:rsidP="00EB2848">
                  <w:pPr>
                    <w:contextualSpacing/>
                    <w:jc w:val="both"/>
                  </w:pPr>
                  <w:r>
                    <w:t>2029 г</w:t>
                  </w:r>
                </w:p>
              </w:tc>
              <w:tc>
                <w:tcPr>
                  <w:tcW w:w="850" w:type="dxa"/>
                </w:tcPr>
                <w:p w:rsidR="00EB2848" w:rsidRDefault="00EB2848" w:rsidP="00EB2848">
                  <w:r>
                    <w:t>1</w:t>
                  </w:r>
                  <w:r w:rsidR="00B62059">
                    <w:t>5</w:t>
                  </w:r>
                  <w:r w:rsidRPr="00924EEE">
                    <w:t xml:space="preserve"> ед.</w:t>
                  </w:r>
                </w:p>
              </w:tc>
            </w:tr>
          </w:tbl>
          <w:p w:rsidR="00EB2848" w:rsidRPr="00ED7C1E" w:rsidRDefault="00EB2848" w:rsidP="003A1658">
            <w:pPr>
              <w:jc w:val="both"/>
            </w:pPr>
          </w:p>
        </w:tc>
      </w:tr>
      <w:tr w:rsidR="00084982" w:rsidRPr="00B60B2A" w:rsidTr="0075596D">
        <w:trPr>
          <w:trHeight w:val="693"/>
        </w:trPr>
        <w:tc>
          <w:tcPr>
            <w:tcW w:w="2273"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widowControl w:val="0"/>
              <w:contextualSpacing/>
            </w:pPr>
            <w:r w:rsidRPr="00ED7C1E">
              <w:lastRenderedPageBreak/>
              <w:t>Этапы и сроки реализации муниципальной</w:t>
            </w:r>
          </w:p>
          <w:p w:rsidR="00084982" w:rsidRPr="00ED7C1E" w:rsidRDefault="00084982" w:rsidP="00084982">
            <w:pPr>
              <w:widowControl w:val="0"/>
              <w:contextualSpacing/>
            </w:pPr>
            <w:r w:rsidRPr="00ED7C1E">
              <w:t>программы</w:t>
            </w:r>
          </w:p>
        </w:tc>
        <w:tc>
          <w:tcPr>
            <w:tcW w:w="7379" w:type="dxa"/>
            <w:gridSpan w:val="3"/>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991E18" w:rsidP="00084982">
            <w:pPr>
              <w:shd w:val="clear" w:color="auto" w:fill="FFFFFF"/>
              <w:ind w:left="29"/>
              <w:contextualSpacing/>
              <w:jc w:val="both"/>
              <w:rPr>
                <w:color w:val="000000"/>
                <w:spacing w:val="-2"/>
              </w:rPr>
            </w:pPr>
            <w:r>
              <w:rPr>
                <w:color w:val="000000" w:themeColor="text1"/>
                <w:spacing w:val="-2"/>
              </w:rPr>
              <w:t>2025 – 2029</w:t>
            </w:r>
            <w:r w:rsidR="003A1658">
              <w:rPr>
                <w:color w:val="000000"/>
                <w:spacing w:val="-2"/>
              </w:rPr>
              <w:t xml:space="preserve"> </w:t>
            </w:r>
            <w:r w:rsidR="00084982" w:rsidRPr="00ED7C1E">
              <w:rPr>
                <w:color w:val="000000"/>
                <w:spacing w:val="-2"/>
              </w:rPr>
              <w:t xml:space="preserve">годы. </w:t>
            </w:r>
          </w:p>
          <w:p w:rsidR="00084982" w:rsidRPr="00ED7C1E" w:rsidRDefault="00084982" w:rsidP="00084982">
            <w:pPr>
              <w:shd w:val="clear" w:color="auto" w:fill="FFFFFF"/>
              <w:ind w:left="29"/>
              <w:contextualSpacing/>
              <w:jc w:val="both"/>
              <w:rPr>
                <w:color w:val="000000"/>
                <w:spacing w:val="-2"/>
              </w:rPr>
            </w:pPr>
            <w:r w:rsidRPr="00722CCE">
              <w:rPr>
                <w:color w:val="000000"/>
                <w:spacing w:val="-1"/>
              </w:rPr>
              <w:t>Программа реализуется в один этап.</w:t>
            </w:r>
          </w:p>
        </w:tc>
      </w:tr>
      <w:tr w:rsidR="00084982" w:rsidRPr="00B60B2A" w:rsidTr="0075596D">
        <w:trPr>
          <w:gridAfter w:val="1"/>
          <w:wAfter w:w="15" w:type="dxa"/>
          <w:trHeight w:val="854"/>
        </w:trPr>
        <w:tc>
          <w:tcPr>
            <w:tcW w:w="2279" w:type="dxa"/>
            <w:gridSpan w:val="2"/>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contextualSpacing/>
              <w:jc w:val="both"/>
            </w:pPr>
            <w:r w:rsidRPr="00ED7C1E">
              <w:t>Финансовое обеспечение муниципальной программы с указанием источников</w:t>
            </w:r>
          </w:p>
        </w:tc>
        <w:tc>
          <w:tcPr>
            <w:tcW w:w="7358" w:type="dxa"/>
            <w:tcBorders>
              <w:top w:val="single" w:sz="8" w:space="0" w:color="000000"/>
              <w:left w:val="single" w:sz="8" w:space="0" w:color="000000"/>
              <w:bottom w:val="single" w:sz="8" w:space="0" w:color="000000"/>
              <w:right w:val="single" w:sz="8" w:space="0" w:color="000000"/>
            </w:tcBorders>
            <w:shd w:val="clear" w:color="auto" w:fill="auto"/>
          </w:tcPr>
          <w:p w:rsidR="00084982" w:rsidRPr="00ED7C1E" w:rsidRDefault="00084982" w:rsidP="00084982">
            <w:pPr>
              <w:contextualSpacing/>
              <w:jc w:val="both"/>
            </w:pPr>
            <w:r w:rsidRPr="00ED7C1E">
              <w:t>Общий объем фи</w:t>
            </w:r>
            <w:r w:rsidR="00A619CE">
              <w:t>нансирования П</w:t>
            </w:r>
            <w:r w:rsidRPr="00ED7C1E">
              <w:t xml:space="preserve">рограммы из средств бюджета </w:t>
            </w:r>
            <w:r w:rsidR="00ED5A49">
              <w:t>Тунгокоченского муниципального округа</w:t>
            </w:r>
            <w:r w:rsidRPr="00ED7C1E">
              <w:t xml:space="preserve"> составляет </w:t>
            </w:r>
            <w:r w:rsidR="009634C8">
              <w:t>9450</w:t>
            </w:r>
            <w:r w:rsidRPr="009634C8">
              <w:t>,0тыс</w:t>
            </w:r>
            <w:r w:rsidRPr="00ED7C1E">
              <w:t>. рублей,</w:t>
            </w:r>
          </w:p>
          <w:p w:rsidR="00084982" w:rsidRPr="00ED7C1E" w:rsidRDefault="00084982" w:rsidP="00084982">
            <w:pPr>
              <w:contextualSpacing/>
              <w:jc w:val="both"/>
            </w:pPr>
            <w:r w:rsidRPr="00ED7C1E">
              <w:t xml:space="preserve">в том числе: </w:t>
            </w:r>
          </w:p>
          <w:p w:rsidR="00084982" w:rsidRPr="003C1308" w:rsidRDefault="00632C2A" w:rsidP="00084982">
            <w:pPr>
              <w:contextualSpacing/>
              <w:jc w:val="both"/>
            </w:pPr>
            <w:r w:rsidRPr="003C1308">
              <w:t>в 2025</w:t>
            </w:r>
            <w:r w:rsidR="00084982" w:rsidRPr="003C1308">
              <w:t xml:space="preserve"> году – </w:t>
            </w:r>
            <w:r w:rsidR="00862115" w:rsidRPr="003C1308">
              <w:t>1930</w:t>
            </w:r>
            <w:r w:rsidR="003C1308" w:rsidRPr="003C1308">
              <w:t xml:space="preserve">,0 </w:t>
            </w:r>
            <w:r w:rsidR="00084982" w:rsidRPr="003C1308">
              <w:t xml:space="preserve">тыс. рублей; </w:t>
            </w:r>
          </w:p>
          <w:p w:rsidR="00084982" w:rsidRPr="003C1308" w:rsidRDefault="00632C2A" w:rsidP="00084982">
            <w:pPr>
              <w:contextualSpacing/>
              <w:jc w:val="both"/>
            </w:pPr>
            <w:r w:rsidRPr="003C1308">
              <w:t>в 2026</w:t>
            </w:r>
            <w:r w:rsidR="00084982" w:rsidRPr="003C1308">
              <w:t xml:space="preserve"> году – </w:t>
            </w:r>
            <w:r w:rsidR="003C1308" w:rsidRPr="003C1308">
              <w:t>1970</w:t>
            </w:r>
            <w:r w:rsidR="00084982" w:rsidRPr="003C1308">
              <w:t xml:space="preserve">,0 тыс. рублей; </w:t>
            </w:r>
          </w:p>
          <w:p w:rsidR="00084982" w:rsidRPr="003C1308" w:rsidRDefault="00632C2A" w:rsidP="00084982">
            <w:pPr>
              <w:pStyle w:val="Default"/>
              <w:contextualSpacing/>
              <w:jc w:val="both"/>
            </w:pPr>
            <w:r w:rsidRPr="003C1308">
              <w:t>в 2027</w:t>
            </w:r>
            <w:r w:rsidR="00084982" w:rsidRPr="003C1308">
              <w:t xml:space="preserve"> году – </w:t>
            </w:r>
            <w:r w:rsidR="003C1308" w:rsidRPr="003C1308">
              <w:t>1770</w:t>
            </w:r>
            <w:r w:rsidR="00084982" w:rsidRPr="003C1308">
              <w:t>,0 тыс. рублей;</w:t>
            </w:r>
          </w:p>
          <w:p w:rsidR="00084982" w:rsidRPr="003C1308" w:rsidRDefault="00632C2A" w:rsidP="00084982">
            <w:pPr>
              <w:pStyle w:val="Default"/>
              <w:contextualSpacing/>
              <w:jc w:val="both"/>
            </w:pPr>
            <w:r w:rsidRPr="003C1308">
              <w:t>в 2028</w:t>
            </w:r>
            <w:r w:rsidR="00084982" w:rsidRPr="003C1308">
              <w:t xml:space="preserve"> году –</w:t>
            </w:r>
            <w:r w:rsidR="003C1308" w:rsidRPr="003C1308">
              <w:t>1850</w:t>
            </w:r>
            <w:r w:rsidR="00084982" w:rsidRPr="003C1308">
              <w:t>,0 тыс. рублей;</w:t>
            </w:r>
          </w:p>
          <w:p w:rsidR="00084982" w:rsidRPr="00ED7C1E" w:rsidRDefault="00632C2A" w:rsidP="00084982">
            <w:pPr>
              <w:widowControl w:val="0"/>
              <w:autoSpaceDE w:val="0"/>
              <w:autoSpaceDN w:val="0"/>
              <w:adjustRightInd w:val="0"/>
              <w:contextualSpacing/>
              <w:jc w:val="both"/>
              <w:rPr>
                <w:lang w:eastAsia="en-US"/>
              </w:rPr>
            </w:pPr>
            <w:r w:rsidRPr="003C1308">
              <w:t>в 2029</w:t>
            </w:r>
            <w:r w:rsidR="00084982" w:rsidRPr="003C1308">
              <w:t xml:space="preserve"> году - </w:t>
            </w:r>
            <w:r w:rsidR="003C1308" w:rsidRPr="003C1308">
              <w:t>1930</w:t>
            </w:r>
            <w:r w:rsidR="00084982" w:rsidRPr="003C1308">
              <w:t>,0 тыс. рублей.</w:t>
            </w:r>
          </w:p>
        </w:tc>
      </w:tr>
    </w:tbl>
    <w:p w:rsidR="00084982" w:rsidRDefault="00084982" w:rsidP="00084982">
      <w:pPr>
        <w:shd w:val="clear" w:color="auto" w:fill="FFFFFF"/>
        <w:tabs>
          <w:tab w:val="left" w:pos="993"/>
          <w:tab w:val="left" w:pos="3840"/>
        </w:tabs>
        <w:ind w:left="720"/>
        <w:jc w:val="center"/>
        <w:rPr>
          <w:b/>
          <w:bCs/>
        </w:rPr>
      </w:pPr>
    </w:p>
    <w:p w:rsidR="00084982" w:rsidRPr="00ED7C1E" w:rsidRDefault="00084982" w:rsidP="00084982">
      <w:pPr>
        <w:pStyle w:val="aa"/>
        <w:numPr>
          <w:ilvl w:val="0"/>
          <w:numId w:val="9"/>
        </w:numPr>
        <w:shd w:val="clear" w:color="auto" w:fill="FFFFFF"/>
        <w:tabs>
          <w:tab w:val="left" w:pos="993"/>
          <w:tab w:val="left" w:pos="3840"/>
        </w:tabs>
        <w:suppressAutoHyphens w:val="0"/>
        <w:contextualSpacing/>
        <w:jc w:val="center"/>
        <w:rPr>
          <w:b/>
          <w:bCs/>
        </w:rPr>
      </w:pPr>
      <w:r w:rsidRPr="00ED7C1E">
        <w:rPr>
          <w:b/>
          <w:bCs/>
        </w:rPr>
        <w:lastRenderedPageBreak/>
        <w:t>Описание целей и задач муниципаль</w:t>
      </w:r>
      <w:r w:rsidR="007B77D7">
        <w:rPr>
          <w:b/>
          <w:bCs/>
        </w:rPr>
        <w:t>ной программы, прогноз развития</w:t>
      </w:r>
      <w:r w:rsidRPr="00ED7C1E">
        <w:rPr>
          <w:b/>
          <w:bCs/>
        </w:rPr>
        <w:t xml:space="preserve"> соответствующей сферы с учетом реализации муниципальной программы, включая возможные варианты решения проблемы</w:t>
      </w:r>
    </w:p>
    <w:p w:rsidR="00084982" w:rsidRPr="00ED7C1E" w:rsidRDefault="00084982" w:rsidP="00084982">
      <w:pPr>
        <w:pStyle w:val="aa"/>
        <w:shd w:val="clear" w:color="auto" w:fill="FFFFFF"/>
        <w:tabs>
          <w:tab w:val="left" w:pos="993"/>
          <w:tab w:val="left" w:pos="3840"/>
        </w:tabs>
        <w:ind w:left="1080"/>
        <w:jc w:val="center"/>
        <w:rPr>
          <w:b/>
          <w:bCs/>
        </w:rPr>
      </w:pPr>
    </w:p>
    <w:p w:rsidR="00140CD2" w:rsidRPr="00140CD2" w:rsidRDefault="00140CD2" w:rsidP="00817DAA">
      <w:pPr>
        <w:autoSpaceDE w:val="0"/>
        <w:autoSpaceDN w:val="0"/>
        <w:adjustRightInd w:val="0"/>
        <w:ind w:firstLine="708"/>
        <w:jc w:val="both"/>
      </w:pPr>
      <w:r w:rsidRPr="00140CD2">
        <w:t>Охрана труда является неотъемлемой частью государственной политики в</w:t>
      </w:r>
      <w:r w:rsidR="00817DAA">
        <w:t xml:space="preserve"> </w:t>
      </w:r>
      <w:r w:rsidRPr="00140CD2">
        <w:t>сфере социально – трудовых отношений. В настоящее время здоровье человека</w:t>
      </w:r>
      <w:r w:rsidR="00817DAA">
        <w:t xml:space="preserve"> </w:t>
      </w:r>
      <w:r w:rsidRPr="00140CD2">
        <w:t>занимает ведущее место в системе социальных ценностей и рассматривается</w:t>
      </w:r>
      <w:r w:rsidR="00817DAA">
        <w:t xml:space="preserve"> </w:t>
      </w:r>
      <w:r w:rsidRPr="00140CD2">
        <w:t>как важнейший ресурс государства. Профессиональная заболеваемость,</w:t>
      </w:r>
      <w:r w:rsidR="00817DAA">
        <w:t xml:space="preserve"> </w:t>
      </w:r>
      <w:r w:rsidRPr="00140CD2">
        <w:t>травматизм наносят ущерб всему государству, и это требует развития</w:t>
      </w:r>
      <w:r w:rsidR="00817DAA">
        <w:t xml:space="preserve"> </w:t>
      </w:r>
      <w:r w:rsidRPr="00140CD2">
        <w:t>эффективных мероприятий, направленных на снижение уровня</w:t>
      </w:r>
      <w:r w:rsidR="00817DAA">
        <w:t xml:space="preserve"> </w:t>
      </w:r>
      <w:r w:rsidRPr="00140CD2">
        <w:t>профессионального риска и улучшение условий труда.</w:t>
      </w:r>
    </w:p>
    <w:p w:rsidR="00140CD2" w:rsidRPr="00140CD2" w:rsidRDefault="00140CD2" w:rsidP="00817DAA">
      <w:pPr>
        <w:autoSpaceDE w:val="0"/>
        <w:autoSpaceDN w:val="0"/>
        <w:adjustRightInd w:val="0"/>
        <w:ind w:firstLine="708"/>
        <w:jc w:val="both"/>
      </w:pPr>
      <w:r w:rsidRPr="00140CD2">
        <w:t>Основными факторами, влияющими на состояние условий и охраны</w:t>
      </w:r>
      <w:r w:rsidR="00817DAA">
        <w:t xml:space="preserve"> </w:t>
      </w:r>
      <w:r w:rsidRPr="00140CD2">
        <w:t>труда, являются: состояние экономики, научно–технический прогресс,</w:t>
      </w:r>
      <w:r w:rsidR="00817DAA">
        <w:t xml:space="preserve"> </w:t>
      </w:r>
      <w:r w:rsidRPr="00140CD2">
        <w:t>государственная политика в области управления охраной труда, закрепленная в</w:t>
      </w:r>
      <w:r w:rsidR="00817DAA">
        <w:t xml:space="preserve"> </w:t>
      </w:r>
      <w:r w:rsidRPr="00140CD2">
        <w:t>соответствующих законодательных и нормативных правовых актах и уровень</w:t>
      </w:r>
      <w:r w:rsidR="00817DAA">
        <w:t xml:space="preserve"> </w:t>
      </w:r>
      <w:r w:rsidRPr="00140CD2">
        <w:t>их исполнения.</w:t>
      </w:r>
    </w:p>
    <w:p w:rsidR="00084982" w:rsidRPr="00ED7C1E" w:rsidRDefault="00140CD2" w:rsidP="00817DAA">
      <w:pPr>
        <w:autoSpaceDE w:val="0"/>
        <w:autoSpaceDN w:val="0"/>
        <w:adjustRightInd w:val="0"/>
        <w:ind w:firstLine="708"/>
        <w:jc w:val="both"/>
      </w:pPr>
      <w:r w:rsidRPr="00140CD2">
        <w:t>В соответствии со ст. 210 Трудового кодекса Российской Федерации</w:t>
      </w:r>
      <w:r>
        <w:t xml:space="preserve"> </w:t>
      </w:r>
      <w:r w:rsidRPr="00140CD2">
        <w:t>одним из основных направлений государственной политики в сфере охраны</w:t>
      </w:r>
      <w:r>
        <w:t xml:space="preserve"> </w:t>
      </w:r>
      <w:r w:rsidRPr="00140CD2">
        <w:t>труда является принятие и реализация федеральных законов и иных</w:t>
      </w:r>
      <w:r>
        <w:t xml:space="preserve"> </w:t>
      </w:r>
      <w:r w:rsidRPr="00140CD2">
        <w:t>нормативных правовых актов Российской Федерации, законов и иных</w:t>
      </w:r>
      <w:r>
        <w:t xml:space="preserve"> </w:t>
      </w:r>
      <w:r w:rsidRPr="00140CD2">
        <w:t>нормативных правовых актов субъектов Российской Федерации в области</w:t>
      </w:r>
      <w:r>
        <w:t xml:space="preserve"> </w:t>
      </w:r>
      <w:r w:rsidRPr="00140CD2">
        <w:t>охраны труда, федеральных целевых, ведомственных целевых и</w:t>
      </w:r>
      <w:r>
        <w:t xml:space="preserve"> </w:t>
      </w:r>
      <w:r w:rsidRPr="00140CD2">
        <w:t>территориальных целевых,</w:t>
      </w:r>
      <w:r>
        <w:t xml:space="preserve"> </w:t>
      </w:r>
      <w:r w:rsidRPr="00140CD2">
        <w:t>а также</w:t>
      </w:r>
      <w:r w:rsidR="00817DAA">
        <w:t xml:space="preserve"> </w:t>
      </w:r>
      <w:r w:rsidRPr="00140CD2">
        <w:t>муниципальных программ улучшения</w:t>
      </w:r>
      <w:r>
        <w:t xml:space="preserve"> </w:t>
      </w:r>
      <w:r w:rsidRPr="00140CD2">
        <w:t>условий и охраны труда.</w:t>
      </w:r>
      <w:r w:rsidRPr="00ED7C1E">
        <w:t xml:space="preserve"> </w:t>
      </w:r>
    </w:p>
    <w:p w:rsidR="00084982" w:rsidRPr="00ED7C1E" w:rsidRDefault="00084982" w:rsidP="00084982">
      <w:pPr>
        <w:ind w:firstLine="720"/>
        <w:contextualSpacing/>
        <w:jc w:val="both"/>
        <w:rPr>
          <w:color w:val="000000"/>
        </w:rPr>
      </w:pPr>
      <w:r w:rsidRPr="00ED7C1E">
        <w:rPr>
          <w:color w:val="000000"/>
        </w:rPr>
        <w:t>Анализ состояния охраны труда и профессиональной заболеваемости показывает, что в последнее время намечена тенденция в улучшении ситуации в области охраны труда на предприятиях, но практика показывает, что во многих организациях она продолжает оставаться сложной, и является серьезной социально-экономической проблемой.</w:t>
      </w:r>
    </w:p>
    <w:p w:rsidR="00084982" w:rsidRPr="00ED7C1E" w:rsidRDefault="00084982" w:rsidP="00084982">
      <w:pPr>
        <w:ind w:firstLine="720"/>
        <w:contextualSpacing/>
        <w:jc w:val="both"/>
        <w:rPr>
          <w:color w:val="000000"/>
        </w:rPr>
      </w:pPr>
      <w:r w:rsidRPr="00ED7C1E">
        <w:rPr>
          <w:color w:val="000000"/>
        </w:rPr>
        <w:t xml:space="preserve">Проблема улучшения условий и охраны труда является долговременной, в связи с этим, в целях осуществления единой социально - экономической политики, направленной на развитие производства и реализацию конституционных прав работников в сфере трудовых отношений, необходимо продолжить работу по основным направлениям деятельности в </w:t>
      </w:r>
      <w:r w:rsidR="00360161">
        <w:rPr>
          <w:color w:val="000000"/>
        </w:rPr>
        <w:t>сфере охраны труда в рамках П</w:t>
      </w:r>
      <w:r w:rsidRPr="00ED7C1E">
        <w:rPr>
          <w:color w:val="000000"/>
        </w:rPr>
        <w:t xml:space="preserve">рограммы. Предлагаемая Программа разработана отделом </w:t>
      </w:r>
      <w:r w:rsidR="00360161">
        <w:rPr>
          <w:color w:val="000000"/>
        </w:rPr>
        <w:t>правовой работы</w:t>
      </w:r>
      <w:r w:rsidRPr="00ED7C1E">
        <w:rPr>
          <w:color w:val="000000"/>
        </w:rPr>
        <w:t xml:space="preserve"> администрации </w:t>
      </w:r>
      <w:r w:rsidR="00360161">
        <w:rPr>
          <w:color w:val="000000"/>
        </w:rPr>
        <w:t>Тунгокоченского муниципального округа</w:t>
      </w:r>
    </w:p>
    <w:p w:rsidR="00084982" w:rsidRPr="00ED7C1E" w:rsidRDefault="00084982" w:rsidP="00084982">
      <w:pPr>
        <w:ind w:firstLine="720"/>
        <w:contextualSpacing/>
        <w:jc w:val="both"/>
        <w:rPr>
          <w:color w:val="000000"/>
        </w:rPr>
      </w:pPr>
      <w:r w:rsidRPr="00ED7C1E">
        <w:rPr>
          <w:color w:val="000000"/>
        </w:rPr>
        <w:t>Анализ причин профессиональных заболеваний, производственного травматизма, несчастных случаев на производстве свидетельствует об ослаблении внимания работодателей к реконструкции и модернизации производства, соблюдению сроков проведения ремонтов и замены устаревшего оборудования, неудовлетворительное обеспечение безопасности производства работ и рабочих мест, допуск к руководству работами и к работе должностных лиц и работников, не прошедших обучение и проверку знаний требований охраны труда, нарушение трудовой и производственной дисциплины.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w:t>
      </w:r>
    </w:p>
    <w:p w:rsidR="00084982" w:rsidRPr="00ED7C1E" w:rsidRDefault="00084982" w:rsidP="00084982">
      <w:pPr>
        <w:ind w:firstLine="720"/>
        <w:contextualSpacing/>
        <w:jc w:val="both"/>
        <w:rPr>
          <w:color w:val="000000"/>
        </w:rPr>
      </w:pPr>
      <w:r w:rsidRPr="00ED7C1E">
        <w:rPr>
          <w:color w:val="000000"/>
        </w:rPr>
        <w:t xml:space="preserve">Информационная составляющая организации и обеспечения работ по охране труда является чрезвычайно важной не  только для работодателей, но и для работников. Подтверждением этому являются многочисленные ежегодные обращения граждан и организаций в органы исполнительной власти Забайкальского края, органы местного самоуправления </w:t>
      </w:r>
      <w:r w:rsidR="00FC46F0">
        <w:rPr>
          <w:color w:val="000000"/>
        </w:rPr>
        <w:t>Тунгокоченского муниципального округа</w:t>
      </w:r>
      <w:r w:rsidRPr="00ED7C1E">
        <w:rPr>
          <w:color w:val="000000"/>
        </w:rPr>
        <w:t xml:space="preserve"> за получением той или иной информации в сфере охраны труда.</w:t>
      </w:r>
    </w:p>
    <w:p w:rsidR="00084982" w:rsidRDefault="00084982" w:rsidP="00084982">
      <w:pPr>
        <w:ind w:firstLine="720"/>
        <w:contextualSpacing/>
        <w:jc w:val="both"/>
        <w:rPr>
          <w:color w:val="000000"/>
        </w:rPr>
      </w:pPr>
      <w:r w:rsidRPr="00ED7C1E">
        <w:rPr>
          <w:color w:val="000000"/>
        </w:rPr>
        <w:t>С учетом вышеуказанного, сформированы цель и зада</w:t>
      </w:r>
      <w:r w:rsidR="0088459E">
        <w:rPr>
          <w:color w:val="000000"/>
        </w:rPr>
        <w:t xml:space="preserve">чи </w:t>
      </w:r>
      <w:r w:rsidR="007B4DB1">
        <w:rPr>
          <w:color w:val="000000"/>
        </w:rPr>
        <w:t>П</w:t>
      </w:r>
      <w:r w:rsidRPr="00ED7C1E">
        <w:rPr>
          <w:color w:val="000000"/>
        </w:rPr>
        <w:t>рограммы.</w:t>
      </w:r>
    </w:p>
    <w:p w:rsidR="00084982" w:rsidRPr="00ED7C1E" w:rsidRDefault="00084982" w:rsidP="00084982">
      <w:pPr>
        <w:ind w:firstLine="720"/>
        <w:contextualSpacing/>
        <w:jc w:val="both"/>
        <w:rPr>
          <w:color w:val="000000"/>
        </w:rPr>
      </w:pPr>
    </w:p>
    <w:p w:rsidR="00084982" w:rsidRDefault="007B4DB1" w:rsidP="00084982">
      <w:pPr>
        <w:ind w:firstLine="709"/>
        <w:jc w:val="both"/>
        <w:rPr>
          <w:color w:val="000000"/>
        </w:rPr>
      </w:pPr>
      <w:r>
        <w:rPr>
          <w:b/>
          <w:color w:val="000000"/>
        </w:rPr>
        <w:t>Цель П</w:t>
      </w:r>
      <w:r w:rsidR="00084982" w:rsidRPr="00ED7C1E">
        <w:rPr>
          <w:b/>
          <w:color w:val="000000"/>
        </w:rPr>
        <w:t>рограммы:</w:t>
      </w:r>
      <w:r w:rsidR="00084982" w:rsidRPr="00ED7C1E">
        <w:rPr>
          <w:color w:val="000000"/>
        </w:rPr>
        <w:t xml:space="preserve"> </w:t>
      </w:r>
      <w:r w:rsidR="00084982">
        <w:rPr>
          <w:color w:val="000000"/>
        </w:rPr>
        <w:t>У</w:t>
      </w:r>
      <w:r w:rsidR="00FC46F0">
        <w:rPr>
          <w:color w:val="000000"/>
        </w:rPr>
        <w:t xml:space="preserve">крепление, сохранение </w:t>
      </w:r>
      <w:r w:rsidR="00084982" w:rsidRPr="00ED7C1E">
        <w:rPr>
          <w:color w:val="000000"/>
        </w:rPr>
        <w:t xml:space="preserve">здоровья и профессиональной активности работников в процессе трудовой деятельности; ведение комплексной системы мониторинга условий и охраны труда на территории </w:t>
      </w:r>
      <w:r w:rsidR="00FC46F0" w:rsidRPr="00FC46F0">
        <w:rPr>
          <w:color w:val="000000"/>
        </w:rPr>
        <w:t>Тунгокоченского муниципального округа</w:t>
      </w:r>
      <w:r w:rsidR="00084982" w:rsidRPr="00FC46F0">
        <w:rPr>
          <w:color w:val="000000"/>
        </w:rPr>
        <w:t>.</w:t>
      </w:r>
    </w:p>
    <w:p w:rsidR="007B77D7" w:rsidRPr="00ED7C1E" w:rsidRDefault="007B77D7" w:rsidP="00084982">
      <w:pPr>
        <w:ind w:firstLine="709"/>
        <w:jc w:val="both"/>
        <w:rPr>
          <w:color w:val="000000"/>
        </w:rPr>
      </w:pPr>
    </w:p>
    <w:p w:rsidR="00084982" w:rsidRPr="00ED7C1E" w:rsidRDefault="007B4DB1" w:rsidP="00084982">
      <w:pPr>
        <w:ind w:firstLine="709"/>
        <w:jc w:val="both"/>
        <w:rPr>
          <w:b/>
          <w:color w:val="000000"/>
        </w:rPr>
      </w:pPr>
      <w:r>
        <w:rPr>
          <w:b/>
          <w:color w:val="000000"/>
        </w:rPr>
        <w:t>Задачи П</w:t>
      </w:r>
      <w:r w:rsidR="00084982" w:rsidRPr="00ED7C1E">
        <w:rPr>
          <w:b/>
          <w:color w:val="000000"/>
        </w:rPr>
        <w:t>рограммы:</w:t>
      </w:r>
    </w:p>
    <w:p w:rsidR="00084982" w:rsidRPr="00ED7C1E" w:rsidRDefault="00084982" w:rsidP="00084982">
      <w:pPr>
        <w:ind w:firstLine="709"/>
        <w:jc w:val="both"/>
        <w:rPr>
          <w:b/>
          <w:color w:val="000000"/>
        </w:rPr>
      </w:pPr>
      <w:r w:rsidRPr="00ED7C1E">
        <w:rPr>
          <w:b/>
          <w:color w:val="000000"/>
        </w:rPr>
        <w:t xml:space="preserve">1. </w:t>
      </w:r>
      <w:r>
        <w:rPr>
          <w:color w:val="000000"/>
        </w:rPr>
        <w:t xml:space="preserve">Совершенствование </w:t>
      </w:r>
      <w:r w:rsidRPr="00ED7C1E">
        <w:rPr>
          <w:color w:val="000000"/>
        </w:rPr>
        <w:t>условий, направленных на сохранение жизни и здоровья работников в процессе трудовой деятельности, контроль над обеспечением и соблюдением техники безопасности на рабочих местах;</w:t>
      </w:r>
    </w:p>
    <w:p w:rsidR="00084982" w:rsidRPr="00FC46F0" w:rsidRDefault="00084982" w:rsidP="00FC46F0">
      <w:pPr>
        <w:ind w:firstLine="709"/>
        <w:jc w:val="both"/>
        <w:rPr>
          <w:color w:val="000000"/>
        </w:rPr>
      </w:pPr>
      <w:r w:rsidRPr="00ED7C1E">
        <w:rPr>
          <w:b/>
          <w:color w:val="000000"/>
        </w:rPr>
        <w:lastRenderedPageBreak/>
        <w:t xml:space="preserve">2. </w:t>
      </w:r>
      <w:r w:rsidRPr="00ED7C1E">
        <w:rPr>
          <w:color w:val="000000"/>
        </w:rPr>
        <w:t xml:space="preserve">Содействие в информационно-методической и правовой поддержке предприятий по охране здоровья и труда работающего населения </w:t>
      </w:r>
      <w:r w:rsidR="00FC46F0" w:rsidRPr="00FC46F0">
        <w:rPr>
          <w:color w:val="000000"/>
        </w:rPr>
        <w:t>Тунгокоченского муниципального округа</w:t>
      </w:r>
      <w:r w:rsidR="00FC46F0">
        <w:rPr>
          <w:color w:val="000000"/>
        </w:rPr>
        <w:t>.</w:t>
      </w:r>
    </w:p>
    <w:p w:rsidR="00084982" w:rsidRDefault="00084982" w:rsidP="00084982">
      <w:pPr>
        <w:ind w:firstLine="720"/>
        <w:contextualSpacing/>
        <w:jc w:val="both"/>
        <w:rPr>
          <w:color w:val="000000"/>
        </w:rPr>
      </w:pPr>
    </w:p>
    <w:p w:rsidR="00084982" w:rsidRPr="00ED7C1E" w:rsidRDefault="007B4DB1" w:rsidP="00084982">
      <w:pPr>
        <w:ind w:firstLine="720"/>
        <w:contextualSpacing/>
        <w:jc w:val="both"/>
        <w:rPr>
          <w:color w:val="000000"/>
        </w:rPr>
      </w:pPr>
      <w:r>
        <w:rPr>
          <w:color w:val="000000"/>
        </w:rPr>
        <w:t>Реализация П</w:t>
      </w:r>
      <w:r w:rsidR="00084982" w:rsidRPr="00ED7C1E">
        <w:rPr>
          <w:color w:val="000000"/>
        </w:rPr>
        <w:t xml:space="preserve">рограммы позволит планомерно проводить работу в области обеспечения охраны труда, предусматривать необходимые материальные и организационные ресурсы для реализации приоритетных мероприятий, направленных на достижение главной цели. </w:t>
      </w:r>
    </w:p>
    <w:p w:rsidR="00084982" w:rsidRPr="00E40CCF" w:rsidRDefault="00084982" w:rsidP="00E40CCF">
      <w:pPr>
        <w:pStyle w:val="aa"/>
        <w:numPr>
          <w:ilvl w:val="0"/>
          <w:numId w:val="9"/>
        </w:numPr>
        <w:shd w:val="clear" w:color="auto" w:fill="FFFFFF"/>
        <w:tabs>
          <w:tab w:val="left" w:pos="993"/>
          <w:tab w:val="left" w:pos="3840"/>
        </w:tabs>
        <w:spacing w:line="324" w:lineRule="exact"/>
        <w:jc w:val="center"/>
        <w:rPr>
          <w:b/>
          <w:bCs/>
        </w:rPr>
      </w:pPr>
      <w:r w:rsidRPr="00E40CCF">
        <w:rPr>
          <w:b/>
          <w:bCs/>
        </w:rPr>
        <w:t xml:space="preserve">Сроки и </w:t>
      </w:r>
      <w:r w:rsidR="007B77D7" w:rsidRPr="00E40CCF">
        <w:rPr>
          <w:b/>
          <w:bCs/>
        </w:rPr>
        <w:t xml:space="preserve">этапы реализации </w:t>
      </w:r>
      <w:r w:rsidR="00357421">
        <w:rPr>
          <w:b/>
          <w:bCs/>
        </w:rPr>
        <w:t>П</w:t>
      </w:r>
      <w:r w:rsidRPr="00E40CCF">
        <w:rPr>
          <w:b/>
          <w:bCs/>
        </w:rPr>
        <w:t>рограммы</w:t>
      </w:r>
    </w:p>
    <w:p w:rsidR="00E40CCF" w:rsidRPr="00E40CCF" w:rsidRDefault="00E40CCF" w:rsidP="00357421">
      <w:pPr>
        <w:pStyle w:val="aa"/>
        <w:shd w:val="clear" w:color="auto" w:fill="FFFFFF"/>
        <w:tabs>
          <w:tab w:val="left" w:pos="993"/>
          <w:tab w:val="left" w:pos="3840"/>
        </w:tabs>
        <w:spacing w:line="324" w:lineRule="exact"/>
        <w:ind w:left="1080"/>
        <w:rPr>
          <w:b/>
          <w:bCs/>
        </w:rPr>
      </w:pPr>
    </w:p>
    <w:p w:rsidR="00084982" w:rsidRDefault="00084982" w:rsidP="00084982">
      <w:pPr>
        <w:shd w:val="clear" w:color="auto" w:fill="FFFFFF"/>
        <w:tabs>
          <w:tab w:val="left" w:pos="993"/>
          <w:tab w:val="left" w:pos="3840"/>
        </w:tabs>
        <w:spacing w:line="324" w:lineRule="exact"/>
        <w:ind w:left="720"/>
        <w:jc w:val="both"/>
      </w:pPr>
      <w:r w:rsidRPr="00CF697F">
        <w:t>Программа реализуется в</w:t>
      </w:r>
      <w:r w:rsidR="007B77D7">
        <w:t xml:space="preserve"> один этап. Срок реализации 2025-2029</w:t>
      </w:r>
      <w:r w:rsidRPr="00CF697F">
        <w:t xml:space="preserve"> </w:t>
      </w:r>
      <w:r w:rsidR="00E40CCF" w:rsidRPr="00CF697F">
        <w:t>гг.</w:t>
      </w:r>
    </w:p>
    <w:p w:rsidR="007B77D7" w:rsidRPr="00CF697F" w:rsidRDefault="007B77D7" w:rsidP="00084982">
      <w:pPr>
        <w:shd w:val="clear" w:color="auto" w:fill="FFFFFF"/>
        <w:tabs>
          <w:tab w:val="left" w:pos="993"/>
          <w:tab w:val="left" w:pos="3840"/>
        </w:tabs>
        <w:spacing w:line="324" w:lineRule="exact"/>
        <w:ind w:left="720"/>
        <w:jc w:val="both"/>
        <w:rPr>
          <w:b/>
          <w:bCs/>
        </w:rPr>
      </w:pPr>
    </w:p>
    <w:p w:rsidR="00084982" w:rsidRPr="00E40CCF" w:rsidRDefault="00084982" w:rsidP="00E40CCF">
      <w:pPr>
        <w:pStyle w:val="aa"/>
        <w:numPr>
          <w:ilvl w:val="0"/>
          <w:numId w:val="9"/>
        </w:numPr>
        <w:shd w:val="clear" w:color="auto" w:fill="FFFFFF"/>
        <w:tabs>
          <w:tab w:val="left" w:pos="993"/>
          <w:tab w:val="left" w:pos="3840"/>
        </w:tabs>
        <w:spacing w:line="324" w:lineRule="exact"/>
        <w:jc w:val="center"/>
        <w:rPr>
          <w:b/>
          <w:bCs/>
        </w:rPr>
      </w:pPr>
      <w:r w:rsidRPr="00E40CCF">
        <w:rPr>
          <w:b/>
          <w:bCs/>
        </w:rPr>
        <w:t>Прогноз коне</w:t>
      </w:r>
      <w:r w:rsidR="00357421">
        <w:rPr>
          <w:b/>
          <w:bCs/>
        </w:rPr>
        <w:t>чных результатов П</w:t>
      </w:r>
      <w:r w:rsidRPr="00E40CCF">
        <w:rPr>
          <w:b/>
          <w:bCs/>
        </w:rPr>
        <w:t>рограммы</w:t>
      </w:r>
    </w:p>
    <w:p w:rsidR="00E40CCF" w:rsidRPr="00E40CCF" w:rsidRDefault="00E40CCF" w:rsidP="00357421">
      <w:pPr>
        <w:pStyle w:val="aa"/>
        <w:shd w:val="clear" w:color="auto" w:fill="FFFFFF"/>
        <w:tabs>
          <w:tab w:val="left" w:pos="993"/>
          <w:tab w:val="left" w:pos="3840"/>
        </w:tabs>
        <w:spacing w:line="324" w:lineRule="exact"/>
        <w:ind w:left="1080"/>
        <w:rPr>
          <w:b/>
          <w:bCs/>
        </w:rPr>
      </w:pPr>
    </w:p>
    <w:p w:rsidR="00084982" w:rsidRPr="00CF697F" w:rsidRDefault="007B77D7" w:rsidP="00084982">
      <w:pPr>
        <w:shd w:val="clear" w:color="auto" w:fill="FFFFFF"/>
        <w:tabs>
          <w:tab w:val="left" w:pos="993"/>
          <w:tab w:val="left" w:pos="3840"/>
        </w:tabs>
        <w:jc w:val="both"/>
        <w:rPr>
          <w:bCs/>
        </w:rPr>
      </w:pPr>
      <w:r>
        <w:rPr>
          <w:b/>
          <w:bCs/>
          <w:sz w:val="20"/>
          <w:szCs w:val="20"/>
        </w:rPr>
        <w:tab/>
      </w:r>
      <w:r w:rsidR="00084982" w:rsidRPr="00CF697F">
        <w:rPr>
          <w:bCs/>
        </w:rPr>
        <w:t>Усп</w:t>
      </w:r>
      <w:r w:rsidR="00357421">
        <w:rPr>
          <w:bCs/>
        </w:rPr>
        <w:t>ешная реализация П</w:t>
      </w:r>
      <w:r w:rsidR="0063516E">
        <w:rPr>
          <w:bCs/>
        </w:rPr>
        <w:t>рограммы позволит к 2029</w:t>
      </w:r>
      <w:r w:rsidR="00084982" w:rsidRPr="00CF697F">
        <w:rPr>
          <w:bCs/>
        </w:rPr>
        <w:t xml:space="preserve"> году достичь следующих результатов.</w:t>
      </w:r>
    </w:p>
    <w:p w:rsidR="00084982" w:rsidRPr="00CF697F" w:rsidRDefault="007B77D7" w:rsidP="00084982">
      <w:pPr>
        <w:shd w:val="clear" w:color="auto" w:fill="FFFFFF"/>
        <w:tabs>
          <w:tab w:val="left" w:pos="993"/>
          <w:tab w:val="left" w:pos="3840"/>
        </w:tabs>
        <w:ind w:left="360"/>
        <w:jc w:val="both"/>
        <w:rPr>
          <w:bCs/>
        </w:rPr>
      </w:pPr>
      <w:r>
        <w:rPr>
          <w:bCs/>
        </w:rPr>
        <w:tab/>
      </w:r>
      <w:r w:rsidR="00084982" w:rsidRPr="00CF697F">
        <w:rPr>
          <w:bCs/>
        </w:rPr>
        <w:t>1. Обеспечение работников образова</w:t>
      </w:r>
      <w:r>
        <w:rPr>
          <w:bCs/>
        </w:rPr>
        <w:t xml:space="preserve">ния средствами индивидуальной защиты на </w:t>
      </w:r>
      <w:r w:rsidR="00084982" w:rsidRPr="00CF697F">
        <w:rPr>
          <w:bCs/>
        </w:rPr>
        <w:t>100%.</w:t>
      </w:r>
      <w:r w:rsidR="00084982">
        <w:rPr>
          <w:bCs/>
        </w:rPr>
        <w:t xml:space="preserve"> </w:t>
      </w:r>
      <w:r w:rsidR="00084982" w:rsidRPr="00CF697F">
        <w:rPr>
          <w:bCs/>
        </w:rPr>
        <w:tab/>
      </w:r>
    </w:p>
    <w:p w:rsidR="00084982" w:rsidRPr="00CF697F" w:rsidRDefault="00084982" w:rsidP="00084982">
      <w:pPr>
        <w:shd w:val="clear" w:color="auto" w:fill="FFFFFF"/>
        <w:tabs>
          <w:tab w:val="left" w:pos="993"/>
          <w:tab w:val="left" w:pos="3840"/>
        </w:tabs>
        <w:ind w:left="360"/>
        <w:jc w:val="both"/>
        <w:rPr>
          <w:bCs/>
        </w:rPr>
      </w:pPr>
      <w:r w:rsidRPr="00CF697F">
        <w:rPr>
          <w:bCs/>
        </w:rPr>
        <w:tab/>
        <w:t>2.Увеличение количества рабочих мест, соответствующих санитарно - гигиеническим нормам и требованиям до 100%.</w:t>
      </w:r>
    </w:p>
    <w:p w:rsidR="00084982" w:rsidRPr="00CF697F" w:rsidRDefault="00084982" w:rsidP="00084982">
      <w:pPr>
        <w:shd w:val="clear" w:color="auto" w:fill="FFFFFF"/>
        <w:tabs>
          <w:tab w:val="left" w:pos="993"/>
          <w:tab w:val="left" w:pos="3840"/>
        </w:tabs>
        <w:ind w:left="360"/>
        <w:jc w:val="both"/>
        <w:rPr>
          <w:bCs/>
        </w:rPr>
      </w:pPr>
      <w:r w:rsidRPr="00CF697F">
        <w:rPr>
          <w:bCs/>
        </w:rPr>
        <w:tab/>
        <w:t>3. Увеличение количества организаций, охваченных специальной оценкой условий труда до 100%.</w:t>
      </w:r>
    </w:p>
    <w:p w:rsidR="00084982" w:rsidRPr="00CF697F" w:rsidRDefault="00084982" w:rsidP="00084982">
      <w:pPr>
        <w:shd w:val="clear" w:color="auto" w:fill="FFFFFF"/>
        <w:tabs>
          <w:tab w:val="left" w:pos="993"/>
          <w:tab w:val="left" w:pos="3840"/>
        </w:tabs>
        <w:ind w:left="360"/>
        <w:jc w:val="both"/>
        <w:rPr>
          <w:bCs/>
        </w:rPr>
      </w:pPr>
      <w:r w:rsidRPr="00CF697F">
        <w:rPr>
          <w:bCs/>
        </w:rPr>
        <w:tab/>
        <w:t>4. Увеличение количества проведенных семинаров, совещаний, конференций до 5 единиц.</w:t>
      </w:r>
    </w:p>
    <w:p w:rsidR="00084982" w:rsidRPr="00CF697F" w:rsidRDefault="00084982" w:rsidP="00084982">
      <w:pPr>
        <w:shd w:val="clear" w:color="auto" w:fill="FFFFFF"/>
        <w:tabs>
          <w:tab w:val="left" w:pos="993"/>
          <w:tab w:val="left" w:pos="3840"/>
        </w:tabs>
        <w:ind w:left="360"/>
        <w:jc w:val="both"/>
        <w:rPr>
          <w:bCs/>
        </w:rPr>
      </w:pPr>
      <w:r w:rsidRPr="00CF697F">
        <w:rPr>
          <w:bCs/>
        </w:rPr>
        <w:tab/>
        <w:t>5. Организация и проведение конкурса по охране труда не менее одного раз в год.</w:t>
      </w:r>
    </w:p>
    <w:p w:rsidR="00084982" w:rsidRDefault="00084982" w:rsidP="00084982">
      <w:pPr>
        <w:shd w:val="clear" w:color="auto" w:fill="FFFFFF"/>
        <w:tabs>
          <w:tab w:val="left" w:pos="993"/>
          <w:tab w:val="left" w:pos="3840"/>
        </w:tabs>
        <w:ind w:left="360"/>
        <w:jc w:val="both"/>
        <w:rPr>
          <w:bCs/>
        </w:rPr>
      </w:pPr>
      <w:r w:rsidRPr="00CF697F">
        <w:rPr>
          <w:bCs/>
        </w:rPr>
        <w:tab/>
        <w:t>6. Увеличение количества размещенных информационных материалов по охране труда до 15 единиц.</w:t>
      </w:r>
    </w:p>
    <w:p w:rsidR="00084982" w:rsidRPr="00CF697F" w:rsidRDefault="00084982" w:rsidP="00084982">
      <w:pPr>
        <w:shd w:val="clear" w:color="auto" w:fill="FFFFFF"/>
        <w:tabs>
          <w:tab w:val="left" w:pos="993"/>
          <w:tab w:val="left" w:pos="3840"/>
        </w:tabs>
        <w:ind w:left="360"/>
        <w:jc w:val="both"/>
        <w:rPr>
          <w:bCs/>
        </w:rPr>
      </w:pPr>
    </w:p>
    <w:p w:rsidR="00084982" w:rsidRPr="000F4788" w:rsidRDefault="00084982" w:rsidP="00084982">
      <w:pPr>
        <w:shd w:val="clear" w:color="auto" w:fill="FFFFFF"/>
        <w:tabs>
          <w:tab w:val="left" w:pos="993"/>
          <w:tab w:val="left" w:pos="3840"/>
        </w:tabs>
        <w:ind w:left="357"/>
        <w:jc w:val="both"/>
        <w:rPr>
          <w:bCs/>
        </w:rPr>
      </w:pPr>
    </w:p>
    <w:p w:rsidR="00084982" w:rsidRPr="000F4788" w:rsidRDefault="00084982" w:rsidP="00084982">
      <w:pPr>
        <w:pStyle w:val="aa"/>
        <w:numPr>
          <w:ilvl w:val="0"/>
          <w:numId w:val="7"/>
        </w:numPr>
        <w:shd w:val="clear" w:color="auto" w:fill="FFFFFF"/>
        <w:tabs>
          <w:tab w:val="left" w:pos="993"/>
          <w:tab w:val="left" w:pos="3840"/>
        </w:tabs>
        <w:suppressAutoHyphens w:val="0"/>
        <w:contextualSpacing/>
        <w:jc w:val="center"/>
        <w:rPr>
          <w:b/>
          <w:bCs/>
        </w:rPr>
      </w:pPr>
      <w:r w:rsidRPr="000F4788">
        <w:rPr>
          <w:b/>
          <w:bCs/>
        </w:rPr>
        <w:t>Перечень и значения целевых индикаторов, показателей результатов</w:t>
      </w:r>
      <w:r w:rsidR="00441397">
        <w:rPr>
          <w:b/>
          <w:bCs/>
        </w:rPr>
        <w:t xml:space="preserve"> </w:t>
      </w:r>
      <w:r w:rsidR="0063516E">
        <w:rPr>
          <w:b/>
          <w:bCs/>
        </w:rPr>
        <w:t>П</w:t>
      </w:r>
      <w:r w:rsidRPr="000F4788">
        <w:rPr>
          <w:b/>
          <w:bCs/>
        </w:rPr>
        <w:t>рограммы</w:t>
      </w:r>
    </w:p>
    <w:p w:rsidR="00084982" w:rsidRPr="000F4788" w:rsidRDefault="00084982" w:rsidP="00084982">
      <w:pPr>
        <w:pStyle w:val="aa"/>
        <w:shd w:val="clear" w:color="auto" w:fill="FFFFFF"/>
        <w:tabs>
          <w:tab w:val="left" w:pos="993"/>
          <w:tab w:val="left" w:pos="3840"/>
        </w:tabs>
        <w:ind w:left="1429"/>
        <w:jc w:val="center"/>
        <w:rPr>
          <w:b/>
          <w:bCs/>
        </w:rPr>
      </w:pPr>
    </w:p>
    <w:p w:rsidR="00B372CC" w:rsidRPr="00B372CC" w:rsidRDefault="00084982" w:rsidP="00B372CC">
      <w:pPr>
        <w:jc w:val="both"/>
      </w:pPr>
      <w:r w:rsidRPr="00B60B2A">
        <w:rPr>
          <w:bCs/>
          <w:sz w:val="20"/>
          <w:szCs w:val="20"/>
        </w:rPr>
        <w:tab/>
      </w:r>
      <w:r w:rsidRPr="000F4788">
        <w:rPr>
          <w:bCs/>
        </w:rPr>
        <w:t>Сведения о показател</w:t>
      </w:r>
      <w:r w:rsidR="00C21026">
        <w:rPr>
          <w:bCs/>
        </w:rPr>
        <w:t>ях (индикаторах) П</w:t>
      </w:r>
      <w:r w:rsidRPr="000F4788">
        <w:rPr>
          <w:bCs/>
        </w:rPr>
        <w:t xml:space="preserve">рограммы и их значениях представлена в таблице № 1 приложения к </w:t>
      </w:r>
      <w:r w:rsidR="00B372CC">
        <w:t>муниципальной программе</w:t>
      </w:r>
      <w:r w:rsidR="00B372CC" w:rsidRPr="00B372CC">
        <w:t xml:space="preserve"> «Улучшение условий и охраны труда в Тунгокоченском муниципальном округе</w:t>
      </w:r>
      <w:r w:rsidR="00B372CC" w:rsidRPr="00B372CC">
        <w:rPr>
          <w:bCs/>
          <w:color w:val="000000"/>
        </w:rPr>
        <w:t xml:space="preserve"> на 2025-2029 годы</w:t>
      </w:r>
      <w:r w:rsidR="00B372CC" w:rsidRPr="00B372CC">
        <w:t>»</w:t>
      </w:r>
      <w:r w:rsidR="00B372CC">
        <w:t>.</w:t>
      </w:r>
    </w:p>
    <w:p w:rsidR="00084982" w:rsidRPr="000F4788" w:rsidRDefault="00084982" w:rsidP="00084982">
      <w:pPr>
        <w:shd w:val="clear" w:color="auto" w:fill="FFFFFF"/>
        <w:tabs>
          <w:tab w:val="left" w:pos="993"/>
          <w:tab w:val="left" w:pos="3840"/>
        </w:tabs>
        <w:ind w:left="360"/>
        <w:jc w:val="both"/>
        <w:rPr>
          <w:bCs/>
        </w:rPr>
      </w:pPr>
    </w:p>
    <w:p w:rsidR="005F6CF9" w:rsidRPr="000F4788" w:rsidRDefault="00993FA1" w:rsidP="005F6CF9">
      <w:pPr>
        <w:shd w:val="clear" w:color="auto" w:fill="FFFFFF"/>
        <w:tabs>
          <w:tab w:val="left" w:pos="993"/>
          <w:tab w:val="left" w:pos="3840"/>
        </w:tabs>
        <w:ind w:left="360"/>
        <w:jc w:val="both"/>
        <w:rPr>
          <w:bCs/>
        </w:rPr>
      </w:pPr>
      <w:r>
        <w:rPr>
          <w:bCs/>
        </w:rPr>
        <w:tab/>
      </w:r>
      <w:r w:rsidR="00084982" w:rsidRPr="000F4788">
        <w:rPr>
          <w:bCs/>
        </w:rPr>
        <w:t xml:space="preserve">1. </w:t>
      </w:r>
      <w:r w:rsidR="005F6CF9" w:rsidRPr="000F4788">
        <w:rPr>
          <w:bCs/>
        </w:rPr>
        <w:t>Увеличение количества рабочих мест, соответствующих санитарно - гигиеническим нормам и требованиям до 100%.</w:t>
      </w:r>
    </w:p>
    <w:p w:rsidR="005F6CF9" w:rsidRPr="000F4788" w:rsidRDefault="005F6CF9" w:rsidP="005F6CF9">
      <w:pPr>
        <w:shd w:val="clear" w:color="auto" w:fill="FFFFFF"/>
        <w:tabs>
          <w:tab w:val="left" w:pos="993"/>
          <w:tab w:val="left" w:pos="3840"/>
        </w:tabs>
        <w:ind w:left="360"/>
        <w:jc w:val="both"/>
        <w:rPr>
          <w:bCs/>
        </w:rPr>
      </w:pPr>
      <w:r w:rsidRPr="000F4788">
        <w:rPr>
          <w:bCs/>
        </w:rPr>
        <w:tab/>
        <w:t>Данный показатель позволяет создать условия, направленные на сохранение жизни и здоровья работников.</w:t>
      </w:r>
    </w:p>
    <w:p w:rsidR="005F6CF9" w:rsidRPr="000F4788" w:rsidRDefault="005F6CF9" w:rsidP="005F6CF9">
      <w:pPr>
        <w:shd w:val="clear" w:color="auto" w:fill="FFFFFF"/>
        <w:tabs>
          <w:tab w:val="left" w:pos="993"/>
          <w:tab w:val="left" w:pos="3840"/>
        </w:tabs>
        <w:ind w:left="360"/>
        <w:jc w:val="both"/>
        <w:rPr>
          <w:bCs/>
        </w:rPr>
      </w:pPr>
      <w:r w:rsidRPr="000F4788">
        <w:rPr>
          <w:bCs/>
        </w:rPr>
        <w:t>Увеличение количества организаций, охваченных специальной оценкой условий труда до 100%.</w:t>
      </w:r>
    </w:p>
    <w:p w:rsidR="005F6CF9" w:rsidRPr="000F4788" w:rsidRDefault="005F6CF9" w:rsidP="005F6CF9">
      <w:pPr>
        <w:shd w:val="clear" w:color="auto" w:fill="FFFFFF"/>
        <w:tabs>
          <w:tab w:val="left" w:pos="993"/>
          <w:tab w:val="left" w:pos="3840"/>
        </w:tabs>
        <w:ind w:left="360"/>
        <w:jc w:val="both"/>
        <w:rPr>
          <w:bCs/>
        </w:rPr>
      </w:pPr>
      <w:r w:rsidRPr="000F4788">
        <w:rPr>
          <w:bCs/>
        </w:rPr>
        <w:tab/>
        <w:t>Данный показатель позволит привести в порядок льготы и компенсации работникам, предусмотренные Трудовым кодексом РФ, улучшить условия труда, рационально спланировать медицинские осмотры работников.</w:t>
      </w:r>
    </w:p>
    <w:p w:rsidR="005F6CF9" w:rsidRPr="000F4788" w:rsidRDefault="00084982" w:rsidP="005F6CF9">
      <w:pPr>
        <w:shd w:val="clear" w:color="auto" w:fill="FFFFFF"/>
        <w:tabs>
          <w:tab w:val="left" w:pos="993"/>
          <w:tab w:val="left" w:pos="3840"/>
        </w:tabs>
        <w:ind w:left="360"/>
        <w:jc w:val="both"/>
        <w:rPr>
          <w:bCs/>
        </w:rPr>
      </w:pPr>
      <w:r w:rsidRPr="000F4788">
        <w:rPr>
          <w:bCs/>
        </w:rPr>
        <w:tab/>
        <w:t>2.</w:t>
      </w:r>
      <w:r w:rsidR="005F6CF9" w:rsidRPr="005F6CF9">
        <w:rPr>
          <w:bCs/>
        </w:rPr>
        <w:t xml:space="preserve"> </w:t>
      </w:r>
      <w:r w:rsidR="005F6CF9" w:rsidRPr="000F4788">
        <w:rPr>
          <w:bCs/>
        </w:rPr>
        <w:t>Увеличение количества организаций, охваченных специальной оценкой условий труда до 100%.</w:t>
      </w:r>
    </w:p>
    <w:p w:rsidR="00084982" w:rsidRPr="000F4788" w:rsidRDefault="005F6CF9" w:rsidP="005F6CF9">
      <w:pPr>
        <w:shd w:val="clear" w:color="auto" w:fill="FFFFFF"/>
        <w:tabs>
          <w:tab w:val="left" w:pos="993"/>
          <w:tab w:val="left" w:pos="3840"/>
        </w:tabs>
        <w:ind w:left="360"/>
        <w:jc w:val="both"/>
        <w:rPr>
          <w:bCs/>
        </w:rPr>
      </w:pPr>
      <w:r w:rsidRPr="000F4788">
        <w:rPr>
          <w:bCs/>
        </w:rPr>
        <w:tab/>
        <w:t>Данный показатель позволит привести в порядок льготы и компенсации работникам, предусмотренные Трудовым кодексом РФ, улучшить условия труда, рационально спланировать медицинские осмотры работников.</w:t>
      </w:r>
    </w:p>
    <w:p w:rsidR="005F6CF9" w:rsidRPr="000F4788" w:rsidRDefault="00084982" w:rsidP="005F6CF9">
      <w:pPr>
        <w:shd w:val="clear" w:color="auto" w:fill="FFFFFF"/>
        <w:tabs>
          <w:tab w:val="left" w:pos="993"/>
          <w:tab w:val="left" w:pos="3840"/>
        </w:tabs>
        <w:ind w:left="360"/>
        <w:jc w:val="both"/>
        <w:rPr>
          <w:bCs/>
        </w:rPr>
      </w:pPr>
      <w:r w:rsidRPr="000F4788">
        <w:rPr>
          <w:bCs/>
        </w:rPr>
        <w:tab/>
        <w:t>3.</w:t>
      </w:r>
      <w:r w:rsidR="005F6CF9" w:rsidRPr="005F6CF9">
        <w:rPr>
          <w:bCs/>
        </w:rPr>
        <w:t xml:space="preserve"> </w:t>
      </w:r>
      <w:r w:rsidR="005F6CF9" w:rsidRPr="000F4788">
        <w:rPr>
          <w:bCs/>
        </w:rPr>
        <w:t>Увеличение количества организаций, охваченных специальной оценкой условий труда до 100%.</w:t>
      </w:r>
    </w:p>
    <w:p w:rsidR="005F6CF9" w:rsidRPr="000F4788" w:rsidRDefault="005F6CF9" w:rsidP="005F6CF9">
      <w:pPr>
        <w:shd w:val="clear" w:color="auto" w:fill="FFFFFF"/>
        <w:tabs>
          <w:tab w:val="left" w:pos="993"/>
          <w:tab w:val="left" w:pos="3840"/>
        </w:tabs>
        <w:ind w:left="360"/>
        <w:jc w:val="both"/>
        <w:rPr>
          <w:bCs/>
        </w:rPr>
      </w:pPr>
      <w:r w:rsidRPr="000F4788">
        <w:rPr>
          <w:bCs/>
        </w:rPr>
        <w:tab/>
        <w:t>Данный показатель позволит привести в порядок льготы и компенсации работникам, предусмотренные Трудовым кодексом РФ, улучшить условия труда, рационально спланировать медицинские осмотры работников.</w:t>
      </w:r>
    </w:p>
    <w:p w:rsidR="00084982" w:rsidRPr="000F4788" w:rsidRDefault="00084982" w:rsidP="005F6CF9">
      <w:pPr>
        <w:shd w:val="clear" w:color="auto" w:fill="FFFFFF"/>
        <w:tabs>
          <w:tab w:val="left" w:pos="993"/>
          <w:tab w:val="left" w:pos="3840"/>
        </w:tabs>
        <w:ind w:left="360"/>
        <w:jc w:val="both"/>
        <w:rPr>
          <w:bCs/>
        </w:rPr>
      </w:pPr>
    </w:p>
    <w:p w:rsidR="00084982" w:rsidRPr="000F4788" w:rsidRDefault="00084982" w:rsidP="00084982">
      <w:pPr>
        <w:shd w:val="clear" w:color="auto" w:fill="FFFFFF"/>
        <w:tabs>
          <w:tab w:val="left" w:pos="993"/>
          <w:tab w:val="left" w:pos="3840"/>
        </w:tabs>
        <w:ind w:left="360"/>
        <w:jc w:val="both"/>
        <w:rPr>
          <w:bCs/>
        </w:rPr>
      </w:pPr>
      <w:r w:rsidRPr="000F4788">
        <w:rPr>
          <w:bCs/>
        </w:rPr>
        <w:lastRenderedPageBreak/>
        <w:tab/>
        <w:t>4. Увеличение количества проведенных семинаров, совещаний, конференций до 5 единиц.</w:t>
      </w:r>
    </w:p>
    <w:p w:rsidR="00084982" w:rsidRPr="000F4788" w:rsidRDefault="00084982" w:rsidP="00084982">
      <w:pPr>
        <w:shd w:val="clear" w:color="auto" w:fill="FFFFFF"/>
        <w:tabs>
          <w:tab w:val="left" w:pos="993"/>
          <w:tab w:val="left" w:pos="3840"/>
        </w:tabs>
        <w:ind w:left="360"/>
        <w:jc w:val="both"/>
        <w:rPr>
          <w:bCs/>
        </w:rPr>
      </w:pPr>
      <w:r w:rsidRPr="000F4788">
        <w:rPr>
          <w:bCs/>
        </w:rPr>
        <w:tab/>
        <w:t>Данный показатель позволит укрепить взаимодействие и сотрудничество органов местного самоуправления с организациями района в области условий и охраны труда.</w:t>
      </w:r>
    </w:p>
    <w:p w:rsidR="00084982" w:rsidRPr="000F4788" w:rsidRDefault="00084982" w:rsidP="00084982">
      <w:pPr>
        <w:shd w:val="clear" w:color="auto" w:fill="FFFFFF"/>
        <w:tabs>
          <w:tab w:val="left" w:pos="993"/>
          <w:tab w:val="left" w:pos="3840"/>
        </w:tabs>
        <w:ind w:left="360"/>
        <w:jc w:val="both"/>
        <w:rPr>
          <w:bCs/>
        </w:rPr>
      </w:pPr>
      <w:r w:rsidRPr="000F4788">
        <w:rPr>
          <w:bCs/>
        </w:rPr>
        <w:tab/>
        <w:t>Данный показатель будет считатьс</w:t>
      </w:r>
      <w:r w:rsidR="00601041">
        <w:rPr>
          <w:bCs/>
        </w:rPr>
        <w:t>я достигнутым, если к концу 2029</w:t>
      </w:r>
      <w:r w:rsidRPr="000F4788">
        <w:rPr>
          <w:bCs/>
        </w:rPr>
        <w:t xml:space="preserve"> года, число проведенных семинаров, конференций, совещаний составит не менее 5 единиц в год.</w:t>
      </w:r>
    </w:p>
    <w:p w:rsidR="00084982" w:rsidRPr="000F4788" w:rsidRDefault="00084982" w:rsidP="00084982">
      <w:pPr>
        <w:shd w:val="clear" w:color="auto" w:fill="FFFFFF"/>
        <w:tabs>
          <w:tab w:val="left" w:pos="993"/>
          <w:tab w:val="left" w:pos="3840"/>
        </w:tabs>
        <w:ind w:left="360"/>
        <w:jc w:val="both"/>
        <w:rPr>
          <w:bCs/>
        </w:rPr>
      </w:pPr>
      <w:r w:rsidRPr="000F4788">
        <w:rPr>
          <w:bCs/>
        </w:rPr>
        <w:tab/>
        <w:t>5. Организация и проведение конкурса по охране труда не менее одного раз в год.</w:t>
      </w:r>
    </w:p>
    <w:p w:rsidR="00084982" w:rsidRPr="000F4788" w:rsidRDefault="00084982" w:rsidP="00084982">
      <w:pPr>
        <w:shd w:val="clear" w:color="auto" w:fill="FFFFFF"/>
        <w:tabs>
          <w:tab w:val="left" w:pos="993"/>
          <w:tab w:val="left" w:pos="3840"/>
        </w:tabs>
        <w:ind w:left="360"/>
        <w:jc w:val="both"/>
        <w:rPr>
          <w:bCs/>
        </w:rPr>
      </w:pPr>
      <w:r w:rsidRPr="000F4788">
        <w:rPr>
          <w:bCs/>
        </w:rPr>
        <w:tab/>
        <w:t xml:space="preserve">Данный показатель позволит активизировать работу по созданию безопасных условий труда работников, пропагандировать передовой опыт управления охраной труда. </w:t>
      </w:r>
    </w:p>
    <w:p w:rsidR="00084982" w:rsidRPr="000F4788" w:rsidRDefault="00084982" w:rsidP="00084982">
      <w:pPr>
        <w:shd w:val="clear" w:color="auto" w:fill="FFFFFF"/>
        <w:tabs>
          <w:tab w:val="left" w:pos="993"/>
          <w:tab w:val="left" w:pos="3840"/>
        </w:tabs>
        <w:ind w:left="360"/>
        <w:jc w:val="both"/>
        <w:rPr>
          <w:bCs/>
        </w:rPr>
      </w:pPr>
      <w:r w:rsidRPr="000F4788">
        <w:rPr>
          <w:bCs/>
        </w:rPr>
        <w:tab/>
        <w:t xml:space="preserve">Данных показатель будет считаться эффективным, если на протяжении пяти лет, конкурс будет проводится не менее одного раза в год. </w:t>
      </w:r>
    </w:p>
    <w:p w:rsidR="00084982" w:rsidRPr="000F4788" w:rsidRDefault="00084982" w:rsidP="00084982">
      <w:pPr>
        <w:shd w:val="clear" w:color="auto" w:fill="FFFFFF"/>
        <w:tabs>
          <w:tab w:val="left" w:pos="993"/>
          <w:tab w:val="left" w:pos="3840"/>
        </w:tabs>
        <w:ind w:left="360"/>
        <w:jc w:val="both"/>
        <w:rPr>
          <w:bCs/>
        </w:rPr>
      </w:pPr>
      <w:r w:rsidRPr="000F4788">
        <w:rPr>
          <w:bCs/>
        </w:rPr>
        <w:tab/>
        <w:t>6. Увеличение количества размещенных информационных материалов по охране труда до 15 единиц.</w:t>
      </w:r>
    </w:p>
    <w:p w:rsidR="00084982" w:rsidRPr="000F4788" w:rsidRDefault="00084982" w:rsidP="00084982">
      <w:pPr>
        <w:shd w:val="clear" w:color="auto" w:fill="FFFFFF"/>
        <w:tabs>
          <w:tab w:val="left" w:pos="993"/>
          <w:tab w:val="left" w:pos="3840"/>
        </w:tabs>
        <w:ind w:left="360"/>
        <w:jc w:val="both"/>
        <w:rPr>
          <w:bCs/>
        </w:rPr>
      </w:pPr>
      <w:r w:rsidRPr="000F4788">
        <w:rPr>
          <w:bCs/>
        </w:rPr>
        <w:tab/>
        <w:t xml:space="preserve">Данный показатель позволит обеспечить содействие в информационно-методической и правовой поддержке предприятий по охране здоровья и труда работающего населения </w:t>
      </w:r>
      <w:r w:rsidR="00601041">
        <w:rPr>
          <w:bCs/>
        </w:rPr>
        <w:t>Тунгокоченского муниципального округа.</w:t>
      </w:r>
    </w:p>
    <w:p w:rsidR="00084982" w:rsidRDefault="00084982" w:rsidP="00084982">
      <w:pPr>
        <w:shd w:val="clear" w:color="auto" w:fill="FFFFFF"/>
        <w:tabs>
          <w:tab w:val="left" w:pos="993"/>
          <w:tab w:val="left" w:pos="3840"/>
        </w:tabs>
        <w:ind w:left="360"/>
        <w:jc w:val="both"/>
        <w:rPr>
          <w:bCs/>
        </w:rPr>
      </w:pPr>
      <w:r w:rsidRPr="000F4788">
        <w:rPr>
          <w:bCs/>
        </w:rPr>
        <w:tab/>
        <w:t>Данный показатель будет считаться достигнутым, если число опубликованной информации в год составит не менее 15 единиц.</w:t>
      </w:r>
    </w:p>
    <w:p w:rsidR="00601041" w:rsidRDefault="00601041" w:rsidP="00084982">
      <w:pPr>
        <w:shd w:val="clear" w:color="auto" w:fill="FFFFFF"/>
        <w:tabs>
          <w:tab w:val="left" w:pos="993"/>
          <w:tab w:val="left" w:pos="3840"/>
        </w:tabs>
        <w:ind w:left="360"/>
        <w:jc w:val="both"/>
        <w:rPr>
          <w:bCs/>
        </w:rPr>
      </w:pPr>
    </w:p>
    <w:p w:rsidR="00B372CC" w:rsidRDefault="00601041" w:rsidP="00B372CC">
      <w:pPr>
        <w:shd w:val="clear" w:color="auto" w:fill="FFFFFF"/>
        <w:tabs>
          <w:tab w:val="left" w:pos="993"/>
          <w:tab w:val="left" w:pos="3840"/>
        </w:tabs>
        <w:ind w:left="360"/>
        <w:jc w:val="center"/>
        <w:rPr>
          <w:b/>
          <w:bCs/>
        </w:rPr>
      </w:pPr>
      <w:r>
        <w:rPr>
          <w:b/>
          <w:bCs/>
        </w:rPr>
        <w:t>5</w:t>
      </w:r>
      <w:r w:rsidR="00B372CC" w:rsidRPr="000F4788">
        <w:rPr>
          <w:b/>
          <w:bCs/>
        </w:rPr>
        <w:t>.Основные меро</w:t>
      </w:r>
      <w:r w:rsidR="00B372CC">
        <w:rPr>
          <w:b/>
          <w:bCs/>
        </w:rPr>
        <w:t>приятия Программы</w:t>
      </w:r>
    </w:p>
    <w:p w:rsidR="00B372CC" w:rsidRPr="000F4788" w:rsidRDefault="00B372CC" w:rsidP="00B372CC">
      <w:pPr>
        <w:shd w:val="clear" w:color="auto" w:fill="FFFFFF"/>
        <w:tabs>
          <w:tab w:val="left" w:pos="993"/>
          <w:tab w:val="left" w:pos="3840"/>
        </w:tabs>
        <w:ind w:left="360"/>
        <w:jc w:val="center"/>
        <w:rPr>
          <w:b/>
          <w:bCs/>
        </w:rPr>
      </w:pPr>
    </w:p>
    <w:p w:rsidR="00B372CC" w:rsidRPr="000F4788" w:rsidRDefault="00B372CC" w:rsidP="00B372CC">
      <w:pPr>
        <w:shd w:val="clear" w:color="auto" w:fill="FFFFFF"/>
        <w:tabs>
          <w:tab w:val="left" w:pos="993"/>
          <w:tab w:val="left" w:pos="3840"/>
        </w:tabs>
        <w:ind w:left="357"/>
        <w:jc w:val="both"/>
        <w:rPr>
          <w:bCs/>
        </w:rPr>
      </w:pPr>
      <w:r w:rsidRPr="00B60B2A">
        <w:rPr>
          <w:bCs/>
          <w:sz w:val="20"/>
          <w:szCs w:val="20"/>
        </w:rPr>
        <w:tab/>
      </w:r>
      <w:r>
        <w:rPr>
          <w:bCs/>
        </w:rPr>
        <w:t>Решение задач П</w:t>
      </w:r>
      <w:r w:rsidRPr="000F4788">
        <w:rPr>
          <w:bCs/>
        </w:rPr>
        <w:t>рограммы будет осуществляться путем реализации 6 основных мероприятий.</w:t>
      </w:r>
    </w:p>
    <w:p w:rsidR="00601041" w:rsidRDefault="00B372CC" w:rsidP="00601041">
      <w:pPr>
        <w:shd w:val="clear" w:color="auto" w:fill="FFFFFF"/>
        <w:tabs>
          <w:tab w:val="left" w:pos="993"/>
          <w:tab w:val="left" w:pos="3840"/>
        </w:tabs>
        <w:ind w:left="357"/>
        <w:jc w:val="both"/>
      </w:pPr>
      <w:r w:rsidRPr="000F4788">
        <w:rPr>
          <w:bCs/>
        </w:rPr>
        <w:tab/>
        <w:t>Сводная информация об осн</w:t>
      </w:r>
      <w:r>
        <w:rPr>
          <w:bCs/>
        </w:rPr>
        <w:t>овных мероприятиях П</w:t>
      </w:r>
      <w:r w:rsidRPr="000F4788">
        <w:rPr>
          <w:bCs/>
        </w:rPr>
        <w:t>рограммы представлена в таблице</w:t>
      </w:r>
      <w:r>
        <w:rPr>
          <w:bCs/>
        </w:rPr>
        <w:t xml:space="preserve"> №2 приложения к </w:t>
      </w:r>
      <w:r w:rsidR="00601041">
        <w:t>муниципальной программе</w:t>
      </w:r>
      <w:r w:rsidR="00601041" w:rsidRPr="00B372CC">
        <w:t xml:space="preserve"> «Улучшение условий и охраны труда в Тунгокоченском муниципальном округе</w:t>
      </w:r>
      <w:r w:rsidR="00601041" w:rsidRPr="00B372CC">
        <w:rPr>
          <w:bCs/>
          <w:color w:val="000000"/>
        </w:rPr>
        <w:t xml:space="preserve"> на 2025-2029 годы</w:t>
      </w:r>
      <w:r w:rsidR="00601041" w:rsidRPr="00B372CC">
        <w:t>»</w:t>
      </w:r>
      <w:r w:rsidR="00601041">
        <w:t>.</w:t>
      </w:r>
    </w:p>
    <w:p w:rsidR="00084982" w:rsidRPr="00B60B2A" w:rsidRDefault="00084982" w:rsidP="001B1E22">
      <w:pPr>
        <w:shd w:val="clear" w:color="auto" w:fill="FFFFFF"/>
        <w:tabs>
          <w:tab w:val="left" w:pos="993"/>
          <w:tab w:val="left" w:pos="3840"/>
        </w:tabs>
        <w:jc w:val="both"/>
        <w:rPr>
          <w:bCs/>
          <w:sz w:val="20"/>
          <w:szCs w:val="20"/>
        </w:rPr>
      </w:pPr>
    </w:p>
    <w:p w:rsidR="00084982" w:rsidRPr="00601041" w:rsidRDefault="00084982" w:rsidP="00601041">
      <w:pPr>
        <w:pStyle w:val="aa"/>
        <w:numPr>
          <w:ilvl w:val="0"/>
          <w:numId w:val="7"/>
        </w:numPr>
        <w:shd w:val="clear" w:color="auto" w:fill="FFFFFF"/>
        <w:tabs>
          <w:tab w:val="left" w:pos="993"/>
          <w:tab w:val="left" w:pos="3840"/>
        </w:tabs>
        <w:spacing w:line="324" w:lineRule="exact"/>
        <w:jc w:val="center"/>
        <w:rPr>
          <w:b/>
          <w:bCs/>
        </w:rPr>
      </w:pPr>
      <w:r w:rsidRPr="00601041">
        <w:rPr>
          <w:b/>
          <w:bCs/>
        </w:rPr>
        <w:t>Финансовое обеспечение Программы</w:t>
      </w:r>
    </w:p>
    <w:p w:rsidR="00601041" w:rsidRPr="00601041" w:rsidRDefault="00601041" w:rsidP="00601041">
      <w:pPr>
        <w:pStyle w:val="aa"/>
        <w:shd w:val="clear" w:color="auto" w:fill="FFFFFF"/>
        <w:tabs>
          <w:tab w:val="left" w:pos="993"/>
          <w:tab w:val="left" w:pos="3840"/>
        </w:tabs>
        <w:spacing w:line="324" w:lineRule="exact"/>
        <w:ind w:left="1429"/>
        <w:rPr>
          <w:b/>
          <w:bCs/>
        </w:rPr>
      </w:pPr>
    </w:p>
    <w:p w:rsidR="00084982" w:rsidRDefault="00084982" w:rsidP="001A550B">
      <w:pPr>
        <w:shd w:val="clear" w:color="auto" w:fill="FFFFFF"/>
        <w:tabs>
          <w:tab w:val="left" w:pos="993"/>
          <w:tab w:val="left" w:pos="3840"/>
        </w:tabs>
        <w:ind w:left="357"/>
        <w:jc w:val="both"/>
        <w:rPr>
          <w:bCs/>
        </w:rPr>
      </w:pPr>
      <w:r w:rsidRPr="00B60B2A">
        <w:rPr>
          <w:bCs/>
          <w:sz w:val="20"/>
          <w:szCs w:val="20"/>
        </w:rPr>
        <w:tab/>
      </w:r>
      <w:r w:rsidRPr="000F4788">
        <w:rPr>
          <w:bCs/>
        </w:rPr>
        <w:t>Объемы финансирования</w:t>
      </w:r>
      <w:r w:rsidR="001A550B">
        <w:rPr>
          <w:bCs/>
        </w:rPr>
        <w:t xml:space="preserve"> П</w:t>
      </w:r>
      <w:r w:rsidRPr="000F4788">
        <w:rPr>
          <w:bCs/>
        </w:rPr>
        <w:t xml:space="preserve">рограммы с разбивкой по годам реализации, источниками финансирования и главным распределителям бюджетных средств представлены в таблице №3 приложения к </w:t>
      </w:r>
      <w:r w:rsidR="001A550B">
        <w:t>муниципальной программе</w:t>
      </w:r>
      <w:r w:rsidR="001A550B" w:rsidRPr="00B372CC">
        <w:t xml:space="preserve"> «Улучшение условий и охраны труда в Тунгокоченском муниципальном округе</w:t>
      </w:r>
      <w:r w:rsidR="001A550B" w:rsidRPr="00B372CC">
        <w:rPr>
          <w:bCs/>
          <w:color w:val="000000"/>
        </w:rPr>
        <w:t xml:space="preserve"> на 2025-2029 годы</w:t>
      </w:r>
      <w:r w:rsidR="001A550B" w:rsidRPr="00B372CC">
        <w:t>»</w:t>
      </w:r>
      <w:r w:rsidR="001A550B">
        <w:t>.</w:t>
      </w:r>
      <w:r w:rsidRPr="000F4788">
        <w:rPr>
          <w:bCs/>
        </w:rPr>
        <w:tab/>
        <w:t xml:space="preserve">Объемы финансирования носят прогнозный характер и подлежат уточнению в </w:t>
      </w:r>
      <w:r w:rsidRPr="00F4550A">
        <w:rPr>
          <w:bCs/>
        </w:rPr>
        <w:t xml:space="preserve">соответствии с решением Совета </w:t>
      </w:r>
      <w:r w:rsidR="00F4550A">
        <w:rPr>
          <w:bCs/>
        </w:rPr>
        <w:t xml:space="preserve">Тунгокоченского </w:t>
      </w:r>
      <w:r w:rsidRPr="00F4550A">
        <w:rPr>
          <w:bCs/>
        </w:rPr>
        <w:t xml:space="preserve">муниципального </w:t>
      </w:r>
      <w:r w:rsidR="00F4550A">
        <w:rPr>
          <w:bCs/>
        </w:rPr>
        <w:t>округа</w:t>
      </w:r>
      <w:r w:rsidRPr="00F4550A">
        <w:rPr>
          <w:bCs/>
        </w:rPr>
        <w:t xml:space="preserve"> «</w:t>
      </w:r>
      <w:r w:rsidR="00F4550A" w:rsidRPr="00F4550A">
        <w:rPr>
          <w:bCs/>
          <w:color w:val="000000"/>
        </w:rPr>
        <w:t>Об утверждении бюджета Тунгокоченского муниципального округа</w:t>
      </w:r>
      <w:r w:rsidRPr="00F4550A">
        <w:rPr>
          <w:bCs/>
        </w:rPr>
        <w:t xml:space="preserve"> на очередной финансовый год и плановый период</w:t>
      </w:r>
      <w:r w:rsidR="00BF3E1E">
        <w:rPr>
          <w:bCs/>
        </w:rPr>
        <w:t>»</w:t>
      </w:r>
      <w:r w:rsidRPr="00F4550A">
        <w:rPr>
          <w:bCs/>
        </w:rPr>
        <w:t>.</w:t>
      </w:r>
    </w:p>
    <w:p w:rsidR="00084982" w:rsidRPr="000F4788" w:rsidRDefault="00084982" w:rsidP="00084982">
      <w:pPr>
        <w:shd w:val="clear" w:color="auto" w:fill="FFFFFF"/>
        <w:tabs>
          <w:tab w:val="left" w:pos="993"/>
          <w:tab w:val="left" w:pos="3840"/>
        </w:tabs>
        <w:ind w:left="357"/>
        <w:jc w:val="both"/>
        <w:rPr>
          <w:bCs/>
        </w:rPr>
      </w:pPr>
    </w:p>
    <w:p w:rsidR="00084982" w:rsidRPr="001A550B" w:rsidRDefault="00084982" w:rsidP="001A550B">
      <w:pPr>
        <w:pStyle w:val="aa"/>
        <w:numPr>
          <w:ilvl w:val="0"/>
          <w:numId w:val="7"/>
        </w:numPr>
        <w:shd w:val="clear" w:color="auto" w:fill="FFFFFF"/>
        <w:tabs>
          <w:tab w:val="left" w:pos="993"/>
          <w:tab w:val="left" w:pos="3840"/>
        </w:tabs>
        <w:spacing w:line="324" w:lineRule="exact"/>
        <w:jc w:val="center"/>
        <w:rPr>
          <w:b/>
          <w:bCs/>
        </w:rPr>
      </w:pPr>
      <w:r w:rsidRPr="001A550B">
        <w:rPr>
          <w:b/>
          <w:bCs/>
        </w:rPr>
        <w:t>Анализ рисков реализации Программы</w:t>
      </w:r>
    </w:p>
    <w:p w:rsidR="001A550B" w:rsidRPr="00BF3E1E" w:rsidRDefault="001A550B" w:rsidP="00BF3E1E">
      <w:pPr>
        <w:shd w:val="clear" w:color="auto" w:fill="FFFFFF"/>
        <w:tabs>
          <w:tab w:val="left" w:pos="993"/>
          <w:tab w:val="left" w:pos="3840"/>
        </w:tabs>
        <w:spacing w:line="324" w:lineRule="exact"/>
        <w:rPr>
          <w:b/>
          <w:bCs/>
        </w:rPr>
      </w:pPr>
    </w:p>
    <w:p w:rsidR="00084982" w:rsidRPr="0041567D" w:rsidRDefault="00084982" w:rsidP="00084982">
      <w:pPr>
        <w:shd w:val="clear" w:color="auto" w:fill="FFFFFF"/>
        <w:tabs>
          <w:tab w:val="left" w:pos="993"/>
          <w:tab w:val="left" w:pos="3840"/>
        </w:tabs>
        <w:ind w:left="357"/>
        <w:jc w:val="both"/>
        <w:rPr>
          <w:bCs/>
        </w:rPr>
      </w:pPr>
      <w:r w:rsidRPr="00B60B2A">
        <w:rPr>
          <w:bCs/>
          <w:sz w:val="20"/>
          <w:szCs w:val="20"/>
        </w:rPr>
        <w:tab/>
      </w:r>
      <w:r w:rsidRPr="0041567D">
        <w:rPr>
          <w:bCs/>
        </w:rPr>
        <w:t xml:space="preserve">Основными рисками реализации Программы являются финансовые риски, вызванные недостаточностью объемов финансирования из бюджета </w:t>
      </w:r>
      <w:r w:rsidR="00D6005F">
        <w:rPr>
          <w:bCs/>
        </w:rPr>
        <w:t>Тунгокоченского муниципального округа</w:t>
      </w:r>
      <w:r w:rsidRPr="0041567D">
        <w:rPr>
          <w:bCs/>
        </w:rPr>
        <w:t xml:space="preserve">. Преодоление рисков возможно путем перераспределения финансовых ресурсов, имеющихся в бюджете </w:t>
      </w:r>
      <w:r w:rsidR="00D6005F">
        <w:rPr>
          <w:bCs/>
        </w:rPr>
        <w:t>Тунгокоченского муниципального округа.</w:t>
      </w:r>
      <w:r w:rsidRPr="0041567D">
        <w:rPr>
          <w:bCs/>
        </w:rPr>
        <w:tab/>
        <w:t>Изменения Федерального законодательства, реализация на федеральном уровне мероприятий, влияющих на содержание, сроки и резул</w:t>
      </w:r>
      <w:r w:rsidR="001A0D8D">
        <w:rPr>
          <w:bCs/>
        </w:rPr>
        <w:t>ьтаты реализации мероприятий П</w:t>
      </w:r>
      <w:r w:rsidRPr="0041567D">
        <w:rPr>
          <w:bCs/>
        </w:rPr>
        <w:t>рограммы. Минимизация рисков возможна путем мониторинга изменений федерального законодательства, реализуемых на федеральном уровне, внесение в установленном порядке предложений по разрабатываемым на федеральном уровне проектам</w:t>
      </w:r>
      <w:r w:rsidR="001A0D8D">
        <w:rPr>
          <w:bCs/>
        </w:rPr>
        <w:t>, оперативная корректировка П</w:t>
      </w:r>
      <w:r w:rsidRPr="0041567D">
        <w:rPr>
          <w:bCs/>
        </w:rPr>
        <w:t>рограммы.</w:t>
      </w:r>
    </w:p>
    <w:p w:rsidR="00084982" w:rsidRPr="0041567D" w:rsidRDefault="00084982" w:rsidP="00084982">
      <w:pPr>
        <w:shd w:val="clear" w:color="auto" w:fill="FFFFFF"/>
        <w:tabs>
          <w:tab w:val="left" w:pos="993"/>
          <w:tab w:val="left" w:pos="3840"/>
        </w:tabs>
        <w:ind w:left="357"/>
        <w:jc w:val="both"/>
        <w:rPr>
          <w:bCs/>
        </w:rPr>
      </w:pPr>
      <w:r w:rsidRPr="0041567D">
        <w:rPr>
          <w:bCs/>
        </w:rPr>
        <w:tab/>
        <w:t xml:space="preserve">Изменение демографической ситуации в районе. Снижение данного риска возможна при мониторинги демографической ситуации и </w:t>
      </w:r>
      <w:r w:rsidR="001A0D8D">
        <w:rPr>
          <w:bCs/>
        </w:rPr>
        <w:t>своевременной корректировки П</w:t>
      </w:r>
      <w:r w:rsidRPr="0041567D">
        <w:rPr>
          <w:bCs/>
        </w:rPr>
        <w:t>рограммы.</w:t>
      </w:r>
    </w:p>
    <w:p w:rsidR="00084982" w:rsidRPr="0041567D" w:rsidRDefault="00084982" w:rsidP="00084982">
      <w:pPr>
        <w:shd w:val="clear" w:color="auto" w:fill="FFFFFF"/>
        <w:tabs>
          <w:tab w:val="left" w:pos="993"/>
          <w:tab w:val="left" w:pos="3840"/>
        </w:tabs>
        <w:ind w:left="357"/>
        <w:jc w:val="both"/>
        <w:rPr>
          <w:bCs/>
        </w:rPr>
      </w:pPr>
      <w:r w:rsidRPr="0041567D">
        <w:rPr>
          <w:bCs/>
        </w:rPr>
        <w:tab/>
        <w:t xml:space="preserve">Слабый уровень взаимодействия между заинтересованными ведомствами и структурами муниципального </w:t>
      </w:r>
      <w:r w:rsidR="004773C8">
        <w:rPr>
          <w:bCs/>
        </w:rPr>
        <w:t>округа</w:t>
      </w:r>
      <w:r w:rsidRPr="0041567D">
        <w:rPr>
          <w:bCs/>
        </w:rPr>
        <w:t>. Минимизация данного риска возможна путем регулярного мониторинга, а так же поиск новых форм и методов взаимодействия.</w:t>
      </w:r>
    </w:p>
    <w:p w:rsidR="00084982" w:rsidRDefault="00084982" w:rsidP="00084982">
      <w:pPr>
        <w:shd w:val="clear" w:color="auto" w:fill="FFFFFF"/>
        <w:tabs>
          <w:tab w:val="left" w:pos="993"/>
          <w:tab w:val="left" w:pos="3840"/>
        </w:tabs>
        <w:spacing w:line="324" w:lineRule="exact"/>
        <w:ind w:left="360"/>
        <w:jc w:val="center"/>
        <w:rPr>
          <w:bCs/>
          <w:sz w:val="20"/>
          <w:szCs w:val="20"/>
        </w:rPr>
        <w:sectPr w:rsidR="00084982" w:rsidSect="00084982">
          <w:pgSz w:w="11906" w:h="16838"/>
          <w:pgMar w:top="709" w:right="566" w:bottom="426" w:left="1701" w:header="709" w:footer="262" w:gutter="0"/>
          <w:cols w:space="708"/>
          <w:docGrid w:linePitch="360"/>
        </w:sectPr>
      </w:pPr>
    </w:p>
    <w:p w:rsidR="00084982" w:rsidRPr="00B60B2A" w:rsidRDefault="000D7E69" w:rsidP="00084982">
      <w:pPr>
        <w:shd w:val="clear" w:color="auto" w:fill="FFFFFF"/>
        <w:tabs>
          <w:tab w:val="left" w:pos="993"/>
          <w:tab w:val="left" w:pos="3840"/>
        </w:tabs>
        <w:ind w:left="720"/>
        <w:jc w:val="right"/>
        <w:rPr>
          <w:bCs/>
          <w:sz w:val="20"/>
          <w:szCs w:val="20"/>
        </w:rPr>
      </w:pPr>
      <w:r>
        <w:rPr>
          <w:bCs/>
          <w:sz w:val="20"/>
          <w:szCs w:val="20"/>
        </w:rPr>
        <w:lastRenderedPageBreak/>
        <w:t xml:space="preserve">Приложение </w:t>
      </w:r>
    </w:p>
    <w:p w:rsidR="001B1E22" w:rsidRPr="001B1E22" w:rsidRDefault="001B1E22" w:rsidP="001B1E22">
      <w:pPr>
        <w:shd w:val="clear" w:color="auto" w:fill="FFFFFF"/>
        <w:tabs>
          <w:tab w:val="left" w:pos="993"/>
          <w:tab w:val="left" w:pos="3840"/>
        </w:tabs>
        <w:ind w:left="357"/>
        <w:jc w:val="right"/>
        <w:rPr>
          <w:sz w:val="20"/>
          <w:szCs w:val="20"/>
        </w:rPr>
      </w:pPr>
      <w:r w:rsidRPr="001B1E22">
        <w:rPr>
          <w:bCs/>
          <w:sz w:val="20"/>
          <w:szCs w:val="20"/>
        </w:rPr>
        <w:t xml:space="preserve">к </w:t>
      </w:r>
      <w:r w:rsidRPr="001B1E22">
        <w:rPr>
          <w:sz w:val="20"/>
          <w:szCs w:val="20"/>
        </w:rPr>
        <w:t xml:space="preserve">муниципальной программе </w:t>
      </w:r>
    </w:p>
    <w:p w:rsidR="001B1E22" w:rsidRPr="001B1E22" w:rsidRDefault="001B1E22" w:rsidP="001B1E22">
      <w:pPr>
        <w:shd w:val="clear" w:color="auto" w:fill="FFFFFF"/>
        <w:tabs>
          <w:tab w:val="left" w:pos="993"/>
          <w:tab w:val="left" w:pos="3840"/>
        </w:tabs>
        <w:ind w:left="357"/>
        <w:jc w:val="right"/>
        <w:rPr>
          <w:sz w:val="20"/>
          <w:szCs w:val="20"/>
        </w:rPr>
      </w:pPr>
      <w:r w:rsidRPr="001B1E22">
        <w:rPr>
          <w:sz w:val="20"/>
          <w:szCs w:val="20"/>
        </w:rPr>
        <w:t xml:space="preserve">«Улучшение условий и охраны труда </w:t>
      </w:r>
    </w:p>
    <w:p w:rsidR="001B1E22" w:rsidRPr="001B1E22" w:rsidRDefault="001B1E22" w:rsidP="001B1E22">
      <w:pPr>
        <w:shd w:val="clear" w:color="auto" w:fill="FFFFFF"/>
        <w:tabs>
          <w:tab w:val="left" w:pos="993"/>
          <w:tab w:val="left" w:pos="3840"/>
        </w:tabs>
        <w:ind w:left="357"/>
        <w:jc w:val="right"/>
        <w:rPr>
          <w:sz w:val="20"/>
          <w:szCs w:val="20"/>
        </w:rPr>
      </w:pPr>
      <w:r w:rsidRPr="001B1E22">
        <w:rPr>
          <w:sz w:val="20"/>
          <w:szCs w:val="20"/>
        </w:rPr>
        <w:t>в Тунгокоченском муниципальном округе</w:t>
      </w:r>
    </w:p>
    <w:p w:rsidR="001B1E22" w:rsidRPr="001B1E22" w:rsidRDefault="001B1E22" w:rsidP="001B1E22">
      <w:pPr>
        <w:shd w:val="clear" w:color="auto" w:fill="FFFFFF"/>
        <w:tabs>
          <w:tab w:val="left" w:pos="993"/>
          <w:tab w:val="left" w:pos="3840"/>
        </w:tabs>
        <w:ind w:left="357"/>
        <w:jc w:val="right"/>
        <w:rPr>
          <w:sz w:val="20"/>
          <w:szCs w:val="20"/>
        </w:rPr>
      </w:pPr>
      <w:r w:rsidRPr="001B1E22">
        <w:rPr>
          <w:bCs/>
          <w:color w:val="000000"/>
          <w:sz w:val="20"/>
          <w:szCs w:val="20"/>
        </w:rPr>
        <w:t xml:space="preserve"> на 2025-2029 годы</w:t>
      </w:r>
      <w:r w:rsidRPr="001B1E22">
        <w:rPr>
          <w:sz w:val="20"/>
          <w:szCs w:val="20"/>
        </w:rPr>
        <w:t>»</w:t>
      </w:r>
    </w:p>
    <w:p w:rsidR="001B1E22" w:rsidRPr="00B60B2A" w:rsidRDefault="001B1E22" w:rsidP="001B1E22">
      <w:pPr>
        <w:shd w:val="clear" w:color="auto" w:fill="FFFFFF"/>
        <w:tabs>
          <w:tab w:val="left" w:pos="993"/>
          <w:tab w:val="left" w:pos="3840"/>
        </w:tabs>
        <w:ind w:left="357"/>
        <w:jc w:val="right"/>
        <w:rPr>
          <w:bCs/>
          <w:sz w:val="20"/>
          <w:szCs w:val="20"/>
        </w:rPr>
      </w:pPr>
      <w:r w:rsidRPr="000F4788">
        <w:rPr>
          <w:bCs/>
        </w:rPr>
        <w:tab/>
      </w:r>
    </w:p>
    <w:p w:rsidR="00084982" w:rsidRPr="00A43CF9" w:rsidRDefault="00084982" w:rsidP="00084982">
      <w:pPr>
        <w:shd w:val="clear" w:color="auto" w:fill="FFFFFF"/>
        <w:tabs>
          <w:tab w:val="left" w:pos="993"/>
          <w:tab w:val="left" w:pos="3840"/>
        </w:tabs>
        <w:ind w:left="720"/>
        <w:jc w:val="center"/>
        <w:rPr>
          <w:b/>
          <w:bCs/>
        </w:rPr>
      </w:pPr>
      <w:r w:rsidRPr="00A43CF9">
        <w:rPr>
          <w:b/>
          <w:bCs/>
        </w:rPr>
        <w:t>Таблица №1 Сведения о показателях (индикаторах) муниципальной программы и их значениях</w:t>
      </w:r>
    </w:p>
    <w:tbl>
      <w:tblPr>
        <w:tblStyle w:val="a4"/>
        <w:tblW w:w="4887" w:type="pct"/>
        <w:tblLook w:val="04A0" w:firstRow="1" w:lastRow="0" w:firstColumn="1" w:lastColumn="0" w:noHBand="0" w:noVBand="1"/>
      </w:tblPr>
      <w:tblGrid>
        <w:gridCol w:w="771"/>
        <w:gridCol w:w="1966"/>
        <w:gridCol w:w="6302"/>
        <w:gridCol w:w="1416"/>
        <w:gridCol w:w="993"/>
        <w:gridCol w:w="993"/>
        <w:gridCol w:w="993"/>
        <w:gridCol w:w="990"/>
        <w:gridCol w:w="1136"/>
      </w:tblGrid>
      <w:tr w:rsidR="006D7E61" w:rsidRPr="00B60B2A" w:rsidTr="000D7E69">
        <w:trPr>
          <w:tblHeader/>
        </w:trPr>
        <w:tc>
          <w:tcPr>
            <w:tcW w:w="248" w:type="pct"/>
            <w:vMerge w:val="restart"/>
          </w:tcPr>
          <w:p w:rsidR="006D7E61" w:rsidRPr="00B60B2A" w:rsidRDefault="006D7E61" w:rsidP="00084982">
            <w:pPr>
              <w:tabs>
                <w:tab w:val="left" w:pos="993"/>
                <w:tab w:val="left" w:pos="3840"/>
              </w:tabs>
              <w:jc w:val="center"/>
              <w:rPr>
                <w:bCs/>
              </w:rPr>
            </w:pPr>
            <w:r w:rsidRPr="00B60B2A">
              <w:rPr>
                <w:bCs/>
              </w:rPr>
              <w:t>№п</w:t>
            </w:r>
            <w:r w:rsidRPr="00B60B2A">
              <w:rPr>
                <w:bCs/>
                <w:lang w:val="en-US"/>
              </w:rPr>
              <w:t>/</w:t>
            </w:r>
            <w:r w:rsidRPr="00B60B2A">
              <w:rPr>
                <w:bCs/>
              </w:rPr>
              <w:t>п</w:t>
            </w:r>
          </w:p>
        </w:tc>
        <w:tc>
          <w:tcPr>
            <w:tcW w:w="632" w:type="pct"/>
            <w:vMerge w:val="restart"/>
          </w:tcPr>
          <w:p w:rsidR="006D7E61" w:rsidRPr="00B60B2A" w:rsidRDefault="006D7E61" w:rsidP="00084982">
            <w:pPr>
              <w:tabs>
                <w:tab w:val="left" w:pos="993"/>
                <w:tab w:val="left" w:pos="3840"/>
              </w:tabs>
              <w:jc w:val="center"/>
              <w:rPr>
                <w:bCs/>
              </w:rPr>
            </w:pPr>
            <w:r w:rsidRPr="00B60B2A">
              <w:rPr>
                <w:bCs/>
              </w:rPr>
              <w:t>Наименование цели (задачи)</w:t>
            </w:r>
          </w:p>
        </w:tc>
        <w:tc>
          <w:tcPr>
            <w:tcW w:w="2025" w:type="pct"/>
            <w:vMerge w:val="restart"/>
          </w:tcPr>
          <w:p w:rsidR="006D7E61" w:rsidRPr="00B60B2A" w:rsidRDefault="006D7E61" w:rsidP="00084982">
            <w:pPr>
              <w:tabs>
                <w:tab w:val="left" w:pos="993"/>
                <w:tab w:val="left" w:pos="3840"/>
              </w:tabs>
              <w:jc w:val="center"/>
              <w:rPr>
                <w:bCs/>
              </w:rPr>
            </w:pPr>
            <w:r w:rsidRPr="00B60B2A">
              <w:rPr>
                <w:bCs/>
              </w:rPr>
              <w:t>Целевой показате</w:t>
            </w:r>
            <w:r>
              <w:rPr>
                <w:bCs/>
              </w:rPr>
              <w:t xml:space="preserve">ль (индикатор) муниципальной </w:t>
            </w:r>
            <w:r w:rsidRPr="00B60B2A">
              <w:rPr>
                <w:bCs/>
              </w:rPr>
              <w:t>программы</w:t>
            </w:r>
          </w:p>
        </w:tc>
        <w:tc>
          <w:tcPr>
            <w:tcW w:w="455" w:type="pct"/>
            <w:vMerge w:val="restart"/>
          </w:tcPr>
          <w:p w:rsidR="006D7E61" w:rsidRPr="00B60B2A" w:rsidRDefault="000D7E69" w:rsidP="00084982">
            <w:pPr>
              <w:tabs>
                <w:tab w:val="left" w:pos="993"/>
                <w:tab w:val="left" w:pos="3840"/>
              </w:tabs>
              <w:jc w:val="center"/>
              <w:rPr>
                <w:bCs/>
              </w:rPr>
            </w:pPr>
            <w:r w:rsidRPr="00B60B2A">
              <w:rPr>
                <w:bCs/>
              </w:rPr>
              <w:t>Ед. измерения</w:t>
            </w:r>
          </w:p>
        </w:tc>
        <w:tc>
          <w:tcPr>
            <w:tcW w:w="1640" w:type="pct"/>
            <w:gridSpan w:val="5"/>
          </w:tcPr>
          <w:p w:rsidR="006D7E61" w:rsidRPr="00B60B2A" w:rsidRDefault="006D7E61" w:rsidP="00084982">
            <w:pPr>
              <w:tabs>
                <w:tab w:val="left" w:pos="993"/>
                <w:tab w:val="left" w:pos="3840"/>
              </w:tabs>
              <w:jc w:val="center"/>
              <w:rPr>
                <w:bCs/>
              </w:rPr>
            </w:pPr>
            <w:r w:rsidRPr="00B60B2A">
              <w:rPr>
                <w:bCs/>
              </w:rPr>
              <w:t>Планируемые значения целевых показателей (индикаторов) по годам реализации</w:t>
            </w:r>
          </w:p>
        </w:tc>
      </w:tr>
      <w:tr w:rsidR="000D7E69" w:rsidRPr="00B60B2A" w:rsidTr="000D7E69">
        <w:trPr>
          <w:tblHeader/>
        </w:trPr>
        <w:tc>
          <w:tcPr>
            <w:tcW w:w="248" w:type="pct"/>
            <w:vMerge/>
          </w:tcPr>
          <w:p w:rsidR="006D7E61" w:rsidRPr="00B60B2A" w:rsidRDefault="006D7E61" w:rsidP="00084982">
            <w:pPr>
              <w:tabs>
                <w:tab w:val="left" w:pos="993"/>
                <w:tab w:val="left" w:pos="3840"/>
              </w:tabs>
              <w:jc w:val="center"/>
              <w:rPr>
                <w:b/>
                <w:bCs/>
              </w:rPr>
            </w:pPr>
          </w:p>
        </w:tc>
        <w:tc>
          <w:tcPr>
            <w:tcW w:w="632" w:type="pct"/>
            <w:vMerge/>
          </w:tcPr>
          <w:p w:rsidR="006D7E61" w:rsidRPr="00B60B2A" w:rsidRDefault="006D7E61" w:rsidP="00084982">
            <w:pPr>
              <w:tabs>
                <w:tab w:val="left" w:pos="993"/>
                <w:tab w:val="left" w:pos="3840"/>
              </w:tabs>
              <w:jc w:val="center"/>
              <w:rPr>
                <w:b/>
                <w:bCs/>
              </w:rPr>
            </w:pPr>
          </w:p>
        </w:tc>
        <w:tc>
          <w:tcPr>
            <w:tcW w:w="2025" w:type="pct"/>
            <w:vMerge/>
          </w:tcPr>
          <w:p w:rsidR="006D7E61" w:rsidRPr="00B60B2A" w:rsidRDefault="006D7E61" w:rsidP="00084982">
            <w:pPr>
              <w:tabs>
                <w:tab w:val="left" w:pos="993"/>
                <w:tab w:val="left" w:pos="3840"/>
              </w:tabs>
              <w:jc w:val="center"/>
              <w:rPr>
                <w:b/>
                <w:bCs/>
              </w:rPr>
            </w:pPr>
          </w:p>
        </w:tc>
        <w:tc>
          <w:tcPr>
            <w:tcW w:w="455" w:type="pct"/>
            <w:vMerge/>
          </w:tcPr>
          <w:p w:rsidR="006D7E61" w:rsidRPr="00B60B2A" w:rsidRDefault="006D7E61" w:rsidP="00084982">
            <w:pPr>
              <w:tabs>
                <w:tab w:val="left" w:pos="993"/>
                <w:tab w:val="left" w:pos="3840"/>
              </w:tabs>
              <w:jc w:val="center"/>
              <w:rPr>
                <w:b/>
                <w:bCs/>
              </w:rPr>
            </w:pPr>
          </w:p>
        </w:tc>
        <w:tc>
          <w:tcPr>
            <w:tcW w:w="319" w:type="pct"/>
          </w:tcPr>
          <w:p w:rsidR="006D7E61" w:rsidRPr="00B60B2A" w:rsidRDefault="006D7E61" w:rsidP="00084982">
            <w:pPr>
              <w:tabs>
                <w:tab w:val="left" w:pos="993"/>
                <w:tab w:val="left" w:pos="3840"/>
              </w:tabs>
              <w:jc w:val="center"/>
              <w:rPr>
                <w:bCs/>
              </w:rPr>
            </w:pPr>
            <w:r w:rsidRPr="00B60B2A">
              <w:rPr>
                <w:bCs/>
              </w:rPr>
              <w:t>202</w:t>
            </w:r>
            <w:r>
              <w:rPr>
                <w:bCs/>
              </w:rPr>
              <w:t>5</w:t>
            </w:r>
          </w:p>
        </w:tc>
        <w:tc>
          <w:tcPr>
            <w:tcW w:w="319" w:type="pct"/>
          </w:tcPr>
          <w:p w:rsidR="006D7E61" w:rsidRPr="00B60B2A" w:rsidRDefault="006D7E61" w:rsidP="00084982">
            <w:pPr>
              <w:tabs>
                <w:tab w:val="left" w:pos="993"/>
                <w:tab w:val="left" w:pos="3840"/>
              </w:tabs>
              <w:jc w:val="center"/>
              <w:rPr>
                <w:bCs/>
              </w:rPr>
            </w:pPr>
            <w:r>
              <w:rPr>
                <w:bCs/>
              </w:rPr>
              <w:t>2026</w:t>
            </w:r>
          </w:p>
        </w:tc>
        <w:tc>
          <w:tcPr>
            <w:tcW w:w="319" w:type="pct"/>
          </w:tcPr>
          <w:p w:rsidR="006D7E61" w:rsidRPr="00B60B2A" w:rsidRDefault="006D7E61" w:rsidP="00084982">
            <w:pPr>
              <w:tabs>
                <w:tab w:val="left" w:pos="993"/>
                <w:tab w:val="left" w:pos="3840"/>
              </w:tabs>
              <w:jc w:val="center"/>
              <w:rPr>
                <w:bCs/>
              </w:rPr>
            </w:pPr>
            <w:r>
              <w:rPr>
                <w:bCs/>
              </w:rPr>
              <w:t>2027</w:t>
            </w:r>
          </w:p>
        </w:tc>
        <w:tc>
          <w:tcPr>
            <w:tcW w:w="318" w:type="pct"/>
          </w:tcPr>
          <w:p w:rsidR="006D7E61" w:rsidRPr="00B60B2A" w:rsidRDefault="006D7E61" w:rsidP="00084982">
            <w:pPr>
              <w:tabs>
                <w:tab w:val="left" w:pos="993"/>
                <w:tab w:val="left" w:pos="3840"/>
              </w:tabs>
              <w:jc w:val="center"/>
              <w:rPr>
                <w:bCs/>
              </w:rPr>
            </w:pPr>
            <w:r>
              <w:rPr>
                <w:bCs/>
              </w:rPr>
              <w:t>2028</w:t>
            </w:r>
          </w:p>
        </w:tc>
        <w:tc>
          <w:tcPr>
            <w:tcW w:w="365" w:type="pct"/>
          </w:tcPr>
          <w:p w:rsidR="006D7E61" w:rsidRPr="00B60B2A" w:rsidRDefault="006D7E61" w:rsidP="00084982">
            <w:pPr>
              <w:tabs>
                <w:tab w:val="left" w:pos="993"/>
                <w:tab w:val="left" w:pos="3840"/>
              </w:tabs>
              <w:jc w:val="center"/>
              <w:rPr>
                <w:bCs/>
              </w:rPr>
            </w:pPr>
            <w:r>
              <w:rPr>
                <w:bCs/>
              </w:rPr>
              <w:t>2029</w:t>
            </w:r>
          </w:p>
        </w:tc>
      </w:tr>
      <w:tr w:rsidR="006D7E61" w:rsidRPr="00B60B2A" w:rsidTr="001E5600">
        <w:tc>
          <w:tcPr>
            <w:tcW w:w="5000" w:type="pct"/>
            <w:gridSpan w:val="9"/>
          </w:tcPr>
          <w:p w:rsidR="006D7E61" w:rsidRPr="00600C19" w:rsidRDefault="006D7E61" w:rsidP="00084982">
            <w:pPr>
              <w:tabs>
                <w:tab w:val="left" w:pos="993"/>
                <w:tab w:val="left" w:pos="3840"/>
              </w:tabs>
              <w:jc w:val="center"/>
              <w:rPr>
                <w:b/>
                <w:bCs/>
              </w:rPr>
            </w:pPr>
            <w:r w:rsidRPr="00600C19">
              <w:rPr>
                <w:b/>
                <w:bCs/>
              </w:rPr>
              <w:t xml:space="preserve">Муниципальная программа «Улучшение условий и охраны труда в </w:t>
            </w:r>
            <w:r>
              <w:rPr>
                <w:b/>
                <w:bCs/>
              </w:rPr>
              <w:t>Тунгокоченском муниципальном округе</w:t>
            </w:r>
            <w:r w:rsidRPr="00600C19">
              <w:rPr>
                <w:b/>
                <w:bCs/>
              </w:rPr>
              <w:t xml:space="preserve"> </w:t>
            </w:r>
            <w:r>
              <w:rPr>
                <w:b/>
                <w:bCs/>
              </w:rPr>
              <w:t>на 2025-2029 годы</w:t>
            </w:r>
            <w:r w:rsidRPr="00600C19">
              <w:rPr>
                <w:b/>
                <w:bCs/>
              </w:rPr>
              <w:t>»</w:t>
            </w:r>
          </w:p>
        </w:tc>
      </w:tr>
      <w:tr w:rsidR="006D7E61" w:rsidRPr="00B60B2A" w:rsidTr="001E5600">
        <w:tc>
          <w:tcPr>
            <w:tcW w:w="5000" w:type="pct"/>
            <w:gridSpan w:val="9"/>
          </w:tcPr>
          <w:p w:rsidR="006D7E61" w:rsidRPr="00E36650" w:rsidRDefault="006D7E61" w:rsidP="00084982">
            <w:pPr>
              <w:tabs>
                <w:tab w:val="left" w:pos="993"/>
                <w:tab w:val="left" w:pos="3840"/>
              </w:tabs>
              <w:rPr>
                <w:bCs/>
              </w:rPr>
            </w:pPr>
            <w:r w:rsidRPr="00E36650">
              <w:rPr>
                <w:b/>
                <w:bCs/>
              </w:rPr>
              <w:t>Цель.</w:t>
            </w:r>
            <w:r w:rsidRPr="00E36650">
              <w:rPr>
                <w:bCs/>
              </w:rPr>
              <w:t xml:space="preserve"> </w:t>
            </w:r>
            <w:r>
              <w:rPr>
                <w:color w:val="000000"/>
              </w:rPr>
              <w:t>У</w:t>
            </w:r>
            <w:r w:rsidRPr="00ED7C1E">
              <w:rPr>
                <w:color w:val="000000"/>
              </w:rPr>
              <w:t xml:space="preserve">крепление, сохранение  здоровья и профессиональной активности работников в процессе трудовой деятельности; ведение комплексной системы мониторинга условий и охраны труда на территории </w:t>
            </w:r>
            <w:r>
              <w:rPr>
                <w:bCs/>
              </w:rPr>
              <w:t>Тунгокоченского муниципального округа</w:t>
            </w:r>
          </w:p>
        </w:tc>
      </w:tr>
      <w:tr w:rsidR="006D7E61" w:rsidRPr="00B60B2A" w:rsidTr="001E5600">
        <w:tc>
          <w:tcPr>
            <w:tcW w:w="5000" w:type="pct"/>
            <w:gridSpan w:val="9"/>
          </w:tcPr>
          <w:p w:rsidR="006D7E61" w:rsidRPr="00E36650" w:rsidRDefault="006D7E61" w:rsidP="00084982">
            <w:pPr>
              <w:tabs>
                <w:tab w:val="left" w:pos="993"/>
                <w:tab w:val="left" w:pos="3840"/>
              </w:tabs>
              <w:rPr>
                <w:bCs/>
              </w:rPr>
            </w:pPr>
            <w:r w:rsidRPr="00E36650">
              <w:rPr>
                <w:b/>
                <w:bCs/>
              </w:rPr>
              <w:t>Задача 1.</w:t>
            </w:r>
            <w:r w:rsidRPr="00E36650">
              <w:rPr>
                <w:bCs/>
              </w:rPr>
              <w:t xml:space="preserve"> Со</w:t>
            </w:r>
            <w:r>
              <w:rPr>
                <w:bCs/>
              </w:rPr>
              <w:t>вершенствование</w:t>
            </w:r>
            <w:r w:rsidRPr="00E36650">
              <w:rPr>
                <w:bCs/>
              </w:rPr>
              <w:t xml:space="preserve"> условий, направленных на сохранение жизни и здоровья работников в процессе трудовой деятельности, контроль над обеспечением и соблюдением техники безопасности на рабочих местах</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1.1</w:t>
            </w:r>
          </w:p>
        </w:tc>
        <w:tc>
          <w:tcPr>
            <w:tcW w:w="2657" w:type="pct"/>
            <w:gridSpan w:val="2"/>
          </w:tcPr>
          <w:p w:rsidR="006D7E61" w:rsidRPr="00E36650" w:rsidRDefault="006D7E61" w:rsidP="00084982">
            <w:pPr>
              <w:tabs>
                <w:tab w:val="left" w:pos="993"/>
                <w:tab w:val="left" w:pos="3840"/>
              </w:tabs>
              <w:jc w:val="center"/>
              <w:rPr>
                <w:bCs/>
              </w:rPr>
            </w:pPr>
            <w:r w:rsidRPr="00E36650">
              <w:rPr>
                <w:bCs/>
              </w:rPr>
              <w:t>Увеличение количества рабочих мест, соответствующих санитарно- гигиеническим нормам и требованиям</w:t>
            </w:r>
          </w:p>
        </w:tc>
        <w:tc>
          <w:tcPr>
            <w:tcW w:w="455" w:type="pct"/>
          </w:tcPr>
          <w:p w:rsidR="006D7E61" w:rsidRPr="00E36650" w:rsidRDefault="006D7E61" w:rsidP="00084982">
            <w:pPr>
              <w:tabs>
                <w:tab w:val="left" w:pos="993"/>
                <w:tab w:val="left" w:pos="3840"/>
              </w:tabs>
              <w:spacing w:line="360" w:lineRule="auto"/>
              <w:jc w:val="center"/>
              <w:rPr>
                <w:bCs/>
              </w:rPr>
            </w:pPr>
            <w:r w:rsidRPr="00E36650">
              <w:rPr>
                <w:bCs/>
              </w:rPr>
              <w:t>%</w:t>
            </w:r>
          </w:p>
        </w:tc>
        <w:tc>
          <w:tcPr>
            <w:tcW w:w="319" w:type="pct"/>
          </w:tcPr>
          <w:p w:rsidR="006D7E61" w:rsidRPr="00E36650" w:rsidRDefault="006D7E61" w:rsidP="00084982">
            <w:pPr>
              <w:tabs>
                <w:tab w:val="left" w:pos="993"/>
                <w:tab w:val="left" w:pos="3840"/>
              </w:tabs>
              <w:jc w:val="center"/>
              <w:rPr>
                <w:bCs/>
              </w:rPr>
            </w:pPr>
            <w:r w:rsidRPr="00E36650">
              <w:rPr>
                <w:bCs/>
              </w:rPr>
              <w:t>80</w:t>
            </w:r>
          </w:p>
        </w:tc>
        <w:tc>
          <w:tcPr>
            <w:tcW w:w="319" w:type="pct"/>
          </w:tcPr>
          <w:p w:rsidR="006D7E61" w:rsidRPr="00E36650" w:rsidRDefault="006D7E61" w:rsidP="00084982">
            <w:pPr>
              <w:tabs>
                <w:tab w:val="left" w:pos="993"/>
                <w:tab w:val="left" w:pos="3840"/>
              </w:tabs>
              <w:jc w:val="center"/>
              <w:rPr>
                <w:bCs/>
              </w:rPr>
            </w:pPr>
            <w:r w:rsidRPr="00E36650">
              <w:rPr>
                <w:bCs/>
              </w:rPr>
              <w:t>90</w:t>
            </w:r>
          </w:p>
        </w:tc>
        <w:tc>
          <w:tcPr>
            <w:tcW w:w="319" w:type="pct"/>
          </w:tcPr>
          <w:p w:rsidR="006D7E61" w:rsidRPr="00E36650" w:rsidRDefault="006D7E61" w:rsidP="00084982">
            <w:pPr>
              <w:tabs>
                <w:tab w:val="left" w:pos="993"/>
                <w:tab w:val="left" w:pos="3840"/>
              </w:tabs>
              <w:jc w:val="center"/>
              <w:rPr>
                <w:bCs/>
              </w:rPr>
            </w:pPr>
            <w:r w:rsidRPr="00E36650">
              <w:rPr>
                <w:bCs/>
              </w:rPr>
              <w:t>100</w:t>
            </w:r>
          </w:p>
        </w:tc>
        <w:tc>
          <w:tcPr>
            <w:tcW w:w="318" w:type="pct"/>
          </w:tcPr>
          <w:p w:rsidR="006D7E61" w:rsidRPr="00E36650" w:rsidRDefault="006D7E61" w:rsidP="00084982">
            <w:pPr>
              <w:tabs>
                <w:tab w:val="left" w:pos="993"/>
                <w:tab w:val="left" w:pos="3840"/>
              </w:tabs>
              <w:jc w:val="center"/>
              <w:rPr>
                <w:bCs/>
              </w:rPr>
            </w:pPr>
            <w:r w:rsidRPr="00E36650">
              <w:rPr>
                <w:bCs/>
              </w:rPr>
              <w:t>100</w:t>
            </w:r>
          </w:p>
        </w:tc>
        <w:tc>
          <w:tcPr>
            <w:tcW w:w="365" w:type="pct"/>
          </w:tcPr>
          <w:p w:rsidR="006D7E61" w:rsidRPr="00E36650" w:rsidRDefault="006D7E61" w:rsidP="00084982">
            <w:pPr>
              <w:tabs>
                <w:tab w:val="left" w:pos="993"/>
                <w:tab w:val="left" w:pos="3840"/>
              </w:tabs>
              <w:jc w:val="center"/>
              <w:rPr>
                <w:bCs/>
              </w:rPr>
            </w:pPr>
            <w:r w:rsidRPr="00E36650">
              <w:rPr>
                <w:bCs/>
              </w:rPr>
              <w:t>100</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1.2</w:t>
            </w:r>
          </w:p>
        </w:tc>
        <w:tc>
          <w:tcPr>
            <w:tcW w:w="2657" w:type="pct"/>
            <w:gridSpan w:val="2"/>
          </w:tcPr>
          <w:p w:rsidR="006D7E61" w:rsidRPr="00E36650" w:rsidRDefault="006D7E61" w:rsidP="00084982">
            <w:pPr>
              <w:tabs>
                <w:tab w:val="left" w:pos="993"/>
                <w:tab w:val="left" w:pos="3840"/>
              </w:tabs>
              <w:jc w:val="center"/>
              <w:rPr>
                <w:bCs/>
              </w:rPr>
            </w:pPr>
            <w:r w:rsidRPr="00E36650">
              <w:rPr>
                <w:bCs/>
              </w:rPr>
              <w:t>Увеличение количества организаций, охваченных специальной оценкой условий труда.</w:t>
            </w:r>
          </w:p>
        </w:tc>
        <w:tc>
          <w:tcPr>
            <w:tcW w:w="455" w:type="pct"/>
          </w:tcPr>
          <w:p w:rsidR="006D7E61" w:rsidRPr="00E36650" w:rsidRDefault="006D7E61" w:rsidP="00084982">
            <w:pPr>
              <w:tabs>
                <w:tab w:val="left" w:pos="993"/>
                <w:tab w:val="left" w:pos="3840"/>
              </w:tabs>
              <w:jc w:val="center"/>
              <w:rPr>
                <w:bCs/>
              </w:rPr>
            </w:pPr>
            <w:r w:rsidRPr="00E36650">
              <w:rPr>
                <w:bCs/>
              </w:rPr>
              <w:t>%</w:t>
            </w:r>
          </w:p>
        </w:tc>
        <w:tc>
          <w:tcPr>
            <w:tcW w:w="319" w:type="pct"/>
          </w:tcPr>
          <w:p w:rsidR="006D7E61" w:rsidRPr="00E36650" w:rsidRDefault="006D7E61" w:rsidP="00084982">
            <w:pPr>
              <w:tabs>
                <w:tab w:val="left" w:pos="993"/>
                <w:tab w:val="left" w:pos="3840"/>
              </w:tabs>
              <w:jc w:val="center"/>
              <w:rPr>
                <w:bCs/>
              </w:rPr>
            </w:pPr>
            <w:r w:rsidRPr="00E36650">
              <w:rPr>
                <w:bCs/>
              </w:rPr>
              <w:t>70</w:t>
            </w:r>
          </w:p>
        </w:tc>
        <w:tc>
          <w:tcPr>
            <w:tcW w:w="319" w:type="pct"/>
          </w:tcPr>
          <w:p w:rsidR="006D7E61" w:rsidRPr="00E36650" w:rsidRDefault="006D7E61" w:rsidP="00084982">
            <w:pPr>
              <w:tabs>
                <w:tab w:val="left" w:pos="993"/>
                <w:tab w:val="left" w:pos="3840"/>
              </w:tabs>
              <w:jc w:val="center"/>
              <w:rPr>
                <w:bCs/>
              </w:rPr>
            </w:pPr>
            <w:r w:rsidRPr="00E36650">
              <w:rPr>
                <w:bCs/>
              </w:rPr>
              <w:t>80</w:t>
            </w:r>
          </w:p>
        </w:tc>
        <w:tc>
          <w:tcPr>
            <w:tcW w:w="319" w:type="pct"/>
          </w:tcPr>
          <w:p w:rsidR="006D7E61" w:rsidRPr="00E36650" w:rsidRDefault="006D7E61" w:rsidP="00084982">
            <w:pPr>
              <w:tabs>
                <w:tab w:val="left" w:pos="993"/>
                <w:tab w:val="left" w:pos="3840"/>
              </w:tabs>
              <w:jc w:val="center"/>
              <w:rPr>
                <w:bCs/>
              </w:rPr>
            </w:pPr>
            <w:r w:rsidRPr="00E36650">
              <w:rPr>
                <w:bCs/>
              </w:rPr>
              <w:t>90</w:t>
            </w:r>
          </w:p>
        </w:tc>
        <w:tc>
          <w:tcPr>
            <w:tcW w:w="318" w:type="pct"/>
          </w:tcPr>
          <w:p w:rsidR="006D7E61" w:rsidRPr="00E36650" w:rsidRDefault="006D7E61" w:rsidP="00084982">
            <w:pPr>
              <w:tabs>
                <w:tab w:val="left" w:pos="993"/>
                <w:tab w:val="left" w:pos="3840"/>
              </w:tabs>
              <w:jc w:val="center"/>
              <w:rPr>
                <w:bCs/>
              </w:rPr>
            </w:pPr>
            <w:r w:rsidRPr="00E36650">
              <w:rPr>
                <w:bCs/>
              </w:rPr>
              <w:t>100</w:t>
            </w:r>
          </w:p>
        </w:tc>
        <w:tc>
          <w:tcPr>
            <w:tcW w:w="365" w:type="pct"/>
          </w:tcPr>
          <w:p w:rsidR="006D7E61" w:rsidRPr="00E36650" w:rsidRDefault="006D7E61" w:rsidP="00084982">
            <w:pPr>
              <w:tabs>
                <w:tab w:val="left" w:pos="993"/>
                <w:tab w:val="left" w:pos="3840"/>
              </w:tabs>
              <w:jc w:val="center"/>
              <w:rPr>
                <w:bCs/>
              </w:rPr>
            </w:pPr>
            <w:r w:rsidRPr="00E36650">
              <w:rPr>
                <w:bCs/>
              </w:rPr>
              <w:t>100</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1.3</w:t>
            </w:r>
          </w:p>
        </w:tc>
        <w:tc>
          <w:tcPr>
            <w:tcW w:w="2657" w:type="pct"/>
            <w:gridSpan w:val="2"/>
          </w:tcPr>
          <w:p w:rsidR="006D7E61" w:rsidRPr="00E36650" w:rsidRDefault="006D7E61" w:rsidP="00084982">
            <w:pPr>
              <w:tabs>
                <w:tab w:val="left" w:pos="993"/>
                <w:tab w:val="left" w:pos="3840"/>
              </w:tabs>
              <w:jc w:val="center"/>
              <w:rPr>
                <w:bCs/>
              </w:rPr>
            </w:pPr>
            <w:r w:rsidRPr="00E36650">
              <w:rPr>
                <w:bCs/>
              </w:rPr>
              <w:t>Обеспечение работников средствами индивидуальной защиты</w:t>
            </w:r>
          </w:p>
        </w:tc>
        <w:tc>
          <w:tcPr>
            <w:tcW w:w="455" w:type="pct"/>
          </w:tcPr>
          <w:p w:rsidR="006D7E61" w:rsidRPr="00E36650" w:rsidRDefault="006D7E61" w:rsidP="00084982">
            <w:pPr>
              <w:tabs>
                <w:tab w:val="left" w:pos="993"/>
                <w:tab w:val="left" w:pos="3840"/>
              </w:tabs>
              <w:jc w:val="center"/>
              <w:rPr>
                <w:bCs/>
              </w:rPr>
            </w:pPr>
            <w:r w:rsidRPr="00E36650">
              <w:rPr>
                <w:bCs/>
              </w:rPr>
              <w:t>%</w:t>
            </w:r>
          </w:p>
        </w:tc>
        <w:tc>
          <w:tcPr>
            <w:tcW w:w="319" w:type="pct"/>
          </w:tcPr>
          <w:p w:rsidR="006D7E61" w:rsidRPr="00E36650" w:rsidRDefault="006D7E61" w:rsidP="00084982">
            <w:pPr>
              <w:tabs>
                <w:tab w:val="left" w:pos="993"/>
                <w:tab w:val="left" w:pos="3840"/>
              </w:tabs>
              <w:jc w:val="center"/>
              <w:rPr>
                <w:bCs/>
              </w:rPr>
            </w:pPr>
            <w:r w:rsidRPr="00E36650">
              <w:rPr>
                <w:bCs/>
              </w:rPr>
              <w:t>60</w:t>
            </w:r>
          </w:p>
        </w:tc>
        <w:tc>
          <w:tcPr>
            <w:tcW w:w="319" w:type="pct"/>
          </w:tcPr>
          <w:p w:rsidR="006D7E61" w:rsidRPr="00E36650" w:rsidRDefault="006D7E61" w:rsidP="00084982">
            <w:pPr>
              <w:tabs>
                <w:tab w:val="left" w:pos="993"/>
                <w:tab w:val="left" w:pos="3840"/>
              </w:tabs>
              <w:jc w:val="center"/>
              <w:rPr>
                <w:bCs/>
              </w:rPr>
            </w:pPr>
            <w:r w:rsidRPr="00E36650">
              <w:rPr>
                <w:bCs/>
              </w:rPr>
              <w:t>70</w:t>
            </w:r>
          </w:p>
        </w:tc>
        <w:tc>
          <w:tcPr>
            <w:tcW w:w="319" w:type="pct"/>
          </w:tcPr>
          <w:p w:rsidR="006D7E61" w:rsidRPr="00E36650" w:rsidRDefault="006D7E61" w:rsidP="00084982">
            <w:pPr>
              <w:tabs>
                <w:tab w:val="left" w:pos="993"/>
                <w:tab w:val="left" w:pos="3840"/>
              </w:tabs>
              <w:jc w:val="center"/>
              <w:rPr>
                <w:bCs/>
              </w:rPr>
            </w:pPr>
            <w:r w:rsidRPr="00E36650">
              <w:rPr>
                <w:bCs/>
              </w:rPr>
              <w:t>80</w:t>
            </w:r>
          </w:p>
        </w:tc>
        <w:tc>
          <w:tcPr>
            <w:tcW w:w="318" w:type="pct"/>
          </w:tcPr>
          <w:p w:rsidR="006D7E61" w:rsidRPr="00E36650" w:rsidRDefault="006D7E61" w:rsidP="00084982">
            <w:pPr>
              <w:tabs>
                <w:tab w:val="left" w:pos="993"/>
                <w:tab w:val="left" w:pos="3840"/>
              </w:tabs>
              <w:jc w:val="center"/>
              <w:rPr>
                <w:bCs/>
              </w:rPr>
            </w:pPr>
            <w:r w:rsidRPr="00E36650">
              <w:rPr>
                <w:bCs/>
              </w:rPr>
              <w:t>90</w:t>
            </w:r>
          </w:p>
        </w:tc>
        <w:tc>
          <w:tcPr>
            <w:tcW w:w="365" w:type="pct"/>
          </w:tcPr>
          <w:p w:rsidR="006D7E61" w:rsidRPr="00E36650" w:rsidRDefault="006D7E61" w:rsidP="00084982">
            <w:pPr>
              <w:tabs>
                <w:tab w:val="left" w:pos="993"/>
                <w:tab w:val="left" w:pos="3840"/>
              </w:tabs>
              <w:jc w:val="center"/>
              <w:rPr>
                <w:bCs/>
              </w:rPr>
            </w:pPr>
            <w:r w:rsidRPr="00E36650">
              <w:rPr>
                <w:bCs/>
              </w:rPr>
              <w:t>100</w:t>
            </w:r>
          </w:p>
        </w:tc>
      </w:tr>
      <w:tr w:rsidR="006D7E61" w:rsidRPr="00B60B2A" w:rsidTr="001E5600">
        <w:tc>
          <w:tcPr>
            <w:tcW w:w="5000" w:type="pct"/>
            <w:gridSpan w:val="9"/>
          </w:tcPr>
          <w:p w:rsidR="006D7E61" w:rsidRPr="00E36650" w:rsidRDefault="006D7E61" w:rsidP="00F50069">
            <w:pPr>
              <w:tabs>
                <w:tab w:val="left" w:pos="993"/>
                <w:tab w:val="left" w:pos="3840"/>
              </w:tabs>
              <w:rPr>
                <w:bCs/>
              </w:rPr>
            </w:pPr>
            <w:r w:rsidRPr="00E36650">
              <w:rPr>
                <w:b/>
                <w:bCs/>
              </w:rPr>
              <w:t>Задача 2.</w:t>
            </w:r>
            <w:r w:rsidRPr="00E36650">
              <w:rPr>
                <w:bCs/>
              </w:rPr>
              <w:t xml:space="preserve"> Содействие в информационно-методической и правовой поддержке предприятий по охране здоровья и труда работающего населения </w:t>
            </w:r>
            <w:r>
              <w:rPr>
                <w:bCs/>
              </w:rPr>
              <w:t>Тунгокоченского муниципального округа</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2.1</w:t>
            </w:r>
          </w:p>
        </w:tc>
        <w:tc>
          <w:tcPr>
            <w:tcW w:w="2657" w:type="pct"/>
            <w:gridSpan w:val="2"/>
          </w:tcPr>
          <w:p w:rsidR="006D7E61" w:rsidRPr="00E36650" w:rsidRDefault="006D7E61" w:rsidP="00084982">
            <w:pPr>
              <w:tabs>
                <w:tab w:val="left" w:pos="993"/>
                <w:tab w:val="left" w:pos="3840"/>
              </w:tabs>
              <w:jc w:val="center"/>
              <w:rPr>
                <w:bCs/>
              </w:rPr>
            </w:pPr>
            <w:r w:rsidRPr="00E36650">
              <w:rPr>
                <w:bCs/>
              </w:rPr>
              <w:t>Увеличение количества проведенных семинаров, совещаний, конференций</w:t>
            </w:r>
          </w:p>
        </w:tc>
        <w:tc>
          <w:tcPr>
            <w:tcW w:w="455" w:type="pct"/>
          </w:tcPr>
          <w:p w:rsidR="006D7E61" w:rsidRPr="00E36650" w:rsidRDefault="006D7E61" w:rsidP="00084982">
            <w:pPr>
              <w:tabs>
                <w:tab w:val="left" w:pos="993"/>
                <w:tab w:val="left" w:pos="3840"/>
              </w:tabs>
              <w:jc w:val="center"/>
              <w:rPr>
                <w:bCs/>
              </w:rPr>
            </w:pPr>
            <w:r w:rsidRPr="00E36650">
              <w:rPr>
                <w:bCs/>
              </w:rPr>
              <w:t>Ед.</w:t>
            </w:r>
          </w:p>
        </w:tc>
        <w:tc>
          <w:tcPr>
            <w:tcW w:w="319" w:type="pct"/>
          </w:tcPr>
          <w:p w:rsidR="006D7E61" w:rsidRPr="00E36650" w:rsidRDefault="006D7E61" w:rsidP="00084982">
            <w:pPr>
              <w:tabs>
                <w:tab w:val="left" w:pos="993"/>
                <w:tab w:val="left" w:pos="3840"/>
              </w:tabs>
              <w:jc w:val="center"/>
              <w:rPr>
                <w:bCs/>
              </w:rPr>
            </w:pPr>
            <w:r w:rsidRPr="00E36650">
              <w:rPr>
                <w:bCs/>
              </w:rPr>
              <w:t>3</w:t>
            </w:r>
          </w:p>
        </w:tc>
        <w:tc>
          <w:tcPr>
            <w:tcW w:w="319" w:type="pct"/>
          </w:tcPr>
          <w:p w:rsidR="006D7E61" w:rsidRPr="00E36650" w:rsidRDefault="006D7E61" w:rsidP="00084982">
            <w:pPr>
              <w:tabs>
                <w:tab w:val="left" w:pos="993"/>
                <w:tab w:val="left" w:pos="3840"/>
              </w:tabs>
              <w:jc w:val="center"/>
              <w:rPr>
                <w:bCs/>
              </w:rPr>
            </w:pPr>
            <w:r w:rsidRPr="00E36650">
              <w:rPr>
                <w:bCs/>
              </w:rPr>
              <w:t>4</w:t>
            </w:r>
          </w:p>
        </w:tc>
        <w:tc>
          <w:tcPr>
            <w:tcW w:w="319" w:type="pct"/>
          </w:tcPr>
          <w:p w:rsidR="006D7E61" w:rsidRPr="00E36650" w:rsidRDefault="006D7E61" w:rsidP="00084982">
            <w:pPr>
              <w:tabs>
                <w:tab w:val="left" w:pos="993"/>
                <w:tab w:val="left" w:pos="3840"/>
              </w:tabs>
              <w:jc w:val="center"/>
              <w:rPr>
                <w:bCs/>
              </w:rPr>
            </w:pPr>
            <w:r w:rsidRPr="00E36650">
              <w:rPr>
                <w:bCs/>
              </w:rPr>
              <w:t>4</w:t>
            </w:r>
          </w:p>
        </w:tc>
        <w:tc>
          <w:tcPr>
            <w:tcW w:w="318" w:type="pct"/>
          </w:tcPr>
          <w:p w:rsidR="006D7E61" w:rsidRPr="00E36650" w:rsidRDefault="006D7E61" w:rsidP="00084982">
            <w:pPr>
              <w:tabs>
                <w:tab w:val="left" w:pos="993"/>
                <w:tab w:val="left" w:pos="3840"/>
              </w:tabs>
              <w:jc w:val="center"/>
              <w:rPr>
                <w:bCs/>
              </w:rPr>
            </w:pPr>
            <w:r w:rsidRPr="00E36650">
              <w:rPr>
                <w:bCs/>
              </w:rPr>
              <w:t>5</w:t>
            </w:r>
          </w:p>
        </w:tc>
        <w:tc>
          <w:tcPr>
            <w:tcW w:w="365" w:type="pct"/>
          </w:tcPr>
          <w:p w:rsidR="006D7E61" w:rsidRPr="00E36650" w:rsidRDefault="006D7E61" w:rsidP="00084982">
            <w:pPr>
              <w:tabs>
                <w:tab w:val="left" w:pos="993"/>
                <w:tab w:val="left" w:pos="3840"/>
              </w:tabs>
              <w:jc w:val="center"/>
              <w:rPr>
                <w:bCs/>
              </w:rPr>
            </w:pPr>
            <w:r w:rsidRPr="00E36650">
              <w:rPr>
                <w:bCs/>
              </w:rPr>
              <w:t>5</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2.2</w:t>
            </w:r>
          </w:p>
        </w:tc>
        <w:tc>
          <w:tcPr>
            <w:tcW w:w="2657" w:type="pct"/>
            <w:gridSpan w:val="2"/>
          </w:tcPr>
          <w:p w:rsidR="006D7E61" w:rsidRPr="00E36650" w:rsidRDefault="006D7E61" w:rsidP="00084982">
            <w:pPr>
              <w:tabs>
                <w:tab w:val="left" w:pos="993"/>
                <w:tab w:val="left" w:pos="3840"/>
              </w:tabs>
              <w:jc w:val="center"/>
              <w:rPr>
                <w:bCs/>
              </w:rPr>
            </w:pPr>
            <w:r w:rsidRPr="00E36650">
              <w:rPr>
                <w:bCs/>
              </w:rPr>
              <w:t>Организация и проведение конкурса по охране труда</w:t>
            </w:r>
          </w:p>
        </w:tc>
        <w:tc>
          <w:tcPr>
            <w:tcW w:w="455" w:type="pct"/>
          </w:tcPr>
          <w:p w:rsidR="006D7E61" w:rsidRPr="00E36650" w:rsidRDefault="006D7E61" w:rsidP="00084982">
            <w:pPr>
              <w:tabs>
                <w:tab w:val="left" w:pos="993"/>
                <w:tab w:val="left" w:pos="3840"/>
              </w:tabs>
              <w:jc w:val="center"/>
              <w:rPr>
                <w:bCs/>
              </w:rPr>
            </w:pPr>
            <w:r w:rsidRPr="00E36650">
              <w:rPr>
                <w:bCs/>
              </w:rPr>
              <w:t>Ед.</w:t>
            </w:r>
          </w:p>
        </w:tc>
        <w:tc>
          <w:tcPr>
            <w:tcW w:w="319" w:type="pct"/>
          </w:tcPr>
          <w:p w:rsidR="006D7E61" w:rsidRPr="00E36650" w:rsidRDefault="006D7E61" w:rsidP="00084982">
            <w:pPr>
              <w:tabs>
                <w:tab w:val="left" w:pos="993"/>
                <w:tab w:val="left" w:pos="3840"/>
              </w:tabs>
              <w:jc w:val="center"/>
              <w:rPr>
                <w:bCs/>
              </w:rPr>
            </w:pPr>
            <w:r w:rsidRPr="00E36650">
              <w:rPr>
                <w:bCs/>
              </w:rPr>
              <w:t>1</w:t>
            </w:r>
          </w:p>
        </w:tc>
        <w:tc>
          <w:tcPr>
            <w:tcW w:w="319" w:type="pct"/>
          </w:tcPr>
          <w:p w:rsidR="006D7E61" w:rsidRPr="00E36650" w:rsidRDefault="006D7E61" w:rsidP="00084982">
            <w:pPr>
              <w:tabs>
                <w:tab w:val="left" w:pos="993"/>
                <w:tab w:val="left" w:pos="3840"/>
              </w:tabs>
              <w:jc w:val="center"/>
              <w:rPr>
                <w:bCs/>
              </w:rPr>
            </w:pPr>
            <w:r w:rsidRPr="00E36650">
              <w:rPr>
                <w:bCs/>
              </w:rPr>
              <w:t>1</w:t>
            </w:r>
          </w:p>
        </w:tc>
        <w:tc>
          <w:tcPr>
            <w:tcW w:w="319" w:type="pct"/>
          </w:tcPr>
          <w:p w:rsidR="006D7E61" w:rsidRPr="00E36650" w:rsidRDefault="006D7E61" w:rsidP="00084982">
            <w:pPr>
              <w:tabs>
                <w:tab w:val="left" w:pos="993"/>
                <w:tab w:val="left" w:pos="3840"/>
              </w:tabs>
              <w:jc w:val="center"/>
              <w:rPr>
                <w:bCs/>
              </w:rPr>
            </w:pPr>
            <w:r w:rsidRPr="00E36650">
              <w:rPr>
                <w:bCs/>
              </w:rPr>
              <w:t>1</w:t>
            </w:r>
          </w:p>
        </w:tc>
        <w:tc>
          <w:tcPr>
            <w:tcW w:w="318" w:type="pct"/>
          </w:tcPr>
          <w:p w:rsidR="006D7E61" w:rsidRPr="00E36650" w:rsidRDefault="006D7E61" w:rsidP="00084982">
            <w:pPr>
              <w:tabs>
                <w:tab w:val="left" w:pos="993"/>
                <w:tab w:val="left" w:pos="3840"/>
              </w:tabs>
              <w:jc w:val="center"/>
              <w:rPr>
                <w:bCs/>
              </w:rPr>
            </w:pPr>
            <w:r w:rsidRPr="00E36650">
              <w:rPr>
                <w:bCs/>
              </w:rPr>
              <w:t>1</w:t>
            </w:r>
          </w:p>
        </w:tc>
        <w:tc>
          <w:tcPr>
            <w:tcW w:w="365" w:type="pct"/>
          </w:tcPr>
          <w:p w:rsidR="006D7E61" w:rsidRPr="00E36650" w:rsidRDefault="006D7E61" w:rsidP="00084982">
            <w:pPr>
              <w:tabs>
                <w:tab w:val="left" w:pos="993"/>
                <w:tab w:val="left" w:pos="3840"/>
              </w:tabs>
              <w:jc w:val="center"/>
              <w:rPr>
                <w:bCs/>
              </w:rPr>
            </w:pPr>
            <w:r w:rsidRPr="00E36650">
              <w:rPr>
                <w:bCs/>
              </w:rPr>
              <w:t>1</w:t>
            </w:r>
          </w:p>
        </w:tc>
      </w:tr>
      <w:tr w:rsidR="000D7E69" w:rsidRPr="00B60B2A" w:rsidTr="000D7E69">
        <w:tc>
          <w:tcPr>
            <w:tcW w:w="248" w:type="pct"/>
          </w:tcPr>
          <w:p w:rsidR="006D7E61" w:rsidRPr="00E36650" w:rsidRDefault="006D7E61" w:rsidP="00084982">
            <w:pPr>
              <w:tabs>
                <w:tab w:val="left" w:pos="993"/>
                <w:tab w:val="left" w:pos="3840"/>
              </w:tabs>
              <w:jc w:val="center"/>
              <w:rPr>
                <w:bCs/>
              </w:rPr>
            </w:pPr>
            <w:r w:rsidRPr="00E36650">
              <w:rPr>
                <w:bCs/>
              </w:rPr>
              <w:t>2.3</w:t>
            </w:r>
          </w:p>
        </w:tc>
        <w:tc>
          <w:tcPr>
            <w:tcW w:w="2657" w:type="pct"/>
            <w:gridSpan w:val="2"/>
          </w:tcPr>
          <w:p w:rsidR="006D7E61" w:rsidRPr="00E36650" w:rsidRDefault="006D7E61" w:rsidP="00084982">
            <w:pPr>
              <w:tabs>
                <w:tab w:val="left" w:pos="993"/>
                <w:tab w:val="left" w:pos="3840"/>
              </w:tabs>
              <w:jc w:val="center"/>
              <w:rPr>
                <w:bCs/>
              </w:rPr>
            </w:pPr>
            <w:r w:rsidRPr="00E36650">
              <w:rPr>
                <w:bCs/>
              </w:rPr>
              <w:t>Увеличение количества размещенных информационных материалов по охране труда</w:t>
            </w:r>
          </w:p>
        </w:tc>
        <w:tc>
          <w:tcPr>
            <w:tcW w:w="455" w:type="pct"/>
          </w:tcPr>
          <w:p w:rsidR="006D7E61" w:rsidRPr="00E36650" w:rsidRDefault="006D7E61" w:rsidP="00084982">
            <w:pPr>
              <w:tabs>
                <w:tab w:val="left" w:pos="993"/>
                <w:tab w:val="left" w:pos="3840"/>
              </w:tabs>
              <w:jc w:val="center"/>
              <w:rPr>
                <w:bCs/>
              </w:rPr>
            </w:pPr>
            <w:r w:rsidRPr="00E36650">
              <w:rPr>
                <w:bCs/>
              </w:rPr>
              <w:t>Ед.</w:t>
            </w:r>
          </w:p>
        </w:tc>
        <w:tc>
          <w:tcPr>
            <w:tcW w:w="319" w:type="pct"/>
          </w:tcPr>
          <w:p w:rsidR="006D7E61" w:rsidRPr="00E36650" w:rsidRDefault="006D7E61" w:rsidP="00084982">
            <w:pPr>
              <w:tabs>
                <w:tab w:val="left" w:pos="993"/>
                <w:tab w:val="left" w:pos="3840"/>
              </w:tabs>
              <w:jc w:val="center"/>
              <w:rPr>
                <w:bCs/>
              </w:rPr>
            </w:pPr>
            <w:r w:rsidRPr="00E36650">
              <w:rPr>
                <w:bCs/>
              </w:rPr>
              <w:t>1</w:t>
            </w:r>
            <w:r>
              <w:rPr>
                <w:bCs/>
              </w:rPr>
              <w:t>1</w:t>
            </w:r>
          </w:p>
        </w:tc>
        <w:tc>
          <w:tcPr>
            <w:tcW w:w="319" w:type="pct"/>
          </w:tcPr>
          <w:p w:rsidR="006D7E61" w:rsidRPr="00E36650" w:rsidRDefault="006D7E61" w:rsidP="00084982">
            <w:pPr>
              <w:tabs>
                <w:tab w:val="left" w:pos="993"/>
                <w:tab w:val="left" w:pos="3840"/>
              </w:tabs>
              <w:jc w:val="center"/>
              <w:rPr>
                <w:bCs/>
              </w:rPr>
            </w:pPr>
            <w:r w:rsidRPr="00E36650">
              <w:rPr>
                <w:bCs/>
              </w:rPr>
              <w:t>1</w:t>
            </w:r>
            <w:r>
              <w:rPr>
                <w:bCs/>
              </w:rPr>
              <w:t>2</w:t>
            </w:r>
          </w:p>
        </w:tc>
        <w:tc>
          <w:tcPr>
            <w:tcW w:w="319" w:type="pct"/>
          </w:tcPr>
          <w:p w:rsidR="006D7E61" w:rsidRPr="00E36650" w:rsidRDefault="006D7E61" w:rsidP="00084982">
            <w:pPr>
              <w:tabs>
                <w:tab w:val="left" w:pos="993"/>
                <w:tab w:val="left" w:pos="3840"/>
              </w:tabs>
              <w:jc w:val="center"/>
              <w:rPr>
                <w:bCs/>
              </w:rPr>
            </w:pPr>
            <w:r w:rsidRPr="00E36650">
              <w:rPr>
                <w:bCs/>
              </w:rPr>
              <w:t>1</w:t>
            </w:r>
            <w:r>
              <w:rPr>
                <w:bCs/>
              </w:rPr>
              <w:t>3</w:t>
            </w:r>
          </w:p>
        </w:tc>
        <w:tc>
          <w:tcPr>
            <w:tcW w:w="318" w:type="pct"/>
          </w:tcPr>
          <w:p w:rsidR="006D7E61" w:rsidRPr="00E36650" w:rsidRDefault="006D7E61" w:rsidP="00084982">
            <w:pPr>
              <w:tabs>
                <w:tab w:val="left" w:pos="993"/>
                <w:tab w:val="left" w:pos="3840"/>
              </w:tabs>
              <w:jc w:val="center"/>
              <w:rPr>
                <w:bCs/>
              </w:rPr>
            </w:pPr>
            <w:r w:rsidRPr="00E36650">
              <w:rPr>
                <w:bCs/>
              </w:rPr>
              <w:t>1</w:t>
            </w:r>
            <w:r>
              <w:rPr>
                <w:bCs/>
              </w:rPr>
              <w:t>4</w:t>
            </w:r>
          </w:p>
        </w:tc>
        <w:tc>
          <w:tcPr>
            <w:tcW w:w="365" w:type="pct"/>
          </w:tcPr>
          <w:p w:rsidR="006D7E61" w:rsidRPr="00E36650" w:rsidRDefault="006D7E61" w:rsidP="00084982">
            <w:pPr>
              <w:tabs>
                <w:tab w:val="left" w:pos="993"/>
                <w:tab w:val="left" w:pos="3840"/>
              </w:tabs>
              <w:jc w:val="center"/>
              <w:rPr>
                <w:bCs/>
              </w:rPr>
            </w:pPr>
            <w:r w:rsidRPr="00E36650">
              <w:rPr>
                <w:bCs/>
              </w:rPr>
              <w:t>15</w:t>
            </w:r>
          </w:p>
        </w:tc>
      </w:tr>
    </w:tbl>
    <w:p w:rsidR="00084982" w:rsidRPr="00B60B2A" w:rsidRDefault="00084982" w:rsidP="00084982">
      <w:pPr>
        <w:shd w:val="clear" w:color="auto" w:fill="FFFFFF"/>
        <w:tabs>
          <w:tab w:val="left" w:pos="993"/>
          <w:tab w:val="left" w:pos="3840"/>
        </w:tabs>
        <w:ind w:left="720"/>
        <w:jc w:val="center"/>
        <w:rPr>
          <w:b/>
          <w:bCs/>
          <w:sz w:val="20"/>
          <w:szCs w:val="20"/>
        </w:rPr>
      </w:pPr>
    </w:p>
    <w:p w:rsidR="00084982" w:rsidRPr="00B60B2A" w:rsidRDefault="00084982" w:rsidP="00084982">
      <w:pPr>
        <w:shd w:val="clear" w:color="auto" w:fill="FFFFFF"/>
        <w:tabs>
          <w:tab w:val="left" w:pos="993"/>
          <w:tab w:val="left" w:pos="3840"/>
        </w:tabs>
        <w:ind w:left="720"/>
        <w:jc w:val="center"/>
        <w:rPr>
          <w:b/>
          <w:bCs/>
          <w:sz w:val="20"/>
          <w:szCs w:val="20"/>
        </w:rPr>
      </w:pPr>
    </w:p>
    <w:p w:rsidR="00084982" w:rsidRPr="00B60B2A" w:rsidRDefault="00084982" w:rsidP="00084982">
      <w:pPr>
        <w:shd w:val="clear" w:color="auto" w:fill="FFFFFF"/>
        <w:tabs>
          <w:tab w:val="left" w:pos="993"/>
          <w:tab w:val="left" w:pos="3840"/>
        </w:tabs>
        <w:ind w:left="720"/>
        <w:jc w:val="center"/>
        <w:rPr>
          <w:b/>
          <w:bCs/>
          <w:sz w:val="20"/>
          <w:szCs w:val="20"/>
        </w:rPr>
      </w:pPr>
    </w:p>
    <w:p w:rsidR="00084982" w:rsidRPr="00B60B2A" w:rsidRDefault="00084982" w:rsidP="00084982">
      <w:pPr>
        <w:shd w:val="clear" w:color="auto" w:fill="FFFFFF"/>
        <w:tabs>
          <w:tab w:val="left" w:pos="993"/>
          <w:tab w:val="left" w:pos="3840"/>
        </w:tabs>
        <w:ind w:left="720"/>
        <w:jc w:val="center"/>
        <w:rPr>
          <w:b/>
          <w:bCs/>
          <w:sz w:val="20"/>
          <w:szCs w:val="20"/>
        </w:rPr>
      </w:pPr>
    </w:p>
    <w:p w:rsidR="00084982" w:rsidRPr="00B60B2A" w:rsidRDefault="00084982" w:rsidP="00084982">
      <w:pPr>
        <w:shd w:val="clear" w:color="auto" w:fill="FFFFFF"/>
        <w:tabs>
          <w:tab w:val="left" w:pos="993"/>
          <w:tab w:val="left" w:pos="3840"/>
        </w:tabs>
        <w:spacing w:line="324" w:lineRule="exact"/>
        <w:ind w:left="720"/>
        <w:jc w:val="center"/>
        <w:rPr>
          <w:b/>
          <w:bCs/>
          <w:sz w:val="20"/>
          <w:szCs w:val="20"/>
        </w:rPr>
        <w:sectPr w:rsidR="00084982" w:rsidRPr="00B60B2A" w:rsidSect="00084982">
          <w:pgSz w:w="16838" w:h="11906" w:orient="landscape"/>
          <w:pgMar w:top="709" w:right="709" w:bottom="567" w:left="425" w:header="709" w:footer="262" w:gutter="0"/>
          <w:cols w:space="708"/>
          <w:docGrid w:linePitch="360"/>
        </w:sectPr>
      </w:pPr>
    </w:p>
    <w:p w:rsidR="00084982" w:rsidRPr="00B26956" w:rsidRDefault="00084982" w:rsidP="00084982">
      <w:pPr>
        <w:shd w:val="clear" w:color="auto" w:fill="FFFFFF"/>
        <w:tabs>
          <w:tab w:val="left" w:pos="993"/>
          <w:tab w:val="left" w:pos="3840"/>
        </w:tabs>
        <w:ind w:left="720"/>
        <w:jc w:val="center"/>
        <w:rPr>
          <w:b/>
          <w:bCs/>
        </w:rPr>
      </w:pPr>
      <w:r w:rsidRPr="00B26956">
        <w:rPr>
          <w:b/>
          <w:bCs/>
        </w:rPr>
        <w:lastRenderedPageBreak/>
        <w:t>Таблица №2. Информация об основных мероприятиях муниципальной программы</w:t>
      </w:r>
    </w:p>
    <w:tbl>
      <w:tblPr>
        <w:tblStyle w:val="a4"/>
        <w:tblW w:w="4941" w:type="pct"/>
        <w:tblLayout w:type="fixed"/>
        <w:tblLook w:val="04A0" w:firstRow="1" w:lastRow="0" w:firstColumn="1" w:lastColumn="0" w:noHBand="0" w:noVBand="1"/>
      </w:tblPr>
      <w:tblGrid>
        <w:gridCol w:w="575"/>
        <w:gridCol w:w="3502"/>
        <w:gridCol w:w="2225"/>
        <w:gridCol w:w="859"/>
        <w:gridCol w:w="1026"/>
        <w:gridCol w:w="2555"/>
        <w:gridCol w:w="2583"/>
        <w:gridCol w:w="53"/>
        <w:gridCol w:w="2313"/>
        <w:gridCol w:w="41"/>
      </w:tblGrid>
      <w:tr w:rsidR="00084982" w:rsidRPr="00B60B2A" w:rsidTr="00545095">
        <w:tc>
          <w:tcPr>
            <w:tcW w:w="183" w:type="pct"/>
            <w:vMerge w:val="restart"/>
          </w:tcPr>
          <w:p w:rsidR="00084982" w:rsidRPr="00B60B2A" w:rsidRDefault="00084982" w:rsidP="006420B6">
            <w:pPr>
              <w:tabs>
                <w:tab w:val="left" w:pos="993"/>
                <w:tab w:val="left" w:pos="3840"/>
              </w:tabs>
              <w:jc w:val="center"/>
              <w:rPr>
                <w:bCs/>
              </w:rPr>
            </w:pPr>
            <w:r w:rsidRPr="00B60B2A">
              <w:rPr>
                <w:bCs/>
              </w:rPr>
              <w:t>№ п</w:t>
            </w:r>
            <w:r w:rsidRPr="00B60B2A">
              <w:rPr>
                <w:bCs/>
                <w:lang w:val="en-US"/>
              </w:rPr>
              <w:t>/</w:t>
            </w:r>
            <w:r w:rsidRPr="00B60B2A">
              <w:rPr>
                <w:bCs/>
              </w:rPr>
              <w:t>п</w:t>
            </w:r>
          </w:p>
        </w:tc>
        <w:tc>
          <w:tcPr>
            <w:tcW w:w="1113" w:type="pct"/>
            <w:vMerge w:val="restart"/>
          </w:tcPr>
          <w:p w:rsidR="00084982" w:rsidRPr="00B60B2A" w:rsidRDefault="00084982" w:rsidP="006420B6">
            <w:pPr>
              <w:tabs>
                <w:tab w:val="left" w:pos="993"/>
                <w:tab w:val="left" w:pos="3840"/>
              </w:tabs>
              <w:jc w:val="center"/>
              <w:rPr>
                <w:bCs/>
              </w:rPr>
            </w:pPr>
            <w:r w:rsidRPr="00B60B2A">
              <w:rPr>
                <w:bCs/>
              </w:rPr>
              <w:t>Номер и наименование основного мероприятия</w:t>
            </w:r>
          </w:p>
        </w:tc>
        <w:tc>
          <w:tcPr>
            <w:tcW w:w="707" w:type="pct"/>
            <w:vMerge w:val="restart"/>
          </w:tcPr>
          <w:p w:rsidR="00084982" w:rsidRPr="00B60B2A" w:rsidRDefault="00084982" w:rsidP="006420B6">
            <w:pPr>
              <w:tabs>
                <w:tab w:val="left" w:pos="993"/>
                <w:tab w:val="left" w:pos="3840"/>
              </w:tabs>
              <w:jc w:val="center"/>
              <w:rPr>
                <w:bCs/>
              </w:rPr>
            </w:pPr>
            <w:r w:rsidRPr="00B60B2A">
              <w:rPr>
                <w:bCs/>
              </w:rPr>
              <w:t>Ответственный исполнитель, соисполнитель,</w:t>
            </w:r>
          </w:p>
          <w:p w:rsidR="00084982" w:rsidRPr="00B60B2A" w:rsidRDefault="00084982" w:rsidP="006420B6">
            <w:pPr>
              <w:tabs>
                <w:tab w:val="left" w:pos="993"/>
                <w:tab w:val="left" w:pos="3840"/>
              </w:tabs>
              <w:jc w:val="center"/>
              <w:rPr>
                <w:bCs/>
              </w:rPr>
            </w:pPr>
            <w:r w:rsidRPr="00B60B2A">
              <w:rPr>
                <w:bCs/>
              </w:rPr>
              <w:t>участник</w:t>
            </w:r>
          </w:p>
        </w:tc>
        <w:tc>
          <w:tcPr>
            <w:tcW w:w="599" w:type="pct"/>
            <w:gridSpan w:val="2"/>
          </w:tcPr>
          <w:p w:rsidR="00084982" w:rsidRPr="00B60B2A" w:rsidRDefault="00084982" w:rsidP="00084982">
            <w:pPr>
              <w:tabs>
                <w:tab w:val="left" w:pos="993"/>
                <w:tab w:val="left" w:pos="3840"/>
              </w:tabs>
              <w:jc w:val="center"/>
              <w:rPr>
                <w:bCs/>
              </w:rPr>
            </w:pPr>
            <w:r w:rsidRPr="00B60B2A">
              <w:rPr>
                <w:bCs/>
              </w:rPr>
              <w:t>Срок реализации</w:t>
            </w:r>
          </w:p>
        </w:tc>
        <w:tc>
          <w:tcPr>
            <w:tcW w:w="812" w:type="pct"/>
            <w:vMerge w:val="restart"/>
          </w:tcPr>
          <w:p w:rsidR="00084982" w:rsidRPr="00B60B2A" w:rsidRDefault="00084982" w:rsidP="006420B6">
            <w:pPr>
              <w:tabs>
                <w:tab w:val="left" w:pos="993"/>
                <w:tab w:val="left" w:pos="3840"/>
              </w:tabs>
              <w:jc w:val="center"/>
              <w:rPr>
                <w:bCs/>
              </w:rPr>
            </w:pPr>
            <w:r w:rsidRPr="00B60B2A">
              <w:rPr>
                <w:bCs/>
              </w:rPr>
              <w:t>Ожидаемый, непосредственный результат (краткое описание и его значение)</w:t>
            </w:r>
          </w:p>
        </w:tc>
        <w:tc>
          <w:tcPr>
            <w:tcW w:w="821" w:type="pct"/>
            <w:vMerge w:val="restart"/>
          </w:tcPr>
          <w:p w:rsidR="00084982" w:rsidRPr="00B60B2A" w:rsidRDefault="00084982" w:rsidP="006420B6">
            <w:pPr>
              <w:tabs>
                <w:tab w:val="left" w:pos="993"/>
                <w:tab w:val="left" w:pos="3840"/>
              </w:tabs>
              <w:jc w:val="center"/>
              <w:rPr>
                <w:bCs/>
              </w:rPr>
            </w:pPr>
            <w:r w:rsidRPr="00B60B2A">
              <w:rPr>
                <w:bCs/>
              </w:rPr>
              <w:t>Последствия нереализации ведомственной целевой программы, основного мероприятия</w:t>
            </w:r>
          </w:p>
        </w:tc>
        <w:tc>
          <w:tcPr>
            <w:tcW w:w="765" w:type="pct"/>
            <w:gridSpan w:val="3"/>
            <w:vMerge w:val="restart"/>
          </w:tcPr>
          <w:p w:rsidR="00084982" w:rsidRPr="00B60B2A" w:rsidRDefault="00084982" w:rsidP="006420B6">
            <w:pPr>
              <w:tabs>
                <w:tab w:val="left" w:pos="993"/>
                <w:tab w:val="left" w:pos="3840"/>
              </w:tabs>
              <w:jc w:val="center"/>
              <w:rPr>
                <w:bCs/>
              </w:rPr>
            </w:pPr>
            <w:r w:rsidRPr="00B60B2A">
              <w:rPr>
                <w:bCs/>
              </w:rPr>
              <w:t>Связь с целевыми показателями (индикаторами ) муниципальной программы</w:t>
            </w:r>
          </w:p>
        </w:tc>
      </w:tr>
      <w:tr w:rsidR="00084982" w:rsidRPr="00B60B2A" w:rsidTr="00545095">
        <w:trPr>
          <w:cantSplit/>
          <w:trHeight w:val="1551"/>
        </w:trPr>
        <w:tc>
          <w:tcPr>
            <w:tcW w:w="183" w:type="pct"/>
            <w:vMerge/>
          </w:tcPr>
          <w:p w:rsidR="00084982" w:rsidRPr="00B60B2A" w:rsidRDefault="00084982" w:rsidP="00084982">
            <w:pPr>
              <w:tabs>
                <w:tab w:val="left" w:pos="993"/>
                <w:tab w:val="left" w:pos="3840"/>
              </w:tabs>
              <w:jc w:val="center"/>
              <w:rPr>
                <w:b/>
                <w:bCs/>
              </w:rPr>
            </w:pPr>
          </w:p>
        </w:tc>
        <w:tc>
          <w:tcPr>
            <w:tcW w:w="1113" w:type="pct"/>
            <w:vMerge/>
          </w:tcPr>
          <w:p w:rsidR="00084982" w:rsidRPr="00B60B2A" w:rsidRDefault="00084982" w:rsidP="00084982">
            <w:pPr>
              <w:tabs>
                <w:tab w:val="left" w:pos="993"/>
                <w:tab w:val="left" w:pos="3840"/>
              </w:tabs>
              <w:jc w:val="center"/>
              <w:rPr>
                <w:b/>
                <w:bCs/>
              </w:rPr>
            </w:pPr>
          </w:p>
        </w:tc>
        <w:tc>
          <w:tcPr>
            <w:tcW w:w="707" w:type="pct"/>
            <w:vMerge/>
          </w:tcPr>
          <w:p w:rsidR="00084982" w:rsidRPr="00B60B2A" w:rsidRDefault="00084982" w:rsidP="00084982">
            <w:pPr>
              <w:tabs>
                <w:tab w:val="left" w:pos="993"/>
                <w:tab w:val="left" w:pos="3840"/>
              </w:tabs>
              <w:jc w:val="center"/>
              <w:rPr>
                <w:b/>
                <w:bCs/>
              </w:rPr>
            </w:pPr>
          </w:p>
        </w:tc>
        <w:tc>
          <w:tcPr>
            <w:tcW w:w="273" w:type="pct"/>
            <w:textDirection w:val="btLr"/>
          </w:tcPr>
          <w:p w:rsidR="00084982" w:rsidRPr="00B60B2A" w:rsidRDefault="00084982" w:rsidP="00084982">
            <w:pPr>
              <w:tabs>
                <w:tab w:val="left" w:pos="993"/>
                <w:tab w:val="left" w:pos="3840"/>
              </w:tabs>
              <w:ind w:left="113" w:right="113"/>
              <w:jc w:val="center"/>
              <w:rPr>
                <w:bCs/>
              </w:rPr>
            </w:pPr>
            <w:r w:rsidRPr="00B60B2A">
              <w:rPr>
                <w:bCs/>
              </w:rPr>
              <w:t>Начало реализации</w:t>
            </w:r>
          </w:p>
        </w:tc>
        <w:tc>
          <w:tcPr>
            <w:tcW w:w="326" w:type="pct"/>
            <w:textDirection w:val="btLr"/>
          </w:tcPr>
          <w:p w:rsidR="00084982" w:rsidRPr="00B60B2A" w:rsidRDefault="00084982" w:rsidP="00084982">
            <w:pPr>
              <w:tabs>
                <w:tab w:val="left" w:pos="993"/>
                <w:tab w:val="left" w:pos="3840"/>
              </w:tabs>
              <w:ind w:left="113" w:right="113"/>
              <w:jc w:val="center"/>
              <w:rPr>
                <w:bCs/>
              </w:rPr>
            </w:pPr>
            <w:r w:rsidRPr="00B60B2A">
              <w:rPr>
                <w:bCs/>
              </w:rPr>
              <w:t>Окончание реализации</w:t>
            </w:r>
          </w:p>
        </w:tc>
        <w:tc>
          <w:tcPr>
            <w:tcW w:w="812" w:type="pct"/>
            <w:vMerge/>
          </w:tcPr>
          <w:p w:rsidR="00084982" w:rsidRPr="00B60B2A" w:rsidRDefault="00084982" w:rsidP="00084982">
            <w:pPr>
              <w:tabs>
                <w:tab w:val="left" w:pos="993"/>
                <w:tab w:val="left" w:pos="3840"/>
              </w:tabs>
              <w:jc w:val="center"/>
              <w:rPr>
                <w:b/>
                <w:bCs/>
              </w:rPr>
            </w:pPr>
          </w:p>
        </w:tc>
        <w:tc>
          <w:tcPr>
            <w:tcW w:w="821" w:type="pct"/>
            <w:vMerge/>
          </w:tcPr>
          <w:p w:rsidR="00084982" w:rsidRPr="00B60B2A" w:rsidRDefault="00084982" w:rsidP="00084982">
            <w:pPr>
              <w:tabs>
                <w:tab w:val="left" w:pos="993"/>
                <w:tab w:val="left" w:pos="3840"/>
              </w:tabs>
              <w:jc w:val="center"/>
              <w:rPr>
                <w:b/>
                <w:bCs/>
              </w:rPr>
            </w:pPr>
          </w:p>
        </w:tc>
        <w:tc>
          <w:tcPr>
            <w:tcW w:w="765" w:type="pct"/>
            <w:gridSpan w:val="3"/>
            <w:vMerge/>
          </w:tcPr>
          <w:p w:rsidR="00084982" w:rsidRPr="00B60B2A" w:rsidRDefault="00084982" w:rsidP="00084982">
            <w:pPr>
              <w:tabs>
                <w:tab w:val="left" w:pos="993"/>
                <w:tab w:val="left" w:pos="3840"/>
              </w:tabs>
              <w:jc w:val="center"/>
              <w:rPr>
                <w:b/>
                <w:bCs/>
              </w:rPr>
            </w:pPr>
          </w:p>
        </w:tc>
      </w:tr>
      <w:tr w:rsidR="00084982" w:rsidRPr="00B60B2A" w:rsidTr="00084982">
        <w:trPr>
          <w:gridAfter w:val="1"/>
          <w:wAfter w:w="13" w:type="pct"/>
        </w:trPr>
        <w:tc>
          <w:tcPr>
            <w:tcW w:w="4987" w:type="pct"/>
            <w:gridSpan w:val="9"/>
          </w:tcPr>
          <w:p w:rsidR="00084982" w:rsidRPr="00B26956" w:rsidRDefault="009D7179" w:rsidP="00084982">
            <w:pPr>
              <w:tabs>
                <w:tab w:val="left" w:pos="993"/>
                <w:tab w:val="left" w:pos="3840"/>
              </w:tabs>
              <w:jc w:val="center"/>
              <w:rPr>
                <w:b/>
                <w:bCs/>
              </w:rPr>
            </w:pPr>
            <w:r>
              <w:rPr>
                <w:b/>
                <w:bCs/>
              </w:rPr>
              <w:t xml:space="preserve">Муниципальная </w:t>
            </w:r>
            <w:r w:rsidR="00084982" w:rsidRPr="00B26956">
              <w:rPr>
                <w:b/>
                <w:bCs/>
              </w:rPr>
              <w:t xml:space="preserve">программа «Улучшение условий и охраны труда </w:t>
            </w:r>
            <w:r w:rsidR="00600C19" w:rsidRPr="00600C19">
              <w:rPr>
                <w:b/>
                <w:bCs/>
              </w:rPr>
              <w:t xml:space="preserve">в </w:t>
            </w:r>
            <w:r w:rsidR="00600C19">
              <w:rPr>
                <w:b/>
                <w:bCs/>
              </w:rPr>
              <w:t>Тунгокоченском муниципальном округе</w:t>
            </w:r>
            <w:r w:rsidR="00600C19" w:rsidRPr="00600C19">
              <w:rPr>
                <w:b/>
                <w:bCs/>
              </w:rPr>
              <w:t xml:space="preserve"> </w:t>
            </w:r>
            <w:r w:rsidR="00600C19">
              <w:rPr>
                <w:b/>
                <w:bCs/>
              </w:rPr>
              <w:t>на 2025-2029 годы</w:t>
            </w:r>
            <w:r w:rsidR="00600C19" w:rsidRPr="00600C19">
              <w:rPr>
                <w:b/>
                <w:bCs/>
              </w:rPr>
              <w:t>»</w:t>
            </w:r>
          </w:p>
        </w:tc>
      </w:tr>
      <w:tr w:rsidR="00084982" w:rsidRPr="00B60B2A" w:rsidTr="00084982">
        <w:trPr>
          <w:gridAfter w:val="1"/>
          <w:wAfter w:w="13" w:type="pct"/>
        </w:trPr>
        <w:tc>
          <w:tcPr>
            <w:tcW w:w="4987" w:type="pct"/>
            <w:gridSpan w:val="9"/>
          </w:tcPr>
          <w:p w:rsidR="00084982" w:rsidRPr="00B26956" w:rsidRDefault="00084982" w:rsidP="00084982">
            <w:pPr>
              <w:tabs>
                <w:tab w:val="left" w:pos="993"/>
                <w:tab w:val="left" w:pos="3840"/>
              </w:tabs>
              <w:rPr>
                <w:b/>
                <w:bCs/>
              </w:rPr>
            </w:pPr>
            <w:r w:rsidRPr="00B26956">
              <w:rPr>
                <w:b/>
                <w:bCs/>
              </w:rPr>
              <w:t>Цель.</w:t>
            </w:r>
            <w:r w:rsidRPr="00B26956">
              <w:rPr>
                <w:bCs/>
              </w:rPr>
              <w:t xml:space="preserve"> </w:t>
            </w:r>
            <w:r>
              <w:rPr>
                <w:color w:val="000000"/>
              </w:rPr>
              <w:t>У</w:t>
            </w:r>
            <w:r w:rsidR="00662C0C">
              <w:rPr>
                <w:color w:val="000000"/>
              </w:rPr>
              <w:t xml:space="preserve">крепление, сохранение </w:t>
            </w:r>
            <w:r w:rsidRPr="00ED7C1E">
              <w:rPr>
                <w:color w:val="000000"/>
              </w:rPr>
              <w:t xml:space="preserve">здоровья и профессиональной активности работников в процессе трудовой деятельности; ведение комплексной системы мониторинга условий и охраны труда на территории </w:t>
            </w:r>
            <w:r w:rsidR="006526A1">
              <w:rPr>
                <w:bCs/>
              </w:rPr>
              <w:t>Тунгокоченского муниципального</w:t>
            </w:r>
            <w:r w:rsidR="006526A1" w:rsidRPr="006526A1">
              <w:rPr>
                <w:bCs/>
              </w:rPr>
              <w:t xml:space="preserve"> округ</w:t>
            </w:r>
            <w:r w:rsidR="006526A1">
              <w:rPr>
                <w:bCs/>
              </w:rPr>
              <w:t>а</w:t>
            </w:r>
          </w:p>
        </w:tc>
      </w:tr>
      <w:tr w:rsidR="00084982" w:rsidRPr="00B60B2A" w:rsidTr="00084982">
        <w:trPr>
          <w:gridAfter w:val="1"/>
          <w:wAfter w:w="13" w:type="pct"/>
        </w:trPr>
        <w:tc>
          <w:tcPr>
            <w:tcW w:w="4987" w:type="pct"/>
            <w:gridSpan w:val="9"/>
          </w:tcPr>
          <w:p w:rsidR="00084982" w:rsidRPr="00B26956" w:rsidRDefault="00084982" w:rsidP="00084982">
            <w:pPr>
              <w:tabs>
                <w:tab w:val="left" w:pos="993"/>
                <w:tab w:val="left" w:pos="3840"/>
              </w:tabs>
              <w:jc w:val="center"/>
              <w:rPr>
                <w:b/>
                <w:bCs/>
              </w:rPr>
            </w:pPr>
            <w:r w:rsidRPr="00B26956">
              <w:rPr>
                <w:b/>
                <w:bCs/>
              </w:rPr>
              <w:t>Задача 1.</w:t>
            </w:r>
            <w:r w:rsidRPr="00B26956">
              <w:rPr>
                <w:bCs/>
              </w:rPr>
              <w:t xml:space="preserve"> Совершенствование условий, направленных на сохранение жизни и здоровья работников в процессе трудовой деятельности, контроль над обеспечением и соблюдением техники безопасности на рабочих местах</w:t>
            </w:r>
          </w:p>
        </w:tc>
      </w:tr>
      <w:tr w:rsidR="00084982" w:rsidRPr="00B60B2A" w:rsidTr="00545095">
        <w:trPr>
          <w:gridAfter w:val="1"/>
          <w:wAfter w:w="13" w:type="pct"/>
        </w:trPr>
        <w:tc>
          <w:tcPr>
            <w:tcW w:w="183" w:type="pct"/>
          </w:tcPr>
          <w:p w:rsidR="00084982" w:rsidRPr="00B60B2A" w:rsidRDefault="00084982" w:rsidP="00084982">
            <w:pPr>
              <w:tabs>
                <w:tab w:val="left" w:pos="993"/>
                <w:tab w:val="left" w:pos="3840"/>
              </w:tabs>
              <w:jc w:val="center"/>
              <w:rPr>
                <w:b/>
                <w:bCs/>
              </w:rPr>
            </w:pPr>
            <w:r w:rsidRPr="00B60B2A">
              <w:rPr>
                <w:b/>
                <w:bCs/>
              </w:rPr>
              <w:t>1.1</w:t>
            </w:r>
          </w:p>
        </w:tc>
        <w:tc>
          <w:tcPr>
            <w:tcW w:w="1113" w:type="pct"/>
          </w:tcPr>
          <w:p w:rsidR="00084982" w:rsidRPr="00B60B2A" w:rsidRDefault="00084982" w:rsidP="00084982">
            <w:pPr>
              <w:tabs>
                <w:tab w:val="left" w:pos="993"/>
                <w:tab w:val="left" w:pos="3840"/>
              </w:tabs>
              <w:jc w:val="center"/>
              <w:rPr>
                <w:b/>
                <w:bCs/>
              </w:rPr>
            </w:pPr>
            <w:r w:rsidRPr="00B60B2A">
              <w:rPr>
                <w:b/>
                <w:bCs/>
              </w:rPr>
              <w:t>Основное мероприятие 1.1</w:t>
            </w:r>
          </w:p>
          <w:p w:rsidR="00084982" w:rsidRPr="00B60B2A" w:rsidRDefault="00084982" w:rsidP="009D7179">
            <w:pPr>
              <w:tabs>
                <w:tab w:val="left" w:pos="993"/>
                <w:tab w:val="left" w:pos="3840"/>
              </w:tabs>
              <w:jc w:val="center"/>
              <w:rPr>
                <w:bCs/>
              </w:rPr>
            </w:pPr>
            <w:r w:rsidRPr="00B60B2A">
              <w:rPr>
                <w:bCs/>
              </w:rPr>
              <w:t>Проведение мониторинга условий и охраны труда работников предприятий, в т.ч. женщин</w:t>
            </w:r>
          </w:p>
        </w:tc>
        <w:tc>
          <w:tcPr>
            <w:tcW w:w="707" w:type="pct"/>
          </w:tcPr>
          <w:p w:rsidR="00084982" w:rsidRPr="00B60B2A" w:rsidRDefault="00084982" w:rsidP="008543D9">
            <w:pPr>
              <w:tabs>
                <w:tab w:val="left" w:pos="993"/>
                <w:tab w:val="left" w:pos="3840"/>
              </w:tabs>
              <w:jc w:val="center"/>
              <w:rPr>
                <w:bCs/>
              </w:rPr>
            </w:pPr>
            <w:r w:rsidRPr="00B60B2A">
              <w:rPr>
                <w:bCs/>
              </w:rPr>
              <w:t xml:space="preserve">Отдел </w:t>
            </w:r>
            <w:r w:rsidR="008543D9">
              <w:rPr>
                <w:bCs/>
              </w:rPr>
              <w:t xml:space="preserve">правовой работы </w:t>
            </w:r>
            <w:r w:rsidRPr="00B60B2A">
              <w:rPr>
                <w:bCs/>
              </w:rPr>
              <w:t xml:space="preserve">администрации </w:t>
            </w:r>
            <w:r w:rsidR="008543D9">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6420B6">
            <w:pPr>
              <w:tabs>
                <w:tab w:val="left" w:pos="993"/>
                <w:tab w:val="left" w:pos="3840"/>
              </w:tabs>
              <w:rPr>
                <w:bCs/>
              </w:rPr>
            </w:pPr>
            <w:r w:rsidRPr="00B60B2A">
              <w:rPr>
                <w:bCs/>
              </w:rPr>
              <w:t>Рабочие места в полном объеме соответствуют санитарно-гигиеническим нормам</w:t>
            </w:r>
            <w:r w:rsidR="00772312">
              <w:rPr>
                <w:bCs/>
              </w:rPr>
              <w:t xml:space="preserve"> и требованиям</w:t>
            </w:r>
          </w:p>
        </w:tc>
        <w:tc>
          <w:tcPr>
            <w:tcW w:w="838" w:type="pct"/>
            <w:gridSpan w:val="2"/>
          </w:tcPr>
          <w:p w:rsidR="00084982" w:rsidRPr="00B60B2A" w:rsidRDefault="00084982" w:rsidP="006420B6">
            <w:pPr>
              <w:tabs>
                <w:tab w:val="left" w:pos="993"/>
                <w:tab w:val="left" w:pos="3840"/>
              </w:tabs>
              <w:rPr>
                <w:bCs/>
              </w:rPr>
            </w:pPr>
            <w:r w:rsidRPr="00B60B2A">
              <w:rPr>
                <w:bCs/>
              </w:rPr>
              <w:t>Количество работников, занятых в условиях, не отвечающих санитарно-гигиеническим нор</w:t>
            </w:r>
            <w:r w:rsidR="00772312">
              <w:rPr>
                <w:bCs/>
              </w:rPr>
              <w:t>мам, продолжает увеличиваться</w:t>
            </w:r>
          </w:p>
        </w:tc>
        <w:tc>
          <w:tcPr>
            <w:tcW w:w="735" w:type="pct"/>
          </w:tcPr>
          <w:p w:rsidR="00084982" w:rsidRPr="00B60B2A" w:rsidRDefault="00084982" w:rsidP="006420B6">
            <w:pPr>
              <w:tabs>
                <w:tab w:val="left" w:pos="993"/>
                <w:tab w:val="left" w:pos="3840"/>
              </w:tabs>
              <w:rPr>
                <w:bCs/>
              </w:rPr>
            </w:pPr>
            <w:r w:rsidRPr="00B60B2A">
              <w:rPr>
                <w:bCs/>
              </w:rPr>
              <w:t xml:space="preserve">Увеличение количества рабочих мест, </w:t>
            </w:r>
            <w:r>
              <w:rPr>
                <w:bCs/>
              </w:rPr>
              <w:t>с</w:t>
            </w:r>
            <w:r w:rsidRPr="00B60B2A">
              <w:rPr>
                <w:bCs/>
              </w:rPr>
              <w:t>оответствующим санитарно-гигиеническим нормам и требованиям составит 100%</w:t>
            </w:r>
          </w:p>
        </w:tc>
      </w:tr>
      <w:tr w:rsidR="00084982" w:rsidRPr="00B60B2A" w:rsidTr="00545095">
        <w:trPr>
          <w:gridAfter w:val="1"/>
          <w:wAfter w:w="13" w:type="pct"/>
        </w:trPr>
        <w:tc>
          <w:tcPr>
            <w:tcW w:w="183" w:type="pct"/>
          </w:tcPr>
          <w:p w:rsidR="00084982" w:rsidRPr="00B60B2A" w:rsidRDefault="00084982" w:rsidP="00084982">
            <w:pPr>
              <w:tabs>
                <w:tab w:val="left" w:pos="993"/>
                <w:tab w:val="left" w:pos="3840"/>
              </w:tabs>
              <w:jc w:val="center"/>
              <w:rPr>
                <w:b/>
                <w:bCs/>
              </w:rPr>
            </w:pPr>
            <w:r w:rsidRPr="00B60B2A">
              <w:rPr>
                <w:b/>
                <w:bCs/>
              </w:rPr>
              <w:t>1.2</w:t>
            </w:r>
          </w:p>
        </w:tc>
        <w:tc>
          <w:tcPr>
            <w:tcW w:w="1113" w:type="pct"/>
          </w:tcPr>
          <w:p w:rsidR="00084982" w:rsidRPr="00B60B2A" w:rsidRDefault="00084982" w:rsidP="00084982">
            <w:pPr>
              <w:tabs>
                <w:tab w:val="left" w:pos="993"/>
                <w:tab w:val="left" w:pos="3840"/>
              </w:tabs>
              <w:jc w:val="center"/>
              <w:rPr>
                <w:b/>
                <w:bCs/>
              </w:rPr>
            </w:pPr>
            <w:r w:rsidRPr="00B60B2A">
              <w:rPr>
                <w:b/>
                <w:bCs/>
              </w:rPr>
              <w:t>Основное мероприятие 1.2</w:t>
            </w:r>
          </w:p>
          <w:p w:rsidR="00084982" w:rsidRPr="00B60B2A" w:rsidRDefault="00084982" w:rsidP="009D7179">
            <w:pPr>
              <w:tabs>
                <w:tab w:val="left" w:pos="993"/>
                <w:tab w:val="left" w:pos="3840"/>
              </w:tabs>
              <w:jc w:val="center"/>
              <w:rPr>
                <w:bCs/>
              </w:rPr>
            </w:pPr>
            <w:r w:rsidRPr="00B60B2A">
              <w:rPr>
                <w:bCs/>
              </w:rPr>
              <w:t>Проведение мониторинга по производственному травматизму</w:t>
            </w:r>
          </w:p>
        </w:tc>
        <w:tc>
          <w:tcPr>
            <w:tcW w:w="707" w:type="pct"/>
          </w:tcPr>
          <w:p w:rsidR="00084982" w:rsidRPr="00B60B2A" w:rsidRDefault="00964FB1" w:rsidP="00084982">
            <w:pPr>
              <w:tabs>
                <w:tab w:val="left" w:pos="993"/>
                <w:tab w:val="left" w:pos="3840"/>
              </w:tabs>
              <w:jc w:val="center"/>
              <w:rPr>
                <w:b/>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6420B6">
            <w:pPr>
              <w:tabs>
                <w:tab w:val="left" w:pos="993"/>
                <w:tab w:val="left" w:pos="3840"/>
              </w:tabs>
              <w:rPr>
                <w:bCs/>
              </w:rPr>
            </w:pPr>
            <w:r w:rsidRPr="00B60B2A">
              <w:rPr>
                <w:bCs/>
              </w:rPr>
              <w:t>Специальная оценка условий труда проведена во всех организациях района, не зависимо от формы собственности. Снижение рисков несчастных случаев на производстве</w:t>
            </w:r>
          </w:p>
        </w:tc>
        <w:tc>
          <w:tcPr>
            <w:tcW w:w="838" w:type="pct"/>
            <w:gridSpan w:val="2"/>
          </w:tcPr>
          <w:p w:rsidR="00084982" w:rsidRPr="00B60B2A" w:rsidRDefault="00084982" w:rsidP="006420B6">
            <w:pPr>
              <w:tabs>
                <w:tab w:val="left" w:pos="993"/>
                <w:tab w:val="left" w:pos="3840"/>
              </w:tabs>
              <w:rPr>
                <w:bCs/>
              </w:rPr>
            </w:pPr>
            <w:r w:rsidRPr="00B60B2A">
              <w:rPr>
                <w:bCs/>
              </w:rPr>
              <w:t>Доля организаций, не прошедших специальную оценку условий труда остается прежней, увеличивается риск несчастных случаев на производстве</w:t>
            </w:r>
          </w:p>
        </w:tc>
        <w:tc>
          <w:tcPr>
            <w:tcW w:w="735" w:type="pct"/>
          </w:tcPr>
          <w:p w:rsidR="00084982" w:rsidRPr="00B60B2A" w:rsidRDefault="00084982" w:rsidP="006420B6">
            <w:pPr>
              <w:tabs>
                <w:tab w:val="left" w:pos="993"/>
                <w:tab w:val="left" w:pos="3840"/>
              </w:tabs>
              <w:rPr>
                <w:bCs/>
              </w:rPr>
            </w:pPr>
            <w:r w:rsidRPr="00B60B2A">
              <w:rPr>
                <w:bCs/>
              </w:rPr>
              <w:t>Увеличение количества организаций, охваченных специальной оценкой условий труда на 100%</w:t>
            </w:r>
          </w:p>
        </w:tc>
      </w:tr>
      <w:tr w:rsidR="00084982" w:rsidRPr="00B60B2A" w:rsidTr="00545095">
        <w:trPr>
          <w:gridAfter w:val="1"/>
          <w:wAfter w:w="13" w:type="pct"/>
        </w:trPr>
        <w:tc>
          <w:tcPr>
            <w:tcW w:w="183" w:type="pct"/>
          </w:tcPr>
          <w:p w:rsidR="00084982" w:rsidRPr="00B60B2A" w:rsidRDefault="00084982" w:rsidP="00084982">
            <w:pPr>
              <w:tabs>
                <w:tab w:val="left" w:pos="993"/>
                <w:tab w:val="left" w:pos="3840"/>
              </w:tabs>
              <w:jc w:val="center"/>
              <w:rPr>
                <w:b/>
                <w:bCs/>
              </w:rPr>
            </w:pPr>
            <w:r w:rsidRPr="00B60B2A">
              <w:rPr>
                <w:b/>
                <w:bCs/>
              </w:rPr>
              <w:t>1.3</w:t>
            </w:r>
          </w:p>
        </w:tc>
        <w:tc>
          <w:tcPr>
            <w:tcW w:w="1113" w:type="pct"/>
          </w:tcPr>
          <w:p w:rsidR="00084982" w:rsidRPr="00B60B2A" w:rsidRDefault="00084982" w:rsidP="00084982">
            <w:pPr>
              <w:tabs>
                <w:tab w:val="left" w:pos="993"/>
                <w:tab w:val="left" w:pos="3840"/>
              </w:tabs>
              <w:jc w:val="center"/>
              <w:rPr>
                <w:b/>
                <w:bCs/>
              </w:rPr>
            </w:pPr>
            <w:r w:rsidRPr="00B60B2A">
              <w:rPr>
                <w:b/>
                <w:bCs/>
              </w:rPr>
              <w:t>Основное мероприятие 1.3</w:t>
            </w:r>
          </w:p>
          <w:p w:rsidR="00084982" w:rsidRPr="00B60B2A" w:rsidRDefault="00084982" w:rsidP="009D7179">
            <w:pPr>
              <w:tabs>
                <w:tab w:val="left" w:pos="993"/>
                <w:tab w:val="left" w:pos="3840"/>
              </w:tabs>
              <w:jc w:val="center"/>
              <w:rPr>
                <w:b/>
                <w:bCs/>
              </w:rPr>
            </w:pPr>
            <w:r w:rsidRPr="00B60B2A">
              <w:rPr>
                <w:bCs/>
              </w:rPr>
              <w:t xml:space="preserve">Проведение мониторинга обеспеченности работников </w:t>
            </w:r>
            <w:r>
              <w:rPr>
                <w:bCs/>
              </w:rPr>
              <w:t>организаций всех форм собственности</w:t>
            </w:r>
            <w:r w:rsidRPr="00B60B2A">
              <w:rPr>
                <w:bCs/>
              </w:rPr>
              <w:t xml:space="preserve"> средствами индивидуальной защиты</w:t>
            </w:r>
          </w:p>
        </w:tc>
        <w:tc>
          <w:tcPr>
            <w:tcW w:w="707" w:type="pct"/>
          </w:tcPr>
          <w:p w:rsidR="00084982" w:rsidRPr="00B60B2A" w:rsidRDefault="00964FB1" w:rsidP="00084982">
            <w:pPr>
              <w:tabs>
                <w:tab w:val="left" w:pos="993"/>
                <w:tab w:val="left" w:pos="3840"/>
              </w:tabs>
              <w:jc w:val="center"/>
              <w:rPr>
                <w:b/>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6420B6">
            <w:pPr>
              <w:tabs>
                <w:tab w:val="left" w:pos="993"/>
                <w:tab w:val="left" w:pos="3840"/>
              </w:tabs>
              <w:rPr>
                <w:bCs/>
              </w:rPr>
            </w:pPr>
            <w:r w:rsidRPr="00B60B2A">
              <w:rPr>
                <w:bCs/>
              </w:rPr>
              <w:t xml:space="preserve">Полный охват организаций, обеспеченных СИЗ, получение информации о наличии средств </w:t>
            </w:r>
            <w:r w:rsidRPr="00B60B2A">
              <w:rPr>
                <w:bCs/>
              </w:rPr>
              <w:lastRenderedPageBreak/>
              <w:t>индивидуальной защиты</w:t>
            </w:r>
          </w:p>
        </w:tc>
        <w:tc>
          <w:tcPr>
            <w:tcW w:w="838" w:type="pct"/>
            <w:gridSpan w:val="2"/>
          </w:tcPr>
          <w:p w:rsidR="00084982" w:rsidRPr="00B60B2A" w:rsidRDefault="00084982" w:rsidP="006420B6">
            <w:pPr>
              <w:tabs>
                <w:tab w:val="left" w:pos="993"/>
                <w:tab w:val="left" w:pos="3840"/>
              </w:tabs>
              <w:rPr>
                <w:bCs/>
              </w:rPr>
            </w:pPr>
            <w:r w:rsidRPr="00B60B2A">
              <w:rPr>
                <w:bCs/>
              </w:rPr>
              <w:lastRenderedPageBreak/>
              <w:t xml:space="preserve">Работники не обеспечены средствами индивидуальной защиты, увеличивается рис производственного </w:t>
            </w:r>
            <w:r w:rsidRPr="00B60B2A">
              <w:rPr>
                <w:bCs/>
              </w:rPr>
              <w:lastRenderedPageBreak/>
              <w:t xml:space="preserve">травматизма и профессиональных </w:t>
            </w:r>
            <w:r w:rsidR="00772312">
              <w:rPr>
                <w:bCs/>
              </w:rPr>
              <w:t>заболеваний</w:t>
            </w:r>
          </w:p>
        </w:tc>
        <w:tc>
          <w:tcPr>
            <w:tcW w:w="735" w:type="pct"/>
          </w:tcPr>
          <w:p w:rsidR="00084982" w:rsidRPr="00B60B2A" w:rsidRDefault="00084982" w:rsidP="006420B6">
            <w:pPr>
              <w:tabs>
                <w:tab w:val="left" w:pos="993"/>
                <w:tab w:val="left" w:pos="3840"/>
              </w:tabs>
              <w:rPr>
                <w:bCs/>
              </w:rPr>
            </w:pPr>
            <w:r w:rsidRPr="00B60B2A">
              <w:rPr>
                <w:bCs/>
              </w:rPr>
              <w:lastRenderedPageBreak/>
              <w:t xml:space="preserve">Обеспечение работников образования средствами индивидуальной защиты в полном </w:t>
            </w:r>
            <w:r w:rsidRPr="00B60B2A">
              <w:rPr>
                <w:bCs/>
              </w:rPr>
              <w:lastRenderedPageBreak/>
              <w:t>объеме</w:t>
            </w:r>
          </w:p>
        </w:tc>
      </w:tr>
      <w:tr w:rsidR="00084982" w:rsidRPr="00B60B2A" w:rsidTr="00545095">
        <w:trPr>
          <w:gridAfter w:val="1"/>
          <w:wAfter w:w="13" w:type="pct"/>
        </w:trPr>
        <w:tc>
          <w:tcPr>
            <w:tcW w:w="183" w:type="pct"/>
          </w:tcPr>
          <w:p w:rsidR="00084982" w:rsidRPr="00B60B2A" w:rsidRDefault="00084982" w:rsidP="00084982">
            <w:pPr>
              <w:tabs>
                <w:tab w:val="left" w:pos="993"/>
                <w:tab w:val="left" w:pos="3840"/>
              </w:tabs>
              <w:jc w:val="center"/>
              <w:rPr>
                <w:b/>
                <w:bCs/>
              </w:rPr>
            </w:pPr>
            <w:r>
              <w:rPr>
                <w:b/>
                <w:bCs/>
              </w:rPr>
              <w:t>1.4.</w:t>
            </w:r>
          </w:p>
        </w:tc>
        <w:tc>
          <w:tcPr>
            <w:tcW w:w="1113" w:type="pct"/>
          </w:tcPr>
          <w:p w:rsidR="00084982" w:rsidRPr="00B60B2A" w:rsidRDefault="00084982" w:rsidP="00084982">
            <w:pPr>
              <w:tabs>
                <w:tab w:val="left" w:pos="993"/>
                <w:tab w:val="left" w:pos="3840"/>
              </w:tabs>
              <w:jc w:val="center"/>
              <w:rPr>
                <w:b/>
                <w:bCs/>
              </w:rPr>
            </w:pPr>
            <w:r w:rsidRPr="00B60B2A">
              <w:rPr>
                <w:b/>
                <w:bCs/>
              </w:rPr>
              <w:t>Основное мероприятие 1.</w:t>
            </w:r>
            <w:r>
              <w:rPr>
                <w:b/>
                <w:bCs/>
              </w:rPr>
              <w:t>4</w:t>
            </w:r>
          </w:p>
          <w:p w:rsidR="00084982" w:rsidRPr="00B60B2A" w:rsidRDefault="00084982" w:rsidP="009D7179">
            <w:pPr>
              <w:tabs>
                <w:tab w:val="left" w:pos="993"/>
                <w:tab w:val="left" w:pos="3840"/>
              </w:tabs>
              <w:jc w:val="center"/>
              <w:rPr>
                <w:b/>
                <w:bCs/>
              </w:rPr>
            </w:pPr>
            <w:r w:rsidRPr="00280C21">
              <w:rPr>
                <w:bCs/>
              </w:rPr>
              <w:t>Обеспечение работников муниципальных учреждений мун</w:t>
            </w:r>
            <w:r>
              <w:rPr>
                <w:bCs/>
              </w:rPr>
              <w:t>и</w:t>
            </w:r>
            <w:r w:rsidRPr="00280C21">
              <w:rPr>
                <w:bCs/>
              </w:rPr>
              <w:t xml:space="preserve">ципального </w:t>
            </w:r>
            <w:r w:rsidR="009D7179">
              <w:rPr>
                <w:bCs/>
              </w:rPr>
              <w:t>округа</w:t>
            </w:r>
            <w:r w:rsidRPr="00280C21">
              <w:rPr>
                <w:bCs/>
              </w:rPr>
              <w:t xml:space="preserve"> средствами инд</w:t>
            </w:r>
            <w:r>
              <w:rPr>
                <w:bCs/>
              </w:rPr>
              <w:t>и</w:t>
            </w:r>
            <w:r w:rsidRPr="00280C21">
              <w:rPr>
                <w:bCs/>
              </w:rPr>
              <w:t>видуальной защиты</w:t>
            </w:r>
          </w:p>
        </w:tc>
        <w:tc>
          <w:tcPr>
            <w:tcW w:w="707" w:type="pct"/>
          </w:tcPr>
          <w:p w:rsidR="004A601B" w:rsidRPr="002C17C9" w:rsidRDefault="004A601B" w:rsidP="004A601B">
            <w:pPr>
              <w:numPr>
                <w:ilvl w:val="0"/>
                <w:numId w:val="8"/>
              </w:numPr>
              <w:ind w:left="0"/>
              <w:jc w:val="center"/>
              <w:rPr>
                <w:color w:val="000000" w:themeColor="text1"/>
              </w:rPr>
            </w:pPr>
            <w:r w:rsidRPr="002C17C9">
              <w:rPr>
                <w:lang w:eastAsia="en-US"/>
              </w:rPr>
              <w:t>Комитет культуры и социальной политики администрации Тунгокоченского муниципального округа, Комитет образования администрации Тунгокоченского муниципального округа</w:t>
            </w:r>
          </w:p>
          <w:p w:rsidR="00084982" w:rsidRPr="00B60B2A" w:rsidRDefault="00084982" w:rsidP="00084982">
            <w:pPr>
              <w:tabs>
                <w:tab w:val="left" w:pos="993"/>
                <w:tab w:val="left" w:pos="3840"/>
              </w:tabs>
              <w:jc w:val="center"/>
              <w:rPr>
                <w:bCs/>
              </w:rPr>
            </w:pPr>
          </w:p>
        </w:tc>
        <w:tc>
          <w:tcPr>
            <w:tcW w:w="273" w:type="pct"/>
          </w:tcPr>
          <w:p w:rsidR="00084982" w:rsidRPr="00B60B2A" w:rsidRDefault="00084982" w:rsidP="00084982">
            <w:pPr>
              <w:tabs>
                <w:tab w:val="left" w:pos="993"/>
                <w:tab w:val="left" w:pos="3840"/>
              </w:tabs>
              <w:jc w:val="center"/>
              <w:rPr>
                <w:b/>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6420B6">
            <w:pPr>
              <w:tabs>
                <w:tab w:val="left" w:pos="993"/>
                <w:tab w:val="left" w:pos="3840"/>
              </w:tabs>
              <w:rPr>
                <w:bCs/>
              </w:rPr>
            </w:pPr>
            <w:r w:rsidRPr="00B60B2A">
              <w:rPr>
                <w:bCs/>
              </w:rPr>
              <w:t>Полный охват организаций, обеспеченных СИЗ, получение информации о наличии средств индивидуальной защиты</w:t>
            </w:r>
          </w:p>
        </w:tc>
        <w:tc>
          <w:tcPr>
            <w:tcW w:w="838" w:type="pct"/>
            <w:gridSpan w:val="2"/>
          </w:tcPr>
          <w:p w:rsidR="00084982" w:rsidRPr="00B60B2A" w:rsidRDefault="00084982" w:rsidP="006420B6">
            <w:pPr>
              <w:tabs>
                <w:tab w:val="left" w:pos="993"/>
                <w:tab w:val="left" w:pos="3840"/>
              </w:tabs>
              <w:rPr>
                <w:bCs/>
              </w:rPr>
            </w:pPr>
            <w:r w:rsidRPr="00B60B2A">
              <w:rPr>
                <w:bCs/>
              </w:rPr>
              <w:t>Работники не обеспечены средствами индивидуальной защиты, увеличивается рис производственного травматизма и профессиональных заболеваний</w:t>
            </w:r>
          </w:p>
        </w:tc>
        <w:tc>
          <w:tcPr>
            <w:tcW w:w="735" w:type="pct"/>
          </w:tcPr>
          <w:p w:rsidR="00084982" w:rsidRPr="00B60B2A" w:rsidRDefault="00084982" w:rsidP="006420B6">
            <w:pPr>
              <w:tabs>
                <w:tab w:val="left" w:pos="993"/>
                <w:tab w:val="left" w:pos="3840"/>
              </w:tabs>
              <w:rPr>
                <w:bCs/>
              </w:rPr>
            </w:pPr>
            <w:r w:rsidRPr="00B60B2A">
              <w:rPr>
                <w:bCs/>
              </w:rPr>
              <w:t>Обеспечение работников образования средствами индивидуальной защиты в полном объеме</w:t>
            </w:r>
          </w:p>
        </w:tc>
      </w:tr>
      <w:tr w:rsidR="00084982" w:rsidRPr="00B60B2A" w:rsidTr="00E431B1">
        <w:trPr>
          <w:gridAfter w:val="1"/>
          <w:wAfter w:w="13" w:type="pct"/>
          <w:trHeight w:val="342"/>
        </w:trPr>
        <w:tc>
          <w:tcPr>
            <w:tcW w:w="4987" w:type="pct"/>
            <w:gridSpan w:val="9"/>
          </w:tcPr>
          <w:p w:rsidR="00084982" w:rsidRPr="00280C21" w:rsidRDefault="00084982" w:rsidP="00772312">
            <w:pPr>
              <w:tabs>
                <w:tab w:val="left" w:pos="993"/>
                <w:tab w:val="left" w:pos="3840"/>
              </w:tabs>
              <w:jc w:val="center"/>
              <w:rPr>
                <w:b/>
                <w:bCs/>
              </w:rPr>
            </w:pPr>
            <w:r w:rsidRPr="00280C21">
              <w:rPr>
                <w:b/>
                <w:bCs/>
              </w:rPr>
              <w:t>Задача 2.</w:t>
            </w:r>
            <w:r w:rsidRPr="00280C21">
              <w:rPr>
                <w:bCs/>
              </w:rPr>
              <w:t xml:space="preserve"> Содействие в информационно-методической и правовой поддержке предприятий по охране здоровья и труда работающего населения </w:t>
            </w:r>
            <w:r w:rsidR="00772312">
              <w:rPr>
                <w:bCs/>
              </w:rPr>
              <w:t>Тунгокоченского муниципального округа</w:t>
            </w:r>
          </w:p>
        </w:tc>
      </w:tr>
      <w:tr w:rsidR="00084982" w:rsidRPr="00B60B2A" w:rsidTr="00545095">
        <w:trPr>
          <w:gridAfter w:val="1"/>
          <w:wAfter w:w="13" w:type="pct"/>
          <w:trHeight w:val="1771"/>
        </w:trPr>
        <w:tc>
          <w:tcPr>
            <w:tcW w:w="183" w:type="pct"/>
          </w:tcPr>
          <w:p w:rsidR="00084982" w:rsidRPr="00B60B2A" w:rsidRDefault="00084982" w:rsidP="00084982">
            <w:pPr>
              <w:tabs>
                <w:tab w:val="left" w:pos="993"/>
                <w:tab w:val="left" w:pos="3840"/>
              </w:tabs>
              <w:jc w:val="center"/>
              <w:rPr>
                <w:b/>
                <w:bCs/>
              </w:rPr>
            </w:pPr>
            <w:r w:rsidRPr="00B60B2A">
              <w:rPr>
                <w:b/>
                <w:bCs/>
              </w:rPr>
              <w:t>2.1</w:t>
            </w:r>
          </w:p>
        </w:tc>
        <w:tc>
          <w:tcPr>
            <w:tcW w:w="1113" w:type="pct"/>
          </w:tcPr>
          <w:p w:rsidR="00084982" w:rsidRPr="00B60B2A" w:rsidRDefault="00084982" w:rsidP="006420B6">
            <w:pPr>
              <w:tabs>
                <w:tab w:val="left" w:pos="993"/>
                <w:tab w:val="left" w:pos="3840"/>
              </w:tabs>
              <w:jc w:val="center"/>
              <w:rPr>
                <w:b/>
                <w:bCs/>
              </w:rPr>
            </w:pPr>
            <w:r w:rsidRPr="00B60B2A">
              <w:rPr>
                <w:b/>
                <w:bCs/>
              </w:rPr>
              <w:t>Основное мероприятие 2.1</w:t>
            </w:r>
          </w:p>
          <w:p w:rsidR="00084982" w:rsidRPr="00B60B2A" w:rsidRDefault="00084982" w:rsidP="006420B6">
            <w:pPr>
              <w:tabs>
                <w:tab w:val="left" w:pos="993"/>
                <w:tab w:val="left" w:pos="3840"/>
              </w:tabs>
              <w:jc w:val="center"/>
              <w:rPr>
                <w:bCs/>
              </w:rPr>
            </w:pPr>
            <w:r w:rsidRPr="00B60B2A">
              <w:rPr>
                <w:bCs/>
              </w:rPr>
              <w:t>Проведение семинаров, совещаний, конференций</w:t>
            </w:r>
          </w:p>
        </w:tc>
        <w:tc>
          <w:tcPr>
            <w:tcW w:w="707" w:type="pct"/>
          </w:tcPr>
          <w:p w:rsidR="00084982" w:rsidRPr="00B60B2A" w:rsidRDefault="00964FB1" w:rsidP="00084982">
            <w:pPr>
              <w:tabs>
                <w:tab w:val="left" w:pos="993"/>
                <w:tab w:val="left" w:pos="3840"/>
              </w:tabs>
              <w:jc w:val="center"/>
              <w:rPr>
                <w:b/>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Cs/>
              </w:rPr>
            </w:pPr>
          </w:p>
          <w:p w:rsidR="00084982" w:rsidRPr="00B60B2A" w:rsidRDefault="00A76D41" w:rsidP="00084982">
            <w:pPr>
              <w:tabs>
                <w:tab w:val="left" w:pos="993"/>
                <w:tab w:val="left" w:pos="3840"/>
              </w:tabs>
              <w:jc w:val="center"/>
              <w:rPr>
                <w:bCs/>
              </w:rPr>
            </w:pPr>
            <w:r>
              <w:rPr>
                <w:bCs/>
              </w:rPr>
              <w:t>2025</w:t>
            </w:r>
          </w:p>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p>
        </w:tc>
        <w:tc>
          <w:tcPr>
            <w:tcW w:w="326" w:type="pct"/>
          </w:tcPr>
          <w:p w:rsidR="00084982" w:rsidRPr="00B60B2A" w:rsidRDefault="00084982" w:rsidP="00084982">
            <w:pPr>
              <w:tabs>
                <w:tab w:val="left" w:pos="993"/>
                <w:tab w:val="left" w:pos="3840"/>
              </w:tabs>
              <w:jc w:val="center"/>
              <w:rPr>
                <w:bCs/>
              </w:rPr>
            </w:pPr>
          </w:p>
          <w:p w:rsidR="00084982" w:rsidRPr="00B60B2A" w:rsidRDefault="00A76D41" w:rsidP="00084982">
            <w:pPr>
              <w:tabs>
                <w:tab w:val="left" w:pos="993"/>
                <w:tab w:val="left" w:pos="3840"/>
              </w:tabs>
              <w:jc w:val="center"/>
              <w:rPr>
                <w:bCs/>
              </w:rPr>
            </w:pPr>
            <w:r>
              <w:rPr>
                <w:bCs/>
              </w:rPr>
              <w:t>2029</w:t>
            </w:r>
          </w:p>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p>
        </w:tc>
        <w:tc>
          <w:tcPr>
            <w:tcW w:w="812" w:type="pct"/>
          </w:tcPr>
          <w:p w:rsidR="00084982" w:rsidRPr="00B60B2A" w:rsidRDefault="00084982" w:rsidP="006420B6">
            <w:pPr>
              <w:tabs>
                <w:tab w:val="left" w:pos="993"/>
                <w:tab w:val="left" w:pos="3840"/>
              </w:tabs>
              <w:rPr>
                <w:bCs/>
              </w:rPr>
            </w:pPr>
            <w:r w:rsidRPr="00B60B2A">
              <w:rPr>
                <w:bCs/>
              </w:rPr>
              <w:t>Укрепление взаимодействия и сотрудничества органов местного самоуправления с организациями района в области условий и охраны труда</w:t>
            </w:r>
          </w:p>
        </w:tc>
        <w:tc>
          <w:tcPr>
            <w:tcW w:w="838" w:type="pct"/>
            <w:gridSpan w:val="2"/>
          </w:tcPr>
          <w:p w:rsidR="00084982" w:rsidRPr="00B60B2A" w:rsidRDefault="00084982" w:rsidP="006420B6">
            <w:pPr>
              <w:tabs>
                <w:tab w:val="left" w:pos="993"/>
                <w:tab w:val="left" w:pos="3840"/>
              </w:tabs>
              <w:rPr>
                <w:bCs/>
              </w:rPr>
            </w:pPr>
            <w:r w:rsidRPr="00B60B2A">
              <w:rPr>
                <w:bCs/>
              </w:rPr>
              <w:t>Отсутствие взаимодействия с организациями, не получение нужной информации для мониторинга</w:t>
            </w:r>
          </w:p>
        </w:tc>
        <w:tc>
          <w:tcPr>
            <w:tcW w:w="735" w:type="pct"/>
          </w:tcPr>
          <w:p w:rsidR="00084982" w:rsidRPr="00B60B2A" w:rsidRDefault="00084982" w:rsidP="006420B6">
            <w:pPr>
              <w:tabs>
                <w:tab w:val="left" w:pos="993"/>
                <w:tab w:val="left" w:pos="3840"/>
              </w:tabs>
              <w:rPr>
                <w:bCs/>
              </w:rPr>
            </w:pPr>
            <w:r w:rsidRPr="00B60B2A">
              <w:rPr>
                <w:bCs/>
              </w:rPr>
              <w:t>Увеличение количества проведенных семинаров, совещаний, конференций до  5 единиц в год.</w:t>
            </w:r>
          </w:p>
        </w:tc>
      </w:tr>
      <w:tr w:rsidR="00084982" w:rsidRPr="00B60B2A" w:rsidTr="00545095">
        <w:trPr>
          <w:gridAfter w:val="1"/>
          <w:wAfter w:w="13" w:type="pct"/>
          <w:trHeight w:val="1771"/>
        </w:trPr>
        <w:tc>
          <w:tcPr>
            <w:tcW w:w="183" w:type="pct"/>
          </w:tcPr>
          <w:p w:rsidR="00084982" w:rsidRPr="00B60B2A" w:rsidRDefault="00084982" w:rsidP="00084982">
            <w:pPr>
              <w:tabs>
                <w:tab w:val="left" w:pos="993"/>
                <w:tab w:val="left" w:pos="3840"/>
              </w:tabs>
              <w:jc w:val="center"/>
              <w:rPr>
                <w:b/>
                <w:bCs/>
              </w:rPr>
            </w:pPr>
            <w:r w:rsidRPr="00B60B2A">
              <w:rPr>
                <w:b/>
                <w:bCs/>
              </w:rPr>
              <w:t>2.2</w:t>
            </w:r>
          </w:p>
        </w:tc>
        <w:tc>
          <w:tcPr>
            <w:tcW w:w="1113" w:type="pct"/>
          </w:tcPr>
          <w:p w:rsidR="00084982" w:rsidRPr="00B60B2A" w:rsidRDefault="00084982" w:rsidP="006420B6">
            <w:pPr>
              <w:tabs>
                <w:tab w:val="left" w:pos="993"/>
                <w:tab w:val="left" w:pos="3840"/>
              </w:tabs>
              <w:jc w:val="center"/>
              <w:rPr>
                <w:b/>
                <w:bCs/>
              </w:rPr>
            </w:pPr>
            <w:r w:rsidRPr="00B60B2A">
              <w:rPr>
                <w:b/>
                <w:bCs/>
              </w:rPr>
              <w:t>Основное мероприятие 2.2</w:t>
            </w:r>
          </w:p>
          <w:p w:rsidR="00084982" w:rsidRPr="00B60B2A" w:rsidRDefault="00084982" w:rsidP="006420B6">
            <w:pPr>
              <w:tabs>
                <w:tab w:val="left" w:pos="993"/>
                <w:tab w:val="left" w:pos="3840"/>
              </w:tabs>
              <w:jc w:val="center"/>
              <w:rPr>
                <w:bCs/>
              </w:rPr>
            </w:pPr>
            <w:r w:rsidRPr="00B60B2A">
              <w:rPr>
                <w:bCs/>
              </w:rPr>
              <w:t>Организация и пров</w:t>
            </w:r>
            <w:r w:rsidR="00772312">
              <w:rPr>
                <w:bCs/>
              </w:rPr>
              <w:t>едение конкурса по охране труда</w:t>
            </w:r>
          </w:p>
          <w:p w:rsidR="00084982" w:rsidRPr="00B60B2A" w:rsidRDefault="00084982" w:rsidP="006420B6">
            <w:pPr>
              <w:tabs>
                <w:tab w:val="left" w:pos="993"/>
                <w:tab w:val="left" w:pos="3840"/>
              </w:tabs>
              <w:jc w:val="center"/>
              <w:rPr>
                <w:b/>
                <w:bCs/>
              </w:rPr>
            </w:pPr>
          </w:p>
        </w:tc>
        <w:tc>
          <w:tcPr>
            <w:tcW w:w="707" w:type="pct"/>
          </w:tcPr>
          <w:p w:rsidR="00084982" w:rsidRPr="00B60B2A" w:rsidRDefault="00964FB1" w:rsidP="00084982">
            <w:pPr>
              <w:tabs>
                <w:tab w:val="left" w:pos="993"/>
                <w:tab w:val="left" w:pos="3840"/>
              </w:tabs>
              <w:jc w:val="center"/>
              <w:rPr>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6420B6">
            <w:pPr>
              <w:tabs>
                <w:tab w:val="left" w:pos="993"/>
                <w:tab w:val="left" w:pos="3840"/>
              </w:tabs>
              <w:rPr>
                <w:bCs/>
              </w:rPr>
            </w:pPr>
            <w:r w:rsidRPr="00B60B2A">
              <w:rPr>
                <w:bCs/>
              </w:rPr>
              <w:t>Активизация работы по созданию безопасных условий труда работников, пропаганда передового опыта управления охраной труда</w:t>
            </w:r>
          </w:p>
        </w:tc>
        <w:tc>
          <w:tcPr>
            <w:tcW w:w="838" w:type="pct"/>
            <w:gridSpan w:val="2"/>
          </w:tcPr>
          <w:p w:rsidR="00084982" w:rsidRPr="00B60B2A" w:rsidRDefault="00084982" w:rsidP="006420B6">
            <w:pPr>
              <w:tabs>
                <w:tab w:val="left" w:pos="993"/>
                <w:tab w:val="left" w:pos="3840"/>
              </w:tabs>
              <w:rPr>
                <w:bCs/>
              </w:rPr>
            </w:pPr>
            <w:r w:rsidRPr="00B60B2A">
              <w:rPr>
                <w:bCs/>
              </w:rPr>
              <w:t>Нарушение взаимодействия с организациями района</w:t>
            </w:r>
          </w:p>
        </w:tc>
        <w:tc>
          <w:tcPr>
            <w:tcW w:w="735" w:type="pct"/>
          </w:tcPr>
          <w:p w:rsidR="00084982" w:rsidRPr="00B60B2A" w:rsidRDefault="00084982" w:rsidP="006420B6">
            <w:pPr>
              <w:tabs>
                <w:tab w:val="left" w:pos="993"/>
                <w:tab w:val="left" w:pos="3840"/>
              </w:tabs>
              <w:rPr>
                <w:bCs/>
              </w:rPr>
            </w:pPr>
            <w:r w:rsidRPr="00B60B2A">
              <w:rPr>
                <w:bCs/>
              </w:rPr>
              <w:t>Организация и проведение конкурса по охране труда не менее одного раза в год</w:t>
            </w:r>
          </w:p>
        </w:tc>
      </w:tr>
      <w:tr w:rsidR="00084982" w:rsidRPr="00B60B2A" w:rsidTr="00545095">
        <w:trPr>
          <w:gridAfter w:val="1"/>
          <w:wAfter w:w="13" w:type="pct"/>
          <w:trHeight w:val="1771"/>
        </w:trPr>
        <w:tc>
          <w:tcPr>
            <w:tcW w:w="183" w:type="pct"/>
          </w:tcPr>
          <w:p w:rsidR="00084982" w:rsidRPr="00B60B2A" w:rsidRDefault="00084982" w:rsidP="00084982">
            <w:pPr>
              <w:tabs>
                <w:tab w:val="left" w:pos="993"/>
                <w:tab w:val="left" w:pos="3840"/>
              </w:tabs>
              <w:jc w:val="center"/>
              <w:rPr>
                <w:b/>
                <w:bCs/>
              </w:rPr>
            </w:pPr>
            <w:r w:rsidRPr="00B60B2A">
              <w:rPr>
                <w:b/>
                <w:bCs/>
              </w:rPr>
              <w:lastRenderedPageBreak/>
              <w:t>2.3</w:t>
            </w:r>
          </w:p>
        </w:tc>
        <w:tc>
          <w:tcPr>
            <w:tcW w:w="1113" w:type="pct"/>
          </w:tcPr>
          <w:p w:rsidR="00084982" w:rsidRPr="00B60B2A" w:rsidRDefault="00084982" w:rsidP="00084982">
            <w:pPr>
              <w:tabs>
                <w:tab w:val="left" w:pos="993"/>
                <w:tab w:val="left" w:pos="3840"/>
              </w:tabs>
              <w:jc w:val="center"/>
              <w:rPr>
                <w:b/>
                <w:bCs/>
              </w:rPr>
            </w:pPr>
            <w:r w:rsidRPr="00B60B2A">
              <w:rPr>
                <w:b/>
                <w:bCs/>
              </w:rPr>
              <w:t>Основное мероприятие 2.3</w:t>
            </w:r>
          </w:p>
          <w:p w:rsidR="00084982" w:rsidRPr="00B60B2A" w:rsidRDefault="00084982" w:rsidP="00084982">
            <w:pPr>
              <w:tabs>
                <w:tab w:val="left" w:pos="993"/>
                <w:tab w:val="left" w:pos="3840"/>
              </w:tabs>
              <w:jc w:val="both"/>
              <w:rPr>
                <w:bCs/>
              </w:rPr>
            </w:pPr>
            <w:r w:rsidRPr="00B60B2A">
              <w:rPr>
                <w:bCs/>
              </w:rPr>
              <w:t>Размещение информационно-методиче</w:t>
            </w:r>
            <w:r w:rsidR="00772312">
              <w:rPr>
                <w:bCs/>
              </w:rPr>
              <w:t>ских материалов по охране труда</w:t>
            </w:r>
          </w:p>
          <w:p w:rsidR="00084982" w:rsidRPr="00B60B2A" w:rsidRDefault="00084982" w:rsidP="00084982">
            <w:pPr>
              <w:tabs>
                <w:tab w:val="left" w:pos="993"/>
                <w:tab w:val="left" w:pos="3840"/>
              </w:tabs>
              <w:jc w:val="center"/>
              <w:rPr>
                <w:b/>
                <w:bCs/>
              </w:rPr>
            </w:pPr>
          </w:p>
        </w:tc>
        <w:tc>
          <w:tcPr>
            <w:tcW w:w="707" w:type="pct"/>
          </w:tcPr>
          <w:p w:rsidR="00084982" w:rsidRPr="00B60B2A" w:rsidRDefault="00964FB1" w:rsidP="00084982">
            <w:pPr>
              <w:tabs>
                <w:tab w:val="left" w:pos="993"/>
                <w:tab w:val="left" w:pos="3840"/>
              </w:tabs>
              <w:jc w:val="center"/>
              <w:rPr>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273"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5</w:t>
            </w:r>
          </w:p>
        </w:tc>
        <w:tc>
          <w:tcPr>
            <w:tcW w:w="326" w:type="pct"/>
          </w:tcPr>
          <w:p w:rsidR="00084982" w:rsidRPr="00B60B2A" w:rsidRDefault="00084982" w:rsidP="00084982">
            <w:pPr>
              <w:tabs>
                <w:tab w:val="left" w:pos="993"/>
                <w:tab w:val="left" w:pos="3840"/>
              </w:tabs>
              <w:jc w:val="center"/>
              <w:rPr>
                <w:bCs/>
              </w:rPr>
            </w:pPr>
          </w:p>
          <w:p w:rsidR="00084982" w:rsidRPr="00B60B2A" w:rsidRDefault="00084982" w:rsidP="00084982">
            <w:pPr>
              <w:tabs>
                <w:tab w:val="left" w:pos="993"/>
                <w:tab w:val="left" w:pos="3840"/>
              </w:tabs>
              <w:jc w:val="center"/>
              <w:rPr>
                <w:bCs/>
              </w:rPr>
            </w:pPr>
            <w:r w:rsidRPr="00B60B2A">
              <w:rPr>
                <w:bCs/>
              </w:rPr>
              <w:t>202</w:t>
            </w:r>
            <w:r w:rsidR="006526A1">
              <w:rPr>
                <w:bCs/>
              </w:rPr>
              <w:t>9</w:t>
            </w:r>
          </w:p>
        </w:tc>
        <w:tc>
          <w:tcPr>
            <w:tcW w:w="812" w:type="pct"/>
          </w:tcPr>
          <w:p w:rsidR="00084982" w:rsidRPr="00B60B2A" w:rsidRDefault="00084982" w:rsidP="00545095">
            <w:pPr>
              <w:tabs>
                <w:tab w:val="left" w:pos="993"/>
                <w:tab w:val="left" w:pos="3840"/>
              </w:tabs>
              <w:jc w:val="both"/>
              <w:rPr>
                <w:bCs/>
              </w:rPr>
            </w:pPr>
            <w:r w:rsidRPr="00B60B2A">
              <w:rPr>
                <w:bCs/>
              </w:rPr>
              <w:t xml:space="preserve">Содействие в информационно-методической и правовой поддержке по охране здоровья и труда работающего населения </w:t>
            </w:r>
            <w:r w:rsidR="00545095">
              <w:rPr>
                <w:bCs/>
              </w:rPr>
              <w:t>Тунгокоченского муниципального округа</w:t>
            </w:r>
          </w:p>
        </w:tc>
        <w:tc>
          <w:tcPr>
            <w:tcW w:w="838" w:type="pct"/>
            <w:gridSpan w:val="2"/>
          </w:tcPr>
          <w:p w:rsidR="00084982" w:rsidRPr="00B60B2A" w:rsidRDefault="00084982" w:rsidP="00084982">
            <w:pPr>
              <w:tabs>
                <w:tab w:val="left" w:pos="993"/>
                <w:tab w:val="left" w:pos="3840"/>
              </w:tabs>
              <w:jc w:val="both"/>
              <w:rPr>
                <w:bCs/>
              </w:rPr>
            </w:pPr>
            <w:r w:rsidRPr="00B60B2A">
              <w:rPr>
                <w:bCs/>
              </w:rPr>
              <w:t>Несвоевременное доведение информации до работников организаций</w:t>
            </w:r>
          </w:p>
        </w:tc>
        <w:tc>
          <w:tcPr>
            <w:tcW w:w="735" w:type="pct"/>
          </w:tcPr>
          <w:p w:rsidR="00084982" w:rsidRPr="00B60B2A" w:rsidRDefault="00084982" w:rsidP="00084982">
            <w:pPr>
              <w:tabs>
                <w:tab w:val="left" w:pos="993"/>
                <w:tab w:val="left" w:pos="3840"/>
              </w:tabs>
              <w:jc w:val="both"/>
              <w:rPr>
                <w:bCs/>
              </w:rPr>
            </w:pPr>
            <w:r w:rsidRPr="00B60B2A">
              <w:rPr>
                <w:bCs/>
              </w:rPr>
              <w:t>Увеличение количества размещенных материалов по охране труда до 15 единиц</w:t>
            </w:r>
          </w:p>
        </w:tc>
      </w:tr>
    </w:tbl>
    <w:p w:rsidR="00084982" w:rsidRPr="00B60B2A" w:rsidRDefault="00084982" w:rsidP="00084982">
      <w:pPr>
        <w:shd w:val="clear" w:color="auto" w:fill="FFFFFF"/>
        <w:tabs>
          <w:tab w:val="left" w:pos="993"/>
          <w:tab w:val="left" w:pos="3840"/>
        </w:tabs>
        <w:spacing w:line="324" w:lineRule="exact"/>
        <w:ind w:left="720"/>
        <w:jc w:val="center"/>
        <w:rPr>
          <w:b/>
          <w:bCs/>
          <w:sz w:val="20"/>
          <w:szCs w:val="20"/>
        </w:rPr>
        <w:sectPr w:rsidR="00084982" w:rsidRPr="00B60B2A" w:rsidSect="00084982">
          <w:pgSz w:w="16838" w:h="11906" w:orient="landscape"/>
          <w:pgMar w:top="709" w:right="709" w:bottom="567" w:left="425" w:header="709" w:footer="262" w:gutter="0"/>
          <w:cols w:space="708"/>
          <w:docGrid w:linePitch="360"/>
        </w:sectPr>
      </w:pPr>
    </w:p>
    <w:p w:rsidR="00F12DA0" w:rsidRDefault="00F12DA0" w:rsidP="00084982">
      <w:pPr>
        <w:shd w:val="clear" w:color="auto" w:fill="FFFFFF"/>
        <w:tabs>
          <w:tab w:val="left" w:pos="993"/>
          <w:tab w:val="left" w:pos="3840"/>
        </w:tabs>
        <w:ind w:left="720"/>
        <w:jc w:val="center"/>
        <w:rPr>
          <w:b/>
          <w:bCs/>
          <w:sz w:val="28"/>
          <w:szCs w:val="28"/>
        </w:rPr>
      </w:pPr>
    </w:p>
    <w:p w:rsidR="00084982" w:rsidRPr="00ED370C" w:rsidRDefault="00084982" w:rsidP="00084982">
      <w:pPr>
        <w:shd w:val="clear" w:color="auto" w:fill="FFFFFF"/>
        <w:tabs>
          <w:tab w:val="left" w:pos="993"/>
          <w:tab w:val="left" w:pos="3840"/>
        </w:tabs>
        <w:ind w:left="720"/>
        <w:jc w:val="center"/>
        <w:rPr>
          <w:b/>
          <w:bCs/>
          <w:sz w:val="28"/>
          <w:szCs w:val="28"/>
        </w:rPr>
      </w:pPr>
      <w:bookmarkStart w:id="0" w:name="_GoBack"/>
      <w:bookmarkEnd w:id="0"/>
      <w:r w:rsidRPr="00ED370C">
        <w:rPr>
          <w:b/>
          <w:bCs/>
          <w:sz w:val="28"/>
          <w:szCs w:val="28"/>
        </w:rPr>
        <w:t>Таблица №3. Финансовое обеспечение реализации муниципальной программы за счет бюджета муниципального образования</w:t>
      </w:r>
    </w:p>
    <w:p w:rsidR="00ED370C" w:rsidRPr="000D1BBD" w:rsidRDefault="00ED370C" w:rsidP="00084982">
      <w:pPr>
        <w:shd w:val="clear" w:color="auto" w:fill="FFFFFF"/>
        <w:tabs>
          <w:tab w:val="left" w:pos="993"/>
          <w:tab w:val="left" w:pos="3840"/>
        </w:tabs>
        <w:ind w:left="720"/>
        <w:jc w:val="center"/>
        <w:rPr>
          <w:b/>
          <w:bCs/>
        </w:rPr>
      </w:pPr>
    </w:p>
    <w:tbl>
      <w:tblPr>
        <w:tblStyle w:val="a4"/>
        <w:tblW w:w="4808" w:type="pct"/>
        <w:tblInd w:w="675" w:type="dxa"/>
        <w:tblLayout w:type="fixed"/>
        <w:tblLook w:val="04A0" w:firstRow="1" w:lastRow="0" w:firstColumn="1" w:lastColumn="0" w:noHBand="0" w:noVBand="1"/>
      </w:tblPr>
      <w:tblGrid>
        <w:gridCol w:w="2712"/>
        <w:gridCol w:w="3432"/>
        <w:gridCol w:w="4204"/>
        <w:gridCol w:w="992"/>
        <w:gridCol w:w="992"/>
        <w:gridCol w:w="992"/>
        <w:gridCol w:w="992"/>
        <w:gridCol w:w="992"/>
      </w:tblGrid>
      <w:tr w:rsidR="00BA5F2C" w:rsidRPr="00B60B2A" w:rsidTr="00ED370C">
        <w:tc>
          <w:tcPr>
            <w:tcW w:w="886" w:type="pct"/>
            <w:vMerge w:val="restart"/>
          </w:tcPr>
          <w:p w:rsidR="00121463" w:rsidRPr="00ED370C" w:rsidRDefault="00121463" w:rsidP="00084982">
            <w:pPr>
              <w:tabs>
                <w:tab w:val="left" w:pos="993"/>
                <w:tab w:val="left" w:pos="3840"/>
              </w:tabs>
              <w:jc w:val="center"/>
              <w:rPr>
                <w:b/>
                <w:bCs/>
              </w:rPr>
            </w:pPr>
            <w:r w:rsidRPr="00ED370C">
              <w:rPr>
                <w:b/>
                <w:bCs/>
              </w:rPr>
              <w:t>Наименование муниципальной программы, основных мероприятий</w:t>
            </w:r>
          </w:p>
        </w:tc>
        <w:tc>
          <w:tcPr>
            <w:tcW w:w="1121" w:type="pct"/>
            <w:vMerge w:val="restart"/>
          </w:tcPr>
          <w:p w:rsidR="00121463" w:rsidRPr="00ED370C" w:rsidRDefault="00121463" w:rsidP="00084982">
            <w:pPr>
              <w:tabs>
                <w:tab w:val="left" w:pos="993"/>
                <w:tab w:val="left" w:pos="3840"/>
              </w:tabs>
              <w:jc w:val="center"/>
              <w:rPr>
                <w:b/>
                <w:bCs/>
              </w:rPr>
            </w:pPr>
            <w:r w:rsidRPr="00ED370C">
              <w:rPr>
                <w:b/>
                <w:bCs/>
              </w:rPr>
              <w:t>Источник финансирования</w:t>
            </w:r>
          </w:p>
        </w:tc>
        <w:tc>
          <w:tcPr>
            <w:tcW w:w="1373" w:type="pct"/>
            <w:vMerge w:val="restart"/>
          </w:tcPr>
          <w:p w:rsidR="00121463" w:rsidRPr="00ED370C" w:rsidRDefault="00121463" w:rsidP="00084982">
            <w:pPr>
              <w:tabs>
                <w:tab w:val="left" w:pos="993"/>
                <w:tab w:val="left" w:pos="3840"/>
              </w:tabs>
              <w:jc w:val="center"/>
              <w:rPr>
                <w:b/>
                <w:bCs/>
              </w:rPr>
            </w:pPr>
            <w:r w:rsidRPr="00ED370C">
              <w:rPr>
                <w:b/>
                <w:bCs/>
              </w:rPr>
              <w:t>Ответственный исполнитель, соисполнитель</w:t>
            </w:r>
          </w:p>
        </w:tc>
        <w:tc>
          <w:tcPr>
            <w:tcW w:w="1620" w:type="pct"/>
            <w:gridSpan w:val="5"/>
          </w:tcPr>
          <w:p w:rsidR="00121463" w:rsidRPr="00ED370C" w:rsidRDefault="00121463" w:rsidP="00084982">
            <w:pPr>
              <w:tabs>
                <w:tab w:val="left" w:pos="993"/>
                <w:tab w:val="left" w:pos="3840"/>
              </w:tabs>
              <w:jc w:val="center"/>
              <w:rPr>
                <w:b/>
                <w:bCs/>
              </w:rPr>
            </w:pPr>
            <w:r w:rsidRPr="00ED370C">
              <w:rPr>
                <w:b/>
                <w:bCs/>
              </w:rPr>
              <w:t>Расходы (тыс.руб.),годы</w:t>
            </w:r>
          </w:p>
        </w:tc>
      </w:tr>
      <w:tr w:rsidR="00ED370C" w:rsidRPr="00B60B2A" w:rsidTr="00ED370C">
        <w:tc>
          <w:tcPr>
            <w:tcW w:w="886" w:type="pct"/>
            <w:vMerge/>
          </w:tcPr>
          <w:p w:rsidR="00987370" w:rsidRPr="00ED370C" w:rsidRDefault="00987370" w:rsidP="00084982">
            <w:pPr>
              <w:tabs>
                <w:tab w:val="left" w:pos="993"/>
                <w:tab w:val="left" w:pos="3840"/>
              </w:tabs>
              <w:jc w:val="center"/>
              <w:rPr>
                <w:b/>
                <w:bCs/>
              </w:rPr>
            </w:pPr>
          </w:p>
        </w:tc>
        <w:tc>
          <w:tcPr>
            <w:tcW w:w="1121" w:type="pct"/>
            <w:vMerge/>
          </w:tcPr>
          <w:p w:rsidR="00987370" w:rsidRPr="00ED370C" w:rsidRDefault="00987370" w:rsidP="00084982">
            <w:pPr>
              <w:tabs>
                <w:tab w:val="left" w:pos="993"/>
                <w:tab w:val="left" w:pos="3840"/>
              </w:tabs>
              <w:jc w:val="center"/>
              <w:rPr>
                <w:b/>
                <w:bCs/>
              </w:rPr>
            </w:pPr>
          </w:p>
        </w:tc>
        <w:tc>
          <w:tcPr>
            <w:tcW w:w="1373" w:type="pct"/>
            <w:vMerge/>
          </w:tcPr>
          <w:p w:rsidR="00987370" w:rsidRPr="00ED370C" w:rsidRDefault="00987370" w:rsidP="00084982">
            <w:pPr>
              <w:tabs>
                <w:tab w:val="left" w:pos="993"/>
                <w:tab w:val="left" w:pos="3840"/>
              </w:tabs>
              <w:jc w:val="center"/>
              <w:rPr>
                <w:b/>
                <w:bCs/>
              </w:rPr>
            </w:pPr>
          </w:p>
        </w:tc>
        <w:tc>
          <w:tcPr>
            <w:tcW w:w="324" w:type="pct"/>
          </w:tcPr>
          <w:p w:rsidR="00987370" w:rsidRPr="00ED370C" w:rsidRDefault="00987370" w:rsidP="00084982">
            <w:pPr>
              <w:tabs>
                <w:tab w:val="left" w:pos="993"/>
                <w:tab w:val="left" w:pos="3840"/>
              </w:tabs>
              <w:jc w:val="center"/>
              <w:rPr>
                <w:b/>
                <w:bCs/>
              </w:rPr>
            </w:pPr>
            <w:r w:rsidRPr="00ED370C">
              <w:rPr>
                <w:b/>
                <w:bCs/>
              </w:rPr>
              <w:t>2025</w:t>
            </w:r>
          </w:p>
        </w:tc>
        <w:tc>
          <w:tcPr>
            <w:tcW w:w="324" w:type="pct"/>
          </w:tcPr>
          <w:p w:rsidR="00987370" w:rsidRPr="00ED370C" w:rsidRDefault="00987370" w:rsidP="00084982">
            <w:pPr>
              <w:tabs>
                <w:tab w:val="left" w:pos="993"/>
                <w:tab w:val="left" w:pos="3840"/>
              </w:tabs>
              <w:jc w:val="center"/>
              <w:rPr>
                <w:b/>
                <w:bCs/>
              </w:rPr>
            </w:pPr>
            <w:r w:rsidRPr="00ED370C">
              <w:rPr>
                <w:b/>
                <w:bCs/>
              </w:rPr>
              <w:t>2026</w:t>
            </w:r>
          </w:p>
        </w:tc>
        <w:tc>
          <w:tcPr>
            <w:tcW w:w="324" w:type="pct"/>
          </w:tcPr>
          <w:p w:rsidR="00987370" w:rsidRPr="00ED370C" w:rsidRDefault="00987370" w:rsidP="00084982">
            <w:pPr>
              <w:tabs>
                <w:tab w:val="left" w:pos="993"/>
                <w:tab w:val="left" w:pos="3840"/>
              </w:tabs>
              <w:jc w:val="center"/>
              <w:rPr>
                <w:b/>
                <w:bCs/>
              </w:rPr>
            </w:pPr>
            <w:r w:rsidRPr="00ED370C">
              <w:rPr>
                <w:b/>
                <w:bCs/>
              </w:rPr>
              <w:t>2027</w:t>
            </w:r>
          </w:p>
        </w:tc>
        <w:tc>
          <w:tcPr>
            <w:tcW w:w="324" w:type="pct"/>
          </w:tcPr>
          <w:p w:rsidR="00987370" w:rsidRPr="00ED370C" w:rsidRDefault="00987370" w:rsidP="00084982">
            <w:pPr>
              <w:tabs>
                <w:tab w:val="left" w:pos="993"/>
                <w:tab w:val="left" w:pos="3840"/>
              </w:tabs>
              <w:jc w:val="center"/>
              <w:rPr>
                <w:b/>
                <w:bCs/>
              </w:rPr>
            </w:pPr>
            <w:r w:rsidRPr="00ED370C">
              <w:rPr>
                <w:b/>
                <w:bCs/>
              </w:rPr>
              <w:t>2028</w:t>
            </w:r>
          </w:p>
        </w:tc>
        <w:tc>
          <w:tcPr>
            <w:tcW w:w="324" w:type="pct"/>
          </w:tcPr>
          <w:p w:rsidR="00987370" w:rsidRPr="00ED370C" w:rsidRDefault="00987370" w:rsidP="00BA5F2C">
            <w:pPr>
              <w:tabs>
                <w:tab w:val="left" w:pos="993"/>
                <w:tab w:val="left" w:pos="3840"/>
              </w:tabs>
              <w:ind w:right="22"/>
              <w:jc w:val="center"/>
              <w:rPr>
                <w:b/>
                <w:bCs/>
              </w:rPr>
            </w:pPr>
            <w:r w:rsidRPr="00ED370C">
              <w:rPr>
                <w:b/>
                <w:bCs/>
              </w:rPr>
              <w:t>2029</w:t>
            </w:r>
          </w:p>
        </w:tc>
      </w:tr>
      <w:tr w:rsidR="00ED370C" w:rsidRPr="00B60B2A" w:rsidTr="00ED370C">
        <w:tc>
          <w:tcPr>
            <w:tcW w:w="886" w:type="pct"/>
          </w:tcPr>
          <w:p w:rsidR="00987370" w:rsidRPr="00B60B2A" w:rsidRDefault="00987370" w:rsidP="00121463">
            <w:pPr>
              <w:tabs>
                <w:tab w:val="left" w:pos="993"/>
                <w:tab w:val="left" w:pos="3840"/>
              </w:tabs>
              <w:jc w:val="center"/>
              <w:rPr>
                <w:b/>
                <w:bCs/>
              </w:rPr>
            </w:pPr>
            <w:r w:rsidRPr="00B60B2A">
              <w:rPr>
                <w:b/>
                <w:bCs/>
              </w:rPr>
              <w:t>Муниципальная программа «Улучшение условий и охраны труда Т</w:t>
            </w:r>
            <w:r>
              <w:rPr>
                <w:b/>
                <w:bCs/>
              </w:rPr>
              <w:t xml:space="preserve">унгокоченском </w:t>
            </w:r>
            <w:r w:rsidRPr="00B60B2A">
              <w:rPr>
                <w:b/>
                <w:bCs/>
              </w:rPr>
              <w:t xml:space="preserve">муниципальном </w:t>
            </w:r>
            <w:r>
              <w:rPr>
                <w:b/>
                <w:bCs/>
              </w:rPr>
              <w:t>округе на 2025-2029</w:t>
            </w:r>
            <w:r w:rsidRPr="00B60B2A">
              <w:rPr>
                <w:b/>
                <w:bCs/>
              </w:rPr>
              <w:t xml:space="preserve"> годы»</w:t>
            </w:r>
          </w:p>
        </w:tc>
        <w:tc>
          <w:tcPr>
            <w:tcW w:w="1121" w:type="pct"/>
          </w:tcPr>
          <w:p w:rsidR="00987370" w:rsidRPr="0054735A" w:rsidRDefault="00987370" w:rsidP="00084982">
            <w:pPr>
              <w:tabs>
                <w:tab w:val="left" w:pos="993"/>
                <w:tab w:val="left" w:pos="3840"/>
              </w:tabs>
              <w:jc w:val="center"/>
              <w:rPr>
                <w:bCs/>
              </w:rPr>
            </w:pPr>
            <w:r w:rsidRPr="00B60B2A">
              <w:rPr>
                <w:bCs/>
              </w:rPr>
              <w:t xml:space="preserve">Бюджет </w:t>
            </w:r>
            <w:r>
              <w:rPr>
                <w:bCs/>
              </w:rPr>
              <w:t>Тунгокоченского муниципального округа</w:t>
            </w:r>
          </w:p>
        </w:tc>
        <w:tc>
          <w:tcPr>
            <w:tcW w:w="1373" w:type="pct"/>
          </w:tcPr>
          <w:p w:rsidR="00987370" w:rsidRPr="0054735A" w:rsidRDefault="00987370" w:rsidP="00084982">
            <w:pPr>
              <w:tabs>
                <w:tab w:val="left" w:pos="993"/>
                <w:tab w:val="left" w:pos="3840"/>
              </w:tabs>
              <w:jc w:val="center"/>
              <w:rPr>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324" w:type="pct"/>
          </w:tcPr>
          <w:p w:rsidR="00987370" w:rsidRPr="00B60B2A" w:rsidRDefault="00987370" w:rsidP="00084982">
            <w:pPr>
              <w:tabs>
                <w:tab w:val="left" w:pos="993"/>
                <w:tab w:val="left" w:pos="3840"/>
              </w:tabs>
              <w:jc w:val="center"/>
              <w:rPr>
                <w:b/>
                <w:bCs/>
              </w:rPr>
            </w:pPr>
            <w:r>
              <w:rPr>
                <w:b/>
                <w:bCs/>
              </w:rPr>
              <w:t>1930</w:t>
            </w:r>
            <w:r w:rsidRPr="00B60B2A">
              <w:rPr>
                <w:b/>
                <w:bCs/>
              </w:rPr>
              <w:t>,0</w:t>
            </w:r>
          </w:p>
        </w:tc>
        <w:tc>
          <w:tcPr>
            <w:tcW w:w="324" w:type="pct"/>
          </w:tcPr>
          <w:p w:rsidR="00987370" w:rsidRPr="00B60B2A" w:rsidRDefault="00987370" w:rsidP="00084982">
            <w:pPr>
              <w:tabs>
                <w:tab w:val="left" w:pos="993"/>
                <w:tab w:val="left" w:pos="3840"/>
              </w:tabs>
              <w:jc w:val="center"/>
              <w:rPr>
                <w:b/>
                <w:bCs/>
              </w:rPr>
            </w:pPr>
            <w:r>
              <w:rPr>
                <w:b/>
                <w:bCs/>
              </w:rPr>
              <w:t>1970</w:t>
            </w:r>
            <w:r w:rsidRPr="00B60B2A">
              <w:rPr>
                <w:b/>
                <w:bCs/>
              </w:rPr>
              <w:t>,0</w:t>
            </w:r>
          </w:p>
        </w:tc>
        <w:tc>
          <w:tcPr>
            <w:tcW w:w="324" w:type="pct"/>
          </w:tcPr>
          <w:p w:rsidR="00987370" w:rsidRPr="00B60B2A" w:rsidRDefault="00987370" w:rsidP="00084982">
            <w:pPr>
              <w:tabs>
                <w:tab w:val="left" w:pos="993"/>
                <w:tab w:val="left" w:pos="3840"/>
              </w:tabs>
              <w:jc w:val="center"/>
              <w:rPr>
                <w:b/>
                <w:bCs/>
              </w:rPr>
            </w:pPr>
            <w:r>
              <w:rPr>
                <w:b/>
                <w:bCs/>
              </w:rPr>
              <w:t>1770</w:t>
            </w:r>
            <w:r w:rsidRPr="00B60B2A">
              <w:rPr>
                <w:b/>
                <w:bCs/>
              </w:rPr>
              <w:t>,0</w:t>
            </w:r>
          </w:p>
        </w:tc>
        <w:tc>
          <w:tcPr>
            <w:tcW w:w="324" w:type="pct"/>
          </w:tcPr>
          <w:p w:rsidR="00987370" w:rsidRPr="00B60B2A" w:rsidRDefault="00987370" w:rsidP="00084982">
            <w:pPr>
              <w:tabs>
                <w:tab w:val="left" w:pos="993"/>
                <w:tab w:val="left" w:pos="3840"/>
              </w:tabs>
              <w:jc w:val="center"/>
              <w:rPr>
                <w:b/>
                <w:bCs/>
              </w:rPr>
            </w:pPr>
            <w:r>
              <w:rPr>
                <w:b/>
                <w:bCs/>
              </w:rPr>
              <w:t>1850</w:t>
            </w:r>
            <w:r w:rsidRPr="00B60B2A">
              <w:rPr>
                <w:b/>
                <w:bCs/>
              </w:rPr>
              <w:t>,0</w:t>
            </w:r>
          </w:p>
        </w:tc>
        <w:tc>
          <w:tcPr>
            <w:tcW w:w="324" w:type="pct"/>
          </w:tcPr>
          <w:p w:rsidR="00987370" w:rsidRPr="00B60B2A" w:rsidRDefault="00987370" w:rsidP="00084982">
            <w:pPr>
              <w:tabs>
                <w:tab w:val="left" w:pos="993"/>
                <w:tab w:val="left" w:pos="3840"/>
              </w:tabs>
              <w:jc w:val="center"/>
              <w:rPr>
                <w:b/>
                <w:bCs/>
              </w:rPr>
            </w:pPr>
            <w:r>
              <w:rPr>
                <w:b/>
                <w:bCs/>
              </w:rPr>
              <w:t>1930</w:t>
            </w:r>
            <w:r w:rsidRPr="00B60B2A">
              <w:rPr>
                <w:b/>
                <w:bCs/>
              </w:rPr>
              <w:t>,0</w:t>
            </w:r>
          </w:p>
        </w:tc>
      </w:tr>
      <w:tr w:rsidR="00084982" w:rsidRPr="00B60B2A" w:rsidTr="00BA5F2C">
        <w:tc>
          <w:tcPr>
            <w:tcW w:w="5000" w:type="pct"/>
            <w:gridSpan w:val="8"/>
          </w:tcPr>
          <w:p w:rsidR="00BA68EE" w:rsidRDefault="00BA68EE" w:rsidP="00084982">
            <w:pPr>
              <w:tabs>
                <w:tab w:val="left" w:pos="993"/>
                <w:tab w:val="left" w:pos="3840"/>
              </w:tabs>
              <w:jc w:val="center"/>
              <w:rPr>
                <w:b/>
                <w:bCs/>
              </w:rPr>
            </w:pPr>
          </w:p>
          <w:p w:rsidR="00084982" w:rsidRPr="00B60B2A" w:rsidRDefault="00084982" w:rsidP="00084982">
            <w:pPr>
              <w:tabs>
                <w:tab w:val="left" w:pos="993"/>
                <w:tab w:val="left" w:pos="3840"/>
              </w:tabs>
              <w:jc w:val="center"/>
              <w:rPr>
                <w:b/>
                <w:bCs/>
              </w:rPr>
            </w:pPr>
            <w:r w:rsidRPr="00B26956">
              <w:rPr>
                <w:b/>
                <w:bCs/>
              </w:rPr>
              <w:t>Задача 1.</w:t>
            </w:r>
            <w:r w:rsidRPr="00B26956">
              <w:rPr>
                <w:bCs/>
              </w:rPr>
              <w:t xml:space="preserve"> Совершенствование условий, направленных на сохранение жизни и здоровья работников в процессе трудовой деятельности, контроль над обеспечением и соблюдением техники безопасности на рабочих местах</w:t>
            </w:r>
          </w:p>
        </w:tc>
      </w:tr>
      <w:tr w:rsidR="00BA5F2C" w:rsidRPr="00B60B2A" w:rsidTr="00ED370C">
        <w:trPr>
          <w:trHeight w:val="2281"/>
        </w:trPr>
        <w:tc>
          <w:tcPr>
            <w:tcW w:w="886" w:type="pct"/>
          </w:tcPr>
          <w:p w:rsidR="00987370" w:rsidRPr="00B60B2A" w:rsidRDefault="00987370" w:rsidP="001C37E8">
            <w:pPr>
              <w:tabs>
                <w:tab w:val="left" w:pos="993"/>
                <w:tab w:val="left" w:pos="3840"/>
              </w:tabs>
              <w:jc w:val="center"/>
              <w:rPr>
                <w:b/>
                <w:bCs/>
              </w:rPr>
            </w:pPr>
            <w:r w:rsidRPr="00B60B2A">
              <w:rPr>
                <w:b/>
                <w:bCs/>
              </w:rPr>
              <w:t>Основное мероприятие 1.4</w:t>
            </w:r>
          </w:p>
          <w:p w:rsidR="00987370" w:rsidRDefault="00987370" w:rsidP="001C37E8">
            <w:pPr>
              <w:tabs>
                <w:tab w:val="left" w:pos="993"/>
                <w:tab w:val="left" w:pos="3840"/>
              </w:tabs>
              <w:jc w:val="center"/>
              <w:rPr>
                <w:b/>
                <w:bCs/>
              </w:rPr>
            </w:pPr>
            <w:r w:rsidRPr="00280C21">
              <w:rPr>
                <w:bCs/>
              </w:rPr>
              <w:t>Обеспечение работников муниципальных учреждений мун</w:t>
            </w:r>
            <w:r>
              <w:rPr>
                <w:bCs/>
              </w:rPr>
              <w:t>и</w:t>
            </w:r>
            <w:r w:rsidRPr="00280C21">
              <w:rPr>
                <w:bCs/>
              </w:rPr>
              <w:t>ципального района средствами инд</w:t>
            </w:r>
            <w:r>
              <w:rPr>
                <w:bCs/>
              </w:rPr>
              <w:t>и</w:t>
            </w:r>
            <w:r w:rsidRPr="00280C21">
              <w:rPr>
                <w:bCs/>
              </w:rPr>
              <w:t>видуальной защиты</w:t>
            </w:r>
          </w:p>
          <w:p w:rsidR="00987370" w:rsidRPr="00B60B2A" w:rsidRDefault="00987370" w:rsidP="00BA68EE">
            <w:pPr>
              <w:tabs>
                <w:tab w:val="left" w:pos="993"/>
                <w:tab w:val="left" w:pos="3840"/>
              </w:tabs>
              <w:jc w:val="both"/>
              <w:rPr>
                <w:b/>
                <w:bCs/>
              </w:rPr>
            </w:pPr>
          </w:p>
        </w:tc>
        <w:tc>
          <w:tcPr>
            <w:tcW w:w="1121" w:type="pct"/>
          </w:tcPr>
          <w:p w:rsidR="00987370" w:rsidRPr="00B60B2A" w:rsidRDefault="00987370" w:rsidP="00A3788C">
            <w:pPr>
              <w:tabs>
                <w:tab w:val="left" w:pos="993"/>
                <w:tab w:val="left" w:pos="3840"/>
              </w:tabs>
              <w:jc w:val="center"/>
              <w:rPr>
                <w:bCs/>
              </w:rPr>
            </w:pPr>
            <w:r w:rsidRPr="00B60B2A">
              <w:rPr>
                <w:bCs/>
              </w:rPr>
              <w:t xml:space="preserve">Бюджет </w:t>
            </w:r>
            <w:r>
              <w:rPr>
                <w:bCs/>
              </w:rPr>
              <w:t>Тунгокоченского муниципального округа</w:t>
            </w:r>
          </w:p>
        </w:tc>
        <w:tc>
          <w:tcPr>
            <w:tcW w:w="1373" w:type="pct"/>
          </w:tcPr>
          <w:p w:rsidR="00987370" w:rsidRPr="002C17C9" w:rsidRDefault="00987370" w:rsidP="00A3788C">
            <w:pPr>
              <w:numPr>
                <w:ilvl w:val="0"/>
                <w:numId w:val="8"/>
              </w:numPr>
              <w:ind w:left="0"/>
              <w:jc w:val="center"/>
              <w:rPr>
                <w:color w:val="000000" w:themeColor="text1"/>
              </w:rPr>
            </w:pPr>
            <w:r w:rsidRPr="002C17C9">
              <w:rPr>
                <w:lang w:eastAsia="en-US"/>
              </w:rPr>
              <w:t>Комитет культуры и социальной политики администрации Тунгокоченского муниципального округа, Комитет образования администрации Тунгокоченского муниципального округа</w:t>
            </w:r>
          </w:p>
          <w:p w:rsidR="00987370" w:rsidRPr="00B60B2A" w:rsidRDefault="00987370" w:rsidP="00084982">
            <w:pPr>
              <w:tabs>
                <w:tab w:val="left" w:pos="993"/>
                <w:tab w:val="left" w:pos="3840"/>
              </w:tabs>
              <w:jc w:val="center"/>
              <w:rPr>
                <w:bCs/>
              </w:rPr>
            </w:pPr>
          </w:p>
        </w:tc>
        <w:tc>
          <w:tcPr>
            <w:tcW w:w="324" w:type="pct"/>
          </w:tcPr>
          <w:p w:rsidR="00987370" w:rsidRPr="000D1BBD" w:rsidRDefault="00987370" w:rsidP="00084982">
            <w:pPr>
              <w:tabs>
                <w:tab w:val="left" w:pos="993"/>
                <w:tab w:val="left" w:pos="3840"/>
              </w:tabs>
              <w:jc w:val="center"/>
              <w:rPr>
                <w:bCs/>
              </w:rPr>
            </w:pPr>
          </w:p>
          <w:p w:rsidR="00987370" w:rsidRPr="000D1BBD" w:rsidRDefault="00987370" w:rsidP="00084982">
            <w:pPr>
              <w:tabs>
                <w:tab w:val="left" w:pos="993"/>
                <w:tab w:val="left" w:pos="3840"/>
              </w:tabs>
              <w:jc w:val="center"/>
              <w:rPr>
                <w:bCs/>
              </w:rPr>
            </w:pPr>
            <w:r>
              <w:rPr>
                <w:bCs/>
              </w:rPr>
              <w:t>1925</w:t>
            </w:r>
            <w:r w:rsidRPr="000D1BBD">
              <w:rPr>
                <w:bCs/>
              </w:rPr>
              <w:t>,0</w:t>
            </w:r>
          </w:p>
        </w:tc>
        <w:tc>
          <w:tcPr>
            <w:tcW w:w="324" w:type="pct"/>
          </w:tcPr>
          <w:p w:rsidR="00987370" w:rsidRPr="000D1BBD" w:rsidRDefault="00987370" w:rsidP="00084982">
            <w:pPr>
              <w:tabs>
                <w:tab w:val="left" w:pos="993"/>
                <w:tab w:val="left" w:pos="3840"/>
              </w:tabs>
              <w:jc w:val="center"/>
              <w:rPr>
                <w:bCs/>
              </w:rPr>
            </w:pPr>
          </w:p>
          <w:p w:rsidR="00987370" w:rsidRPr="000D1BBD" w:rsidRDefault="00987370" w:rsidP="00084982">
            <w:pPr>
              <w:tabs>
                <w:tab w:val="left" w:pos="993"/>
                <w:tab w:val="left" w:pos="3840"/>
              </w:tabs>
              <w:jc w:val="center"/>
              <w:rPr>
                <w:bCs/>
              </w:rPr>
            </w:pPr>
            <w:r>
              <w:rPr>
                <w:bCs/>
              </w:rPr>
              <w:t>1965</w:t>
            </w:r>
            <w:r w:rsidRPr="000D1BBD">
              <w:rPr>
                <w:bCs/>
              </w:rPr>
              <w:t>,0</w:t>
            </w:r>
          </w:p>
        </w:tc>
        <w:tc>
          <w:tcPr>
            <w:tcW w:w="324" w:type="pct"/>
          </w:tcPr>
          <w:p w:rsidR="00987370" w:rsidRPr="000D1BBD" w:rsidRDefault="00987370" w:rsidP="00084982">
            <w:pPr>
              <w:tabs>
                <w:tab w:val="left" w:pos="993"/>
                <w:tab w:val="left" w:pos="3840"/>
              </w:tabs>
              <w:jc w:val="center"/>
              <w:rPr>
                <w:bCs/>
              </w:rPr>
            </w:pPr>
          </w:p>
          <w:p w:rsidR="00987370" w:rsidRPr="000D1BBD" w:rsidRDefault="00987370" w:rsidP="00084982">
            <w:pPr>
              <w:tabs>
                <w:tab w:val="left" w:pos="993"/>
                <w:tab w:val="left" w:pos="3840"/>
              </w:tabs>
              <w:jc w:val="center"/>
              <w:rPr>
                <w:bCs/>
              </w:rPr>
            </w:pPr>
            <w:r>
              <w:rPr>
                <w:bCs/>
              </w:rPr>
              <w:t>1765</w:t>
            </w:r>
            <w:r w:rsidRPr="000D1BBD">
              <w:rPr>
                <w:bCs/>
              </w:rPr>
              <w:t>,0</w:t>
            </w:r>
          </w:p>
        </w:tc>
        <w:tc>
          <w:tcPr>
            <w:tcW w:w="324" w:type="pct"/>
          </w:tcPr>
          <w:p w:rsidR="00987370" w:rsidRPr="000D1BBD" w:rsidRDefault="00987370" w:rsidP="00084982">
            <w:pPr>
              <w:tabs>
                <w:tab w:val="left" w:pos="993"/>
                <w:tab w:val="left" w:pos="3840"/>
              </w:tabs>
              <w:jc w:val="center"/>
              <w:rPr>
                <w:bCs/>
              </w:rPr>
            </w:pPr>
          </w:p>
          <w:p w:rsidR="00987370" w:rsidRPr="000D1BBD" w:rsidRDefault="00987370" w:rsidP="00084982">
            <w:pPr>
              <w:tabs>
                <w:tab w:val="left" w:pos="993"/>
                <w:tab w:val="left" w:pos="3840"/>
              </w:tabs>
              <w:jc w:val="center"/>
              <w:rPr>
                <w:bCs/>
              </w:rPr>
            </w:pPr>
            <w:r>
              <w:rPr>
                <w:bCs/>
              </w:rPr>
              <w:t>1845</w:t>
            </w:r>
            <w:r w:rsidRPr="000D1BBD">
              <w:rPr>
                <w:bCs/>
              </w:rPr>
              <w:t>,0</w:t>
            </w:r>
          </w:p>
        </w:tc>
        <w:tc>
          <w:tcPr>
            <w:tcW w:w="324" w:type="pct"/>
          </w:tcPr>
          <w:p w:rsidR="00987370" w:rsidRPr="000D1BBD" w:rsidRDefault="00987370" w:rsidP="00084982">
            <w:pPr>
              <w:tabs>
                <w:tab w:val="left" w:pos="993"/>
                <w:tab w:val="left" w:pos="3840"/>
              </w:tabs>
              <w:jc w:val="center"/>
              <w:rPr>
                <w:bCs/>
              </w:rPr>
            </w:pPr>
          </w:p>
          <w:p w:rsidR="00987370" w:rsidRPr="000D1BBD" w:rsidRDefault="00987370" w:rsidP="00084982">
            <w:pPr>
              <w:tabs>
                <w:tab w:val="left" w:pos="993"/>
                <w:tab w:val="left" w:pos="3840"/>
              </w:tabs>
              <w:jc w:val="center"/>
              <w:rPr>
                <w:bCs/>
              </w:rPr>
            </w:pPr>
            <w:r>
              <w:rPr>
                <w:bCs/>
              </w:rPr>
              <w:t>1925</w:t>
            </w:r>
            <w:r w:rsidRPr="000D1BBD">
              <w:rPr>
                <w:bCs/>
              </w:rPr>
              <w:t>,0</w:t>
            </w:r>
          </w:p>
        </w:tc>
      </w:tr>
      <w:tr w:rsidR="00084982" w:rsidRPr="00B60B2A" w:rsidTr="00BA5F2C">
        <w:tc>
          <w:tcPr>
            <w:tcW w:w="5000" w:type="pct"/>
            <w:gridSpan w:val="8"/>
          </w:tcPr>
          <w:p w:rsidR="00BA68EE" w:rsidRDefault="00BA68EE" w:rsidP="00A3788C">
            <w:pPr>
              <w:tabs>
                <w:tab w:val="left" w:pos="993"/>
                <w:tab w:val="left" w:pos="3840"/>
              </w:tabs>
              <w:jc w:val="center"/>
              <w:rPr>
                <w:b/>
                <w:bCs/>
              </w:rPr>
            </w:pPr>
          </w:p>
          <w:p w:rsidR="00084982" w:rsidRPr="000D1BBD" w:rsidRDefault="00084982" w:rsidP="00A3788C">
            <w:pPr>
              <w:tabs>
                <w:tab w:val="left" w:pos="993"/>
                <w:tab w:val="left" w:pos="3840"/>
              </w:tabs>
              <w:jc w:val="center"/>
              <w:rPr>
                <w:b/>
                <w:bCs/>
              </w:rPr>
            </w:pPr>
            <w:r w:rsidRPr="000D1BBD">
              <w:rPr>
                <w:b/>
                <w:bCs/>
              </w:rPr>
              <w:t>Задача 2.</w:t>
            </w:r>
            <w:r w:rsidRPr="000D1BBD">
              <w:rPr>
                <w:bCs/>
              </w:rPr>
              <w:t xml:space="preserve"> Содействие в информационно-методической и правовой поддержке предприятий по охране здоровья и труда работающего населения </w:t>
            </w:r>
            <w:r w:rsidR="00A3788C">
              <w:rPr>
                <w:bCs/>
              </w:rPr>
              <w:t>Тунгокоченского муниципального округа</w:t>
            </w:r>
          </w:p>
        </w:tc>
      </w:tr>
      <w:tr w:rsidR="00ED370C" w:rsidRPr="00B60B2A" w:rsidTr="00ED370C">
        <w:tc>
          <w:tcPr>
            <w:tcW w:w="886" w:type="pct"/>
          </w:tcPr>
          <w:p w:rsidR="00987370" w:rsidRPr="00B60B2A" w:rsidRDefault="00987370" w:rsidP="00084982">
            <w:pPr>
              <w:tabs>
                <w:tab w:val="left" w:pos="993"/>
                <w:tab w:val="left" w:pos="3840"/>
              </w:tabs>
              <w:jc w:val="center"/>
              <w:rPr>
                <w:b/>
                <w:bCs/>
              </w:rPr>
            </w:pPr>
            <w:r w:rsidRPr="00B60B2A">
              <w:rPr>
                <w:b/>
                <w:bCs/>
              </w:rPr>
              <w:t>Основное мероприятие 2.2</w:t>
            </w:r>
          </w:p>
          <w:p w:rsidR="00987370" w:rsidRDefault="00987370" w:rsidP="001C37E8">
            <w:pPr>
              <w:tabs>
                <w:tab w:val="left" w:pos="993"/>
                <w:tab w:val="left" w:pos="3840"/>
              </w:tabs>
              <w:jc w:val="center"/>
              <w:rPr>
                <w:bCs/>
              </w:rPr>
            </w:pPr>
            <w:r w:rsidRPr="00B60B2A">
              <w:rPr>
                <w:bCs/>
              </w:rPr>
              <w:t>Организация и проведение конкурса по охране труда</w:t>
            </w:r>
          </w:p>
          <w:p w:rsidR="001C37E8" w:rsidRPr="00B60B2A" w:rsidRDefault="001C37E8" w:rsidP="001C37E8">
            <w:pPr>
              <w:tabs>
                <w:tab w:val="left" w:pos="993"/>
                <w:tab w:val="left" w:pos="3840"/>
              </w:tabs>
              <w:jc w:val="center"/>
              <w:rPr>
                <w:b/>
                <w:bCs/>
              </w:rPr>
            </w:pPr>
          </w:p>
        </w:tc>
        <w:tc>
          <w:tcPr>
            <w:tcW w:w="1121" w:type="pct"/>
          </w:tcPr>
          <w:p w:rsidR="00987370" w:rsidRPr="00B60B2A" w:rsidRDefault="00987370" w:rsidP="00084982">
            <w:pPr>
              <w:tabs>
                <w:tab w:val="left" w:pos="993"/>
                <w:tab w:val="left" w:pos="3840"/>
              </w:tabs>
              <w:jc w:val="center"/>
              <w:rPr>
                <w:bCs/>
              </w:rPr>
            </w:pPr>
            <w:r w:rsidRPr="00B60B2A">
              <w:rPr>
                <w:bCs/>
              </w:rPr>
              <w:t xml:space="preserve">Бюджет </w:t>
            </w:r>
            <w:r>
              <w:rPr>
                <w:bCs/>
              </w:rPr>
              <w:t>Тунгокоченского муниципального округа</w:t>
            </w:r>
          </w:p>
        </w:tc>
        <w:tc>
          <w:tcPr>
            <w:tcW w:w="1373" w:type="pct"/>
          </w:tcPr>
          <w:p w:rsidR="00987370" w:rsidRPr="00B60B2A" w:rsidRDefault="00987370" w:rsidP="00084982">
            <w:pPr>
              <w:tabs>
                <w:tab w:val="left" w:pos="993"/>
                <w:tab w:val="left" w:pos="3840"/>
              </w:tabs>
              <w:jc w:val="center"/>
              <w:rPr>
                <w:bCs/>
              </w:rPr>
            </w:pPr>
            <w:r w:rsidRPr="00B60B2A">
              <w:rPr>
                <w:bCs/>
              </w:rPr>
              <w:t xml:space="preserve">Отдел </w:t>
            </w:r>
            <w:r>
              <w:rPr>
                <w:bCs/>
              </w:rPr>
              <w:t xml:space="preserve">правовой работы </w:t>
            </w:r>
            <w:r w:rsidRPr="00B60B2A">
              <w:rPr>
                <w:bCs/>
              </w:rPr>
              <w:t xml:space="preserve">администрации </w:t>
            </w:r>
            <w:r>
              <w:rPr>
                <w:bCs/>
              </w:rPr>
              <w:t>Тунгокоченского муниципального округа</w:t>
            </w:r>
          </w:p>
        </w:tc>
        <w:tc>
          <w:tcPr>
            <w:tcW w:w="324" w:type="pct"/>
          </w:tcPr>
          <w:p w:rsidR="00987370" w:rsidRPr="000D1BBD" w:rsidRDefault="00987370" w:rsidP="00084982">
            <w:pPr>
              <w:tabs>
                <w:tab w:val="left" w:pos="993"/>
                <w:tab w:val="left" w:pos="3840"/>
              </w:tabs>
              <w:jc w:val="center"/>
              <w:rPr>
                <w:bCs/>
              </w:rPr>
            </w:pPr>
            <w:r>
              <w:rPr>
                <w:bCs/>
              </w:rPr>
              <w:t>5</w:t>
            </w:r>
            <w:r w:rsidRPr="000D1BBD">
              <w:rPr>
                <w:bCs/>
              </w:rPr>
              <w:t>,0</w:t>
            </w:r>
          </w:p>
        </w:tc>
        <w:tc>
          <w:tcPr>
            <w:tcW w:w="324" w:type="pct"/>
          </w:tcPr>
          <w:p w:rsidR="00987370" w:rsidRPr="000D1BBD" w:rsidRDefault="00987370" w:rsidP="00084982">
            <w:pPr>
              <w:tabs>
                <w:tab w:val="left" w:pos="993"/>
                <w:tab w:val="left" w:pos="3840"/>
              </w:tabs>
              <w:jc w:val="center"/>
              <w:rPr>
                <w:bCs/>
              </w:rPr>
            </w:pPr>
            <w:r>
              <w:rPr>
                <w:bCs/>
              </w:rPr>
              <w:t>5</w:t>
            </w:r>
            <w:r w:rsidRPr="000D1BBD">
              <w:rPr>
                <w:bCs/>
              </w:rPr>
              <w:t>,0</w:t>
            </w:r>
          </w:p>
        </w:tc>
        <w:tc>
          <w:tcPr>
            <w:tcW w:w="324" w:type="pct"/>
          </w:tcPr>
          <w:p w:rsidR="00987370" w:rsidRPr="000D1BBD" w:rsidRDefault="00987370" w:rsidP="00084982">
            <w:pPr>
              <w:tabs>
                <w:tab w:val="left" w:pos="993"/>
                <w:tab w:val="left" w:pos="3840"/>
              </w:tabs>
              <w:jc w:val="center"/>
              <w:rPr>
                <w:bCs/>
              </w:rPr>
            </w:pPr>
            <w:r>
              <w:rPr>
                <w:bCs/>
              </w:rPr>
              <w:t>5</w:t>
            </w:r>
            <w:r w:rsidRPr="000D1BBD">
              <w:rPr>
                <w:bCs/>
              </w:rPr>
              <w:t>,0</w:t>
            </w:r>
          </w:p>
        </w:tc>
        <w:tc>
          <w:tcPr>
            <w:tcW w:w="324" w:type="pct"/>
          </w:tcPr>
          <w:p w:rsidR="00987370" w:rsidRPr="000D1BBD" w:rsidRDefault="00987370" w:rsidP="00084982">
            <w:pPr>
              <w:tabs>
                <w:tab w:val="left" w:pos="993"/>
                <w:tab w:val="left" w:pos="3840"/>
              </w:tabs>
              <w:jc w:val="center"/>
              <w:rPr>
                <w:bCs/>
              </w:rPr>
            </w:pPr>
            <w:r>
              <w:rPr>
                <w:bCs/>
              </w:rPr>
              <w:t>5</w:t>
            </w:r>
            <w:r w:rsidRPr="000D1BBD">
              <w:rPr>
                <w:bCs/>
              </w:rPr>
              <w:t>,0</w:t>
            </w:r>
          </w:p>
        </w:tc>
        <w:tc>
          <w:tcPr>
            <w:tcW w:w="324" w:type="pct"/>
          </w:tcPr>
          <w:p w:rsidR="00987370" w:rsidRPr="000D1BBD" w:rsidRDefault="00987370" w:rsidP="00084982">
            <w:pPr>
              <w:tabs>
                <w:tab w:val="left" w:pos="993"/>
                <w:tab w:val="left" w:pos="3840"/>
              </w:tabs>
              <w:jc w:val="center"/>
              <w:rPr>
                <w:bCs/>
              </w:rPr>
            </w:pPr>
            <w:r>
              <w:rPr>
                <w:bCs/>
              </w:rPr>
              <w:t>5</w:t>
            </w:r>
            <w:r w:rsidRPr="000D1BBD">
              <w:rPr>
                <w:bCs/>
              </w:rPr>
              <w:t>,0</w:t>
            </w:r>
          </w:p>
        </w:tc>
      </w:tr>
      <w:tr w:rsidR="00BA5F2C" w:rsidRPr="00B60B2A" w:rsidTr="00ED370C">
        <w:tc>
          <w:tcPr>
            <w:tcW w:w="886" w:type="pct"/>
          </w:tcPr>
          <w:p w:rsidR="0080360D" w:rsidRPr="00BA68EE" w:rsidRDefault="0080360D" w:rsidP="00084982">
            <w:pPr>
              <w:tabs>
                <w:tab w:val="left" w:pos="993"/>
                <w:tab w:val="left" w:pos="3840"/>
              </w:tabs>
              <w:jc w:val="both"/>
              <w:rPr>
                <w:b/>
                <w:bCs/>
              </w:rPr>
            </w:pPr>
            <w:r w:rsidRPr="00BA68EE">
              <w:rPr>
                <w:b/>
              </w:rPr>
              <w:t>Итого по программе:</w:t>
            </w:r>
          </w:p>
        </w:tc>
        <w:tc>
          <w:tcPr>
            <w:tcW w:w="1121" w:type="pct"/>
          </w:tcPr>
          <w:p w:rsidR="0080360D" w:rsidRPr="00BA68EE" w:rsidRDefault="0080360D" w:rsidP="00084982">
            <w:pPr>
              <w:rPr>
                <w:b/>
                <w:lang w:eastAsia="en-US"/>
              </w:rPr>
            </w:pPr>
            <w:r w:rsidRPr="00BA68EE">
              <w:rPr>
                <w:b/>
                <w:lang w:eastAsia="en-US"/>
              </w:rPr>
              <w:t>Всего</w:t>
            </w:r>
          </w:p>
        </w:tc>
        <w:tc>
          <w:tcPr>
            <w:tcW w:w="1373" w:type="pct"/>
          </w:tcPr>
          <w:p w:rsidR="0080360D" w:rsidRPr="00BA68EE" w:rsidRDefault="0080360D" w:rsidP="00084982">
            <w:pPr>
              <w:tabs>
                <w:tab w:val="left" w:pos="993"/>
                <w:tab w:val="left" w:pos="3840"/>
              </w:tabs>
              <w:jc w:val="right"/>
              <w:rPr>
                <w:b/>
                <w:bCs/>
              </w:rPr>
            </w:pPr>
            <w:r w:rsidRPr="00BA68EE">
              <w:rPr>
                <w:b/>
                <w:bCs/>
              </w:rPr>
              <w:t>9450,0</w:t>
            </w:r>
          </w:p>
        </w:tc>
        <w:tc>
          <w:tcPr>
            <w:tcW w:w="324" w:type="pct"/>
          </w:tcPr>
          <w:p w:rsidR="0080360D" w:rsidRPr="00BA68EE" w:rsidRDefault="0080360D" w:rsidP="00084982">
            <w:pPr>
              <w:tabs>
                <w:tab w:val="left" w:pos="993"/>
                <w:tab w:val="left" w:pos="3840"/>
              </w:tabs>
              <w:jc w:val="center"/>
              <w:rPr>
                <w:b/>
                <w:bCs/>
              </w:rPr>
            </w:pPr>
            <w:r w:rsidRPr="00BA68EE">
              <w:rPr>
                <w:b/>
                <w:bCs/>
              </w:rPr>
              <w:t>1930,0</w:t>
            </w:r>
          </w:p>
        </w:tc>
        <w:tc>
          <w:tcPr>
            <w:tcW w:w="324" w:type="pct"/>
          </w:tcPr>
          <w:p w:rsidR="0080360D" w:rsidRPr="00BA68EE" w:rsidRDefault="0080360D" w:rsidP="00084982">
            <w:pPr>
              <w:rPr>
                <w:b/>
              </w:rPr>
            </w:pPr>
            <w:r w:rsidRPr="00BA68EE">
              <w:rPr>
                <w:b/>
                <w:bCs/>
              </w:rPr>
              <w:t>1970,0</w:t>
            </w:r>
          </w:p>
        </w:tc>
        <w:tc>
          <w:tcPr>
            <w:tcW w:w="324" w:type="pct"/>
          </w:tcPr>
          <w:p w:rsidR="0080360D" w:rsidRPr="00BA68EE" w:rsidRDefault="0080360D" w:rsidP="00084982">
            <w:pPr>
              <w:rPr>
                <w:b/>
              </w:rPr>
            </w:pPr>
            <w:r w:rsidRPr="00BA68EE">
              <w:rPr>
                <w:b/>
                <w:bCs/>
              </w:rPr>
              <w:t>1770,0</w:t>
            </w:r>
          </w:p>
        </w:tc>
        <w:tc>
          <w:tcPr>
            <w:tcW w:w="324" w:type="pct"/>
          </w:tcPr>
          <w:p w:rsidR="0080360D" w:rsidRPr="00BA68EE" w:rsidRDefault="0080360D" w:rsidP="00084982">
            <w:pPr>
              <w:rPr>
                <w:b/>
              </w:rPr>
            </w:pPr>
            <w:r w:rsidRPr="00BA68EE">
              <w:rPr>
                <w:b/>
                <w:bCs/>
              </w:rPr>
              <w:t>1850,0</w:t>
            </w:r>
          </w:p>
        </w:tc>
        <w:tc>
          <w:tcPr>
            <w:tcW w:w="324" w:type="pct"/>
          </w:tcPr>
          <w:p w:rsidR="0080360D" w:rsidRPr="00BA68EE" w:rsidRDefault="0080360D" w:rsidP="00084982">
            <w:pPr>
              <w:rPr>
                <w:b/>
              </w:rPr>
            </w:pPr>
            <w:r w:rsidRPr="00BA68EE">
              <w:rPr>
                <w:b/>
                <w:bCs/>
              </w:rPr>
              <w:t>1930,0</w:t>
            </w:r>
          </w:p>
        </w:tc>
      </w:tr>
    </w:tbl>
    <w:p w:rsidR="00A3788C" w:rsidRDefault="00A3788C" w:rsidP="00F37E33">
      <w:pPr>
        <w:pStyle w:val="ConsPlusNormal"/>
        <w:ind w:firstLine="0"/>
        <w:rPr>
          <w:rFonts w:eastAsiaTheme="minorEastAsia"/>
        </w:rPr>
      </w:pPr>
    </w:p>
    <w:sectPr w:rsidR="00A3788C" w:rsidSect="00F37E33">
      <w:pgSz w:w="16838" w:h="11906" w:orient="landscape"/>
      <w:pgMar w:top="0" w:right="709" w:bottom="566" w:left="426" w:header="709" w:footer="26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15:restartNumberingAfterBreak="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15:restartNumberingAfterBreak="0">
    <w:nsid w:val="29EA208D"/>
    <w:multiLevelType w:val="hybridMultilevel"/>
    <w:tmpl w:val="3D289E94"/>
    <w:lvl w:ilvl="0" w:tplc="CC1AB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13903F7"/>
    <w:multiLevelType w:val="multilevel"/>
    <w:tmpl w:val="B39E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1"/>
  </w:num>
  <w:num w:numId="3">
    <w:abstractNumId w:val="2"/>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55139"/>
    <w:rsid w:val="00064445"/>
    <w:rsid w:val="00064AE6"/>
    <w:rsid w:val="000656B2"/>
    <w:rsid w:val="00072274"/>
    <w:rsid w:val="00074F89"/>
    <w:rsid w:val="000768F9"/>
    <w:rsid w:val="00080AA9"/>
    <w:rsid w:val="00084614"/>
    <w:rsid w:val="00084982"/>
    <w:rsid w:val="000849A8"/>
    <w:rsid w:val="0009013A"/>
    <w:rsid w:val="000971A2"/>
    <w:rsid w:val="000A13AD"/>
    <w:rsid w:val="000A21E8"/>
    <w:rsid w:val="000A3210"/>
    <w:rsid w:val="000A7BFF"/>
    <w:rsid w:val="000B222A"/>
    <w:rsid w:val="000B58F8"/>
    <w:rsid w:val="000B745F"/>
    <w:rsid w:val="000C08A0"/>
    <w:rsid w:val="000C3DD6"/>
    <w:rsid w:val="000C641B"/>
    <w:rsid w:val="000C7414"/>
    <w:rsid w:val="000D7E69"/>
    <w:rsid w:val="000E14A7"/>
    <w:rsid w:val="000E26B4"/>
    <w:rsid w:val="000E5610"/>
    <w:rsid w:val="000E7E99"/>
    <w:rsid w:val="000F0C1F"/>
    <w:rsid w:val="000F62B0"/>
    <w:rsid w:val="00103568"/>
    <w:rsid w:val="00103778"/>
    <w:rsid w:val="00110169"/>
    <w:rsid w:val="00121463"/>
    <w:rsid w:val="00121BDC"/>
    <w:rsid w:val="00130384"/>
    <w:rsid w:val="00132D39"/>
    <w:rsid w:val="001363B9"/>
    <w:rsid w:val="00140CD2"/>
    <w:rsid w:val="001539AD"/>
    <w:rsid w:val="001555D8"/>
    <w:rsid w:val="00155D32"/>
    <w:rsid w:val="00161190"/>
    <w:rsid w:val="0017127B"/>
    <w:rsid w:val="0017149A"/>
    <w:rsid w:val="00172D72"/>
    <w:rsid w:val="00175566"/>
    <w:rsid w:val="00176C77"/>
    <w:rsid w:val="0018038B"/>
    <w:rsid w:val="00180621"/>
    <w:rsid w:val="00180640"/>
    <w:rsid w:val="00180EC0"/>
    <w:rsid w:val="001826F7"/>
    <w:rsid w:val="00182DCA"/>
    <w:rsid w:val="00185856"/>
    <w:rsid w:val="0018605F"/>
    <w:rsid w:val="00190F16"/>
    <w:rsid w:val="00195EE1"/>
    <w:rsid w:val="001A0D8D"/>
    <w:rsid w:val="001A106E"/>
    <w:rsid w:val="001A22DE"/>
    <w:rsid w:val="001A550B"/>
    <w:rsid w:val="001B02FD"/>
    <w:rsid w:val="001B1D75"/>
    <w:rsid w:val="001B1E22"/>
    <w:rsid w:val="001B2138"/>
    <w:rsid w:val="001B5AA1"/>
    <w:rsid w:val="001B65E9"/>
    <w:rsid w:val="001B6FD1"/>
    <w:rsid w:val="001B774D"/>
    <w:rsid w:val="001C0612"/>
    <w:rsid w:val="001C0D28"/>
    <w:rsid w:val="001C33F3"/>
    <w:rsid w:val="001C37E8"/>
    <w:rsid w:val="001C3DAE"/>
    <w:rsid w:val="001C4122"/>
    <w:rsid w:val="001C5FED"/>
    <w:rsid w:val="001D3EBE"/>
    <w:rsid w:val="001E2BCE"/>
    <w:rsid w:val="001E3B1D"/>
    <w:rsid w:val="001E5600"/>
    <w:rsid w:val="001F0092"/>
    <w:rsid w:val="001F3B46"/>
    <w:rsid w:val="001F4F5A"/>
    <w:rsid w:val="001F5E6C"/>
    <w:rsid w:val="001F7DDA"/>
    <w:rsid w:val="00204153"/>
    <w:rsid w:val="00204A9E"/>
    <w:rsid w:val="00216A2C"/>
    <w:rsid w:val="00223A6C"/>
    <w:rsid w:val="00227AB5"/>
    <w:rsid w:val="002328DF"/>
    <w:rsid w:val="00236BC7"/>
    <w:rsid w:val="00236E3D"/>
    <w:rsid w:val="00241CBF"/>
    <w:rsid w:val="002466C1"/>
    <w:rsid w:val="00254628"/>
    <w:rsid w:val="002567A9"/>
    <w:rsid w:val="002573E0"/>
    <w:rsid w:val="00264397"/>
    <w:rsid w:val="00264ED4"/>
    <w:rsid w:val="00275C39"/>
    <w:rsid w:val="00281D54"/>
    <w:rsid w:val="00284FD0"/>
    <w:rsid w:val="002934BF"/>
    <w:rsid w:val="00294EA7"/>
    <w:rsid w:val="002A1AB4"/>
    <w:rsid w:val="002A2876"/>
    <w:rsid w:val="002A5B2A"/>
    <w:rsid w:val="002A641F"/>
    <w:rsid w:val="002A789E"/>
    <w:rsid w:val="002C0E7B"/>
    <w:rsid w:val="002C17C9"/>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4B69"/>
    <w:rsid w:val="00325B54"/>
    <w:rsid w:val="00327877"/>
    <w:rsid w:val="00330E86"/>
    <w:rsid w:val="0033163B"/>
    <w:rsid w:val="00331A70"/>
    <w:rsid w:val="0033500E"/>
    <w:rsid w:val="00336F97"/>
    <w:rsid w:val="00345648"/>
    <w:rsid w:val="003516A8"/>
    <w:rsid w:val="003538BE"/>
    <w:rsid w:val="00356A5D"/>
    <w:rsid w:val="00357421"/>
    <w:rsid w:val="00360161"/>
    <w:rsid w:val="00370A0A"/>
    <w:rsid w:val="00380636"/>
    <w:rsid w:val="00386225"/>
    <w:rsid w:val="00386B32"/>
    <w:rsid w:val="0039075B"/>
    <w:rsid w:val="00391D23"/>
    <w:rsid w:val="003949AC"/>
    <w:rsid w:val="00396CBD"/>
    <w:rsid w:val="00396DA8"/>
    <w:rsid w:val="0039743A"/>
    <w:rsid w:val="00397B67"/>
    <w:rsid w:val="003A1658"/>
    <w:rsid w:val="003A296F"/>
    <w:rsid w:val="003A673F"/>
    <w:rsid w:val="003B6C30"/>
    <w:rsid w:val="003C1308"/>
    <w:rsid w:val="003C785F"/>
    <w:rsid w:val="003D1C4F"/>
    <w:rsid w:val="003D7D47"/>
    <w:rsid w:val="003E10DF"/>
    <w:rsid w:val="003E11C5"/>
    <w:rsid w:val="003E2CA0"/>
    <w:rsid w:val="003F5D51"/>
    <w:rsid w:val="003F7F5A"/>
    <w:rsid w:val="00401561"/>
    <w:rsid w:val="00410986"/>
    <w:rsid w:val="004160D4"/>
    <w:rsid w:val="00423C02"/>
    <w:rsid w:val="00427947"/>
    <w:rsid w:val="004301CC"/>
    <w:rsid w:val="004316DF"/>
    <w:rsid w:val="00432FB3"/>
    <w:rsid w:val="00435DE8"/>
    <w:rsid w:val="004364A2"/>
    <w:rsid w:val="004371B1"/>
    <w:rsid w:val="00440F7F"/>
    <w:rsid w:val="00441397"/>
    <w:rsid w:val="00446B79"/>
    <w:rsid w:val="00452CCE"/>
    <w:rsid w:val="00454999"/>
    <w:rsid w:val="00463434"/>
    <w:rsid w:val="00471395"/>
    <w:rsid w:val="004773C8"/>
    <w:rsid w:val="00477E8C"/>
    <w:rsid w:val="00490D6D"/>
    <w:rsid w:val="00493192"/>
    <w:rsid w:val="00493BD7"/>
    <w:rsid w:val="004949DC"/>
    <w:rsid w:val="00494BCA"/>
    <w:rsid w:val="0049656B"/>
    <w:rsid w:val="004A1FA0"/>
    <w:rsid w:val="004A2451"/>
    <w:rsid w:val="004A51B3"/>
    <w:rsid w:val="004A601B"/>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2FC"/>
    <w:rsid w:val="0051171B"/>
    <w:rsid w:val="00511901"/>
    <w:rsid w:val="0051410D"/>
    <w:rsid w:val="0051606C"/>
    <w:rsid w:val="00527050"/>
    <w:rsid w:val="00530284"/>
    <w:rsid w:val="00530BFA"/>
    <w:rsid w:val="00531017"/>
    <w:rsid w:val="005311D1"/>
    <w:rsid w:val="00531705"/>
    <w:rsid w:val="005351C2"/>
    <w:rsid w:val="00540B6C"/>
    <w:rsid w:val="00545095"/>
    <w:rsid w:val="0054585B"/>
    <w:rsid w:val="00545A90"/>
    <w:rsid w:val="00553861"/>
    <w:rsid w:val="00555CDF"/>
    <w:rsid w:val="00556321"/>
    <w:rsid w:val="00560EEF"/>
    <w:rsid w:val="0056144C"/>
    <w:rsid w:val="0056275D"/>
    <w:rsid w:val="00562E03"/>
    <w:rsid w:val="00563755"/>
    <w:rsid w:val="0056504E"/>
    <w:rsid w:val="00565DFD"/>
    <w:rsid w:val="00567605"/>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2AA6"/>
    <w:rsid w:val="005D764E"/>
    <w:rsid w:val="005E19F7"/>
    <w:rsid w:val="005E5EA8"/>
    <w:rsid w:val="005E66DF"/>
    <w:rsid w:val="005F2417"/>
    <w:rsid w:val="005F59AD"/>
    <w:rsid w:val="005F6771"/>
    <w:rsid w:val="005F6CF9"/>
    <w:rsid w:val="005F715E"/>
    <w:rsid w:val="00600C19"/>
    <w:rsid w:val="00601041"/>
    <w:rsid w:val="00602AFF"/>
    <w:rsid w:val="00604B3A"/>
    <w:rsid w:val="0060745A"/>
    <w:rsid w:val="00612E95"/>
    <w:rsid w:val="0061397F"/>
    <w:rsid w:val="0062069C"/>
    <w:rsid w:val="00621003"/>
    <w:rsid w:val="0062123D"/>
    <w:rsid w:val="0062595E"/>
    <w:rsid w:val="00630B96"/>
    <w:rsid w:val="00632C2A"/>
    <w:rsid w:val="0063516E"/>
    <w:rsid w:val="006356B9"/>
    <w:rsid w:val="006358A4"/>
    <w:rsid w:val="00637713"/>
    <w:rsid w:val="0064030F"/>
    <w:rsid w:val="006406DE"/>
    <w:rsid w:val="006420B6"/>
    <w:rsid w:val="0064242A"/>
    <w:rsid w:val="00645B40"/>
    <w:rsid w:val="006508CD"/>
    <w:rsid w:val="006526A1"/>
    <w:rsid w:val="0065539C"/>
    <w:rsid w:val="00657A8B"/>
    <w:rsid w:val="0066086A"/>
    <w:rsid w:val="00660C9D"/>
    <w:rsid w:val="00662C0C"/>
    <w:rsid w:val="00663C88"/>
    <w:rsid w:val="006659E2"/>
    <w:rsid w:val="006678EE"/>
    <w:rsid w:val="00667C3A"/>
    <w:rsid w:val="00680895"/>
    <w:rsid w:val="00682D87"/>
    <w:rsid w:val="00682EFD"/>
    <w:rsid w:val="006830DA"/>
    <w:rsid w:val="00683C3C"/>
    <w:rsid w:val="00683EF8"/>
    <w:rsid w:val="0068569A"/>
    <w:rsid w:val="00685DA9"/>
    <w:rsid w:val="00687C37"/>
    <w:rsid w:val="006926C3"/>
    <w:rsid w:val="00695710"/>
    <w:rsid w:val="006B0F29"/>
    <w:rsid w:val="006B3021"/>
    <w:rsid w:val="006B352E"/>
    <w:rsid w:val="006B7C9E"/>
    <w:rsid w:val="006C2179"/>
    <w:rsid w:val="006C26B3"/>
    <w:rsid w:val="006C47BC"/>
    <w:rsid w:val="006C4D1E"/>
    <w:rsid w:val="006C752F"/>
    <w:rsid w:val="006C7FA7"/>
    <w:rsid w:val="006D785B"/>
    <w:rsid w:val="006D7BF1"/>
    <w:rsid w:val="006D7E61"/>
    <w:rsid w:val="006E1C87"/>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048B"/>
    <w:rsid w:val="007214FB"/>
    <w:rsid w:val="00722CCE"/>
    <w:rsid w:val="00723295"/>
    <w:rsid w:val="007251FC"/>
    <w:rsid w:val="00726CA0"/>
    <w:rsid w:val="0073552C"/>
    <w:rsid w:val="0074018C"/>
    <w:rsid w:val="00747F7F"/>
    <w:rsid w:val="0075596D"/>
    <w:rsid w:val="0075670B"/>
    <w:rsid w:val="0075716F"/>
    <w:rsid w:val="00757899"/>
    <w:rsid w:val="00765045"/>
    <w:rsid w:val="0076761A"/>
    <w:rsid w:val="007702EB"/>
    <w:rsid w:val="00770ECE"/>
    <w:rsid w:val="00772312"/>
    <w:rsid w:val="00775E14"/>
    <w:rsid w:val="00776E9E"/>
    <w:rsid w:val="0079507C"/>
    <w:rsid w:val="0079612A"/>
    <w:rsid w:val="007967E5"/>
    <w:rsid w:val="0079783F"/>
    <w:rsid w:val="0079798A"/>
    <w:rsid w:val="00797CF2"/>
    <w:rsid w:val="00797DEA"/>
    <w:rsid w:val="007A1125"/>
    <w:rsid w:val="007A54F4"/>
    <w:rsid w:val="007A5C35"/>
    <w:rsid w:val="007A7822"/>
    <w:rsid w:val="007B4DB1"/>
    <w:rsid w:val="007B77D7"/>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360D"/>
    <w:rsid w:val="00806C5E"/>
    <w:rsid w:val="00814124"/>
    <w:rsid w:val="00817DAA"/>
    <w:rsid w:val="00823746"/>
    <w:rsid w:val="00833997"/>
    <w:rsid w:val="00836ADF"/>
    <w:rsid w:val="0084009B"/>
    <w:rsid w:val="00842069"/>
    <w:rsid w:val="00845BB6"/>
    <w:rsid w:val="008537E7"/>
    <w:rsid w:val="008543D9"/>
    <w:rsid w:val="0085547E"/>
    <w:rsid w:val="0086181F"/>
    <w:rsid w:val="00862115"/>
    <w:rsid w:val="008628A7"/>
    <w:rsid w:val="00863D64"/>
    <w:rsid w:val="008712E9"/>
    <w:rsid w:val="00872824"/>
    <w:rsid w:val="00874E78"/>
    <w:rsid w:val="00875125"/>
    <w:rsid w:val="00877DEE"/>
    <w:rsid w:val="0088388D"/>
    <w:rsid w:val="0088459E"/>
    <w:rsid w:val="0088553D"/>
    <w:rsid w:val="0089006F"/>
    <w:rsid w:val="00890798"/>
    <w:rsid w:val="0089100B"/>
    <w:rsid w:val="00891A78"/>
    <w:rsid w:val="00891D7C"/>
    <w:rsid w:val="00892EAF"/>
    <w:rsid w:val="00893CFA"/>
    <w:rsid w:val="008A239A"/>
    <w:rsid w:val="008A59C9"/>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4A1C"/>
    <w:rsid w:val="008E671E"/>
    <w:rsid w:val="008E7AD1"/>
    <w:rsid w:val="008F1AC1"/>
    <w:rsid w:val="008F2478"/>
    <w:rsid w:val="008F5BEC"/>
    <w:rsid w:val="008F60CC"/>
    <w:rsid w:val="008F62AB"/>
    <w:rsid w:val="0090103A"/>
    <w:rsid w:val="00901732"/>
    <w:rsid w:val="009107C0"/>
    <w:rsid w:val="00910C40"/>
    <w:rsid w:val="009117AE"/>
    <w:rsid w:val="00913A2B"/>
    <w:rsid w:val="00915D7F"/>
    <w:rsid w:val="00915F82"/>
    <w:rsid w:val="009169DE"/>
    <w:rsid w:val="00917C58"/>
    <w:rsid w:val="0092043B"/>
    <w:rsid w:val="009220FE"/>
    <w:rsid w:val="00922F73"/>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4BF"/>
    <w:rsid w:val="00955BBE"/>
    <w:rsid w:val="009570AF"/>
    <w:rsid w:val="009634C8"/>
    <w:rsid w:val="00964FB1"/>
    <w:rsid w:val="00967C2C"/>
    <w:rsid w:val="00971C4F"/>
    <w:rsid w:val="009775D2"/>
    <w:rsid w:val="00980206"/>
    <w:rsid w:val="009870F3"/>
    <w:rsid w:val="00987370"/>
    <w:rsid w:val="009908D8"/>
    <w:rsid w:val="00990A2E"/>
    <w:rsid w:val="00990AA5"/>
    <w:rsid w:val="0099144D"/>
    <w:rsid w:val="00991E18"/>
    <w:rsid w:val="00992088"/>
    <w:rsid w:val="00993FA1"/>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D4A32"/>
    <w:rsid w:val="009D7179"/>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3788C"/>
    <w:rsid w:val="00A40754"/>
    <w:rsid w:val="00A44585"/>
    <w:rsid w:val="00A46783"/>
    <w:rsid w:val="00A47A13"/>
    <w:rsid w:val="00A51DB1"/>
    <w:rsid w:val="00A53DD1"/>
    <w:rsid w:val="00A563FE"/>
    <w:rsid w:val="00A619CE"/>
    <w:rsid w:val="00A624AC"/>
    <w:rsid w:val="00A7373B"/>
    <w:rsid w:val="00A76D41"/>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372CC"/>
    <w:rsid w:val="00B421FB"/>
    <w:rsid w:val="00B435DD"/>
    <w:rsid w:val="00B47BB8"/>
    <w:rsid w:val="00B509C5"/>
    <w:rsid w:val="00B52103"/>
    <w:rsid w:val="00B61292"/>
    <w:rsid w:val="00B62059"/>
    <w:rsid w:val="00B65358"/>
    <w:rsid w:val="00B65B51"/>
    <w:rsid w:val="00B66384"/>
    <w:rsid w:val="00B669B7"/>
    <w:rsid w:val="00B67D4E"/>
    <w:rsid w:val="00B761CB"/>
    <w:rsid w:val="00B76EB5"/>
    <w:rsid w:val="00B81126"/>
    <w:rsid w:val="00B86684"/>
    <w:rsid w:val="00B90A9B"/>
    <w:rsid w:val="00B91540"/>
    <w:rsid w:val="00BA1CF5"/>
    <w:rsid w:val="00BA5F2C"/>
    <w:rsid w:val="00BA68EE"/>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3E1E"/>
    <w:rsid w:val="00BF4E3E"/>
    <w:rsid w:val="00BF603F"/>
    <w:rsid w:val="00BF722C"/>
    <w:rsid w:val="00C03530"/>
    <w:rsid w:val="00C11BE8"/>
    <w:rsid w:val="00C13073"/>
    <w:rsid w:val="00C136AE"/>
    <w:rsid w:val="00C14992"/>
    <w:rsid w:val="00C17239"/>
    <w:rsid w:val="00C2038B"/>
    <w:rsid w:val="00C20B0F"/>
    <w:rsid w:val="00C21026"/>
    <w:rsid w:val="00C2184F"/>
    <w:rsid w:val="00C22069"/>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8758F"/>
    <w:rsid w:val="00C905C0"/>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37B"/>
    <w:rsid w:val="00D4165B"/>
    <w:rsid w:val="00D4431E"/>
    <w:rsid w:val="00D54804"/>
    <w:rsid w:val="00D56704"/>
    <w:rsid w:val="00D6005F"/>
    <w:rsid w:val="00D60292"/>
    <w:rsid w:val="00D60468"/>
    <w:rsid w:val="00D60E8D"/>
    <w:rsid w:val="00D6617D"/>
    <w:rsid w:val="00D671BA"/>
    <w:rsid w:val="00D74C2A"/>
    <w:rsid w:val="00D74FEF"/>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38DC"/>
    <w:rsid w:val="00DC45C9"/>
    <w:rsid w:val="00DC64CB"/>
    <w:rsid w:val="00DC655F"/>
    <w:rsid w:val="00DD1A62"/>
    <w:rsid w:val="00DD588D"/>
    <w:rsid w:val="00DE03FD"/>
    <w:rsid w:val="00DE57B3"/>
    <w:rsid w:val="00DE5C60"/>
    <w:rsid w:val="00DF0AD0"/>
    <w:rsid w:val="00DF0DE7"/>
    <w:rsid w:val="00DF45A1"/>
    <w:rsid w:val="00DF5CCA"/>
    <w:rsid w:val="00E027A4"/>
    <w:rsid w:val="00E125D1"/>
    <w:rsid w:val="00E13929"/>
    <w:rsid w:val="00E15E8C"/>
    <w:rsid w:val="00E22A16"/>
    <w:rsid w:val="00E23C15"/>
    <w:rsid w:val="00E33CDB"/>
    <w:rsid w:val="00E36B13"/>
    <w:rsid w:val="00E40CCF"/>
    <w:rsid w:val="00E42519"/>
    <w:rsid w:val="00E431B1"/>
    <w:rsid w:val="00E44EF8"/>
    <w:rsid w:val="00E463A7"/>
    <w:rsid w:val="00E57E2A"/>
    <w:rsid w:val="00E65945"/>
    <w:rsid w:val="00E702C3"/>
    <w:rsid w:val="00E7315F"/>
    <w:rsid w:val="00E73C22"/>
    <w:rsid w:val="00E75023"/>
    <w:rsid w:val="00E753CE"/>
    <w:rsid w:val="00E76314"/>
    <w:rsid w:val="00E83E70"/>
    <w:rsid w:val="00E8415F"/>
    <w:rsid w:val="00E84352"/>
    <w:rsid w:val="00E86E22"/>
    <w:rsid w:val="00E92AB1"/>
    <w:rsid w:val="00E93BCA"/>
    <w:rsid w:val="00EB0CF7"/>
    <w:rsid w:val="00EB2848"/>
    <w:rsid w:val="00EC03E9"/>
    <w:rsid w:val="00EC25F7"/>
    <w:rsid w:val="00EC2DD7"/>
    <w:rsid w:val="00EC7367"/>
    <w:rsid w:val="00ED2495"/>
    <w:rsid w:val="00ED370C"/>
    <w:rsid w:val="00ED5A49"/>
    <w:rsid w:val="00ED5D99"/>
    <w:rsid w:val="00ED6DCD"/>
    <w:rsid w:val="00EE2DE0"/>
    <w:rsid w:val="00EF32F5"/>
    <w:rsid w:val="00F0394F"/>
    <w:rsid w:val="00F06FD3"/>
    <w:rsid w:val="00F11278"/>
    <w:rsid w:val="00F117B4"/>
    <w:rsid w:val="00F11B2B"/>
    <w:rsid w:val="00F12DA0"/>
    <w:rsid w:val="00F13B1F"/>
    <w:rsid w:val="00F154BD"/>
    <w:rsid w:val="00F15700"/>
    <w:rsid w:val="00F17F63"/>
    <w:rsid w:val="00F26E83"/>
    <w:rsid w:val="00F36A73"/>
    <w:rsid w:val="00F36AF7"/>
    <w:rsid w:val="00F37E33"/>
    <w:rsid w:val="00F37FFB"/>
    <w:rsid w:val="00F4550A"/>
    <w:rsid w:val="00F47495"/>
    <w:rsid w:val="00F50069"/>
    <w:rsid w:val="00F559E3"/>
    <w:rsid w:val="00F56617"/>
    <w:rsid w:val="00F6047A"/>
    <w:rsid w:val="00F64C8C"/>
    <w:rsid w:val="00F651BA"/>
    <w:rsid w:val="00F65A89"/>
    <w:rsid w:val="00F678FD"/>
    <w:rsid w:val="00F70367"/>
    <w:rsid w:val="00F70B62"/>
    <w:rsid w:val="00F7111C"/>
    <w:rsid w:val="00F858A5"/>
    <w:rsid w:val="00F87FCD"/>
    <w:rsid w:val="00F90DC2"/>
    <w:rsid w:val="00F9116E"/>
    <w:rsid w:val="00F91716"/>
    <w:rsid w:val="00F92917"/>
    <w:rsid w:val="00F92B13"/>
    <w:rsid w:val="00F933B3"/>
    <w:rsid w:val="00FA1B64"/>
    <w:rsid w:val="00FA3DEA"/>
    <w:rsid w:val="00FA4F71"/>
    <w:rsid w:val="00FA6880"/>
    <w:rsid w:val="00FB090D"/>
    <w:rsid w:val="00FB5E34"/>
    <w:rsid w:val="00FC166F"/>
    <w:rsid w:val="00FC1ABF"/>
    <w:rsid w:val="00FC20A7"/>
    <w:rsid w:val="00FC46F0"/>
    <w:rsid w:val="00FC6D83"/>
    <w:rsid w:val="00FC7280"/>
    <w:rsid w:val="00FC7A70"/>
    <w:rsid w:val="00FD05BC"/>
    <w:rsid w:val="00FE1E8E"/>
    <w:rsid w:val="00FE2DD2"/>
    <w:rsid w:val="00FE617E"/>
    <w:rsid w:val="00FF382A"/>
    <w:rsid w:val="00FF5B41"/>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FFB89"/>
  <w15:docId w15:val="{ED079839-3881-4E4F-ACEC-198DAD4D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Заголовок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1"/>
    <w:locked/>
    <w:rsid w:val="0093119E"/>
    <w:rPr>
      <w:sz w:val="24"/>
      <w:szCs w:val="24"/>
      <w:shd w:val="clear" w:color="auto" w:fill="FFFFFF"/>
    </w:rPr>
  </w:style>
  <w:style w:type="paragraph" w:customStyle="1" w:styleId="1f1">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 w:type="paragraph" w:customStyle="1" w:styleId="1f2">
    <w:name w:val="Абзац списка1"/>
    <w:basedOn w:val="a"/>
    <w:link w:val="ListParagraphChar"/>
    <w:qFormat/>
    <w:rsid w:val="00F91716"/>
    <w:pPr>
      <w:spacing w:after="200" w:line="276" w:lineRule="auto"/>
      <w:ind w:left="720"/>
    </w:pPr>
    <w:rPr>
      <w:rFonts w:ascii="Calibri" w:hAnsi="Calibri"/>
      <w:sz w:val="22"/>
      <w:szCs w:val="22"/>
    </w:rPr>
  </w:style>
  <w:style w:type="character" w:customStyle="1" w:styleId="ListParagraphChar">
    <w:name w:val="List Paragraph Char"/>
    <w:link w:val="1f2"/>
    <w:locked/>
    <w:rsid w:val="00F91716"/>
    <w:rPr>
      <w:rFonts w:ascii="Calibri" w:hAnsi="Calibri"/>
      <w:sz w:val="22"/>
      <w:szCs w:val="22"/>
    </w:rPr>
  </w:style>
  <w:style w:type="paragraph" w:customStyle="1" w:styleId="Default">
    <w:name w:val="Default"/>
    <w:rsid w:val="00084982"/>
    <w:pPr>
      <w:autoSpaceDE w:val="0"/>
      <w:autoSpaceDN w:val="0"/>
      <w:adjustRightInd w:val="0"/>
    </w:pPr>
    <w:rPr>
      <w:color w:val="000000"/>
      <w:sz w:val="24"/>
      <w:szCs w:val="24"/>
    </w:rPr>
  </w:style>
  <w:style w:type="character" w:customStyle="1" w:styleId="ConsPlusNormal0">
    <w:name w:val="ConsPlusNormal Знак"/>
    <w:link w:val="ConsPlusNormal"/>
    <w:uiPriority w:val="99"/>
    <w:locked/>
    <w:rsid w:val="00084982"/>
  </w:style>
  <w:style w:type="paragraph" w:customStyle="1" w:styleId="ConsPlusCell">
    <w:name w:val="ConsPlusCell"/>
    <w:uiPriority w:val="99"/>
    <w:rsid w:val="00084982"/>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39925427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765004802">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24937405">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592272623">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650942240">
      <w:bodyDiv w:val="1"/>
      <w:marLeft w:val="0"/>
      <w:marRight w:val="0"/>
      <w:marTop w:val="0"/>
      <w:marBottom w:val="0"/>
      <w:divBdr>
        <w:top w:val="none" w:sz="0" w:space="0" w:color="auto"/>
        <w:left w:val="none" w:sz="0" w:space="0" w:color="auto"/>
        <w:bottom w:val="none" w:sz="0" w:space="0" w:color="auto"/>
        <w:right w:val="none" w:sz="0" w:space="0" w:color="auto"/>
      </w:divBdr>
      <w:divsChild>
        <w:div w:id="205067860">
          <w:marLeft w:val="0"/>
          <w:marRight w:val="0"/>
          <w:marTop w:val="0"/>
          <w:marBottom w:val="0"/>
          <w:divBdr>
            <w:top w:val="none" w:sz="0" w:space="0" w:color="auto"/>
            <w:left w:val="none" w:sz="0" w:space="0" w:color="auto"/>
            <w:bottom w:val="none" w:sz="0" w:space="0" w:color="auto"/>
            <w:right w:val="none" w:sz="0" w:space="0" w:color="auto"/>
          </w:divBdr>
        </w:div>
        <w:div w:id="392242448">
          <w:marLeft w:val="0"/>
          <w:marRight w:val="0"/>
          <w:marTop w:val="0"/>
          <w:marBottom w:val="0"/>
          <w:divBdr>
            <w:top w:val="none" w:sz="0" w:space="0" w:color="auto"/>
            <w:left w:val="none" w:sz="0" w:space="0" w:color="auto"/>
            <w:bottom w:val="none" w:sz="0" w:space="0" w:color="auto"/>
            <w:right w:val="none" w:sz="0" w:space="0" w:color="auto"/>
          </w:divBdr>
        </w:div>
        <w:div w:id="1766346062">
          <w:marLeft w:val="0"/>
          <w:marRight w:val="0"/>
          <w:marTop w:val="0"/>
          <w:marBottom w:val="0"/>
          <w:divBdr>
            <w:top w:val="none" w:sz="0" w:space="0" w:color="auto"/>
            <w:left w:val="none" w:sz="0" w:space="0" w:color="auto"/>
            <w:bottom w:val="none" w:sz="0" w:space="0" w:color="auto"/>
            <w:right w:val="none" w:sz="0" w:space="0" w:color="auto"/>
          </w:divBdr>
        </w:div>
        <w:div w:id="1054506675">
          <w:marLeft w:val="0"/>
          <w:marRight w:val="0"/>
          <w:marTop w:val="0"/>
          <w:marBottom w:val="0"/>
          <w:divBdr>
            <w:top w:val="none" w:sz="0" w:space="0" w:color="auto"/>
            <w:left w:val="none" w:sz="0" w:space="0" w:color="auto"/>
            <w:bottom w:val="none" w:sz="0" w:space="0" w:color="auto"/>
            <w:right w:val="none" w:sz="0" w:space="0" w:color="auto"/>
          </w:divBdr>
        </w:div>
        <w:div w:id="924074324">
          <w:marLeft w:val="0"/>
          <w:marRight w:val="0"/>
          <w:marTop w:val="0"/>
          <w:marBottom w:val="0"/>
          <w:divBdr>
            <w:top w:val="none" w:sz="0" w:space="0" w:color="auto"/>
            <w:left w:val="none" w:sz="0" w:space="0" w:color="auto"/>
            <w:bottom w:val="none" w:sz="0" w:space="0" w:color="auto"/>
            <w:right w:val="none" w:sz="0" w:space="0" w:color="auto"/>
          </w:divBdr>
        </w:div>
        <w:div w:id="1201362318">
          <w:marLeft w:val="0"/>
          <w:marRight w:val="0"/>
          <w:marTop w:val="0"/>
          <w:marBottom w:val="0"/>
          <w:divBdr>
            <w:top w:val="none" w:sz="0" w:space="0" w:color="auto"/>
            <w:left w:val="none" w:sz="0" w:space="0" w:color="auto"/>
            <w:bottom w:val="none" w:sz="0" w:space="0" w:color="auto"/>
            <w:right w:val="none" w:sz="0" w:space="0" w:color="auto"/>
          </w:divBdr>
        </w:div>
        <w:div w:id="1017736492">
          <w:marLeft w:val="0"/>
          <w:marRight w:val="0"/>
          <w:marTop w:val="0"/>
          <w:marBottom w:val="0"/>
          <w:divBdr>
            <w:top w:val="none" w:sz="0" w:space="0" w:color="auto"/>
            <w:left w:val="none" w:sz="0" w:space="0" w:color="auto"/>
            <w:bottom w:val="none" w:sz="0" w:space="0" w:color="auto"/>
            <w:right w:val="none" w:sz="0" w:space="0" w:color="auto"/>
          </w:divBdr>
        </w:div>
      </w:divsChild>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 w:id="21465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0F1A0157-DD89-4103-BDC4-5679161EF3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12</cp:revision>
  <cp:lastPrinted>2024-09-25T03:30:00Z</cp:lastPrinted>
  <dcterms:created xsi:type="dcterms:W3CDTF">2021-06-01T07:33:00Z</dcterms:created>
  <dcterms:modified xsi:type="dcterms:W3CDTF">2024-09-25T03:38:00Z</dcterms:modified>
</cp:coreProperties>
</file>