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93" w:rsidRDefault="00194993">
      <w:pPr>
        <w:pStyle w:val="a8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Тунгокоченского муниципального округа</w:t>
      </w:r>
    </w:p>
    <w:p w:rsidR="00194993" w:rsidRDefault="00AC1C52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Забайкальского края</w:t>
      </w:r>
    </w:p>
    <w:p w:rsidR="00194993" w:rsidRDefault="00194993">
      <w:pPr>
        <w:pStyle w:val="a8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51657C">
        <w:rPr>
          <w:rFonts w:ascii="Times New Roman" w:hAnsi="Times New Roman"/>
          <w:sz w:val="28"/>
        </w:rPr>
        <w:t xml:space="preserve">            ПОСТАНОВЛЕНИЕ </w:t>
      </w:r>
    </w:p>
    <w:p w:rsidR="00194993" w:rsidRDefault="00194993">
      <w:pPr>
        <w:pStyle w:val="a8"/>
        <w:rPr>
          <w:rFonts w:ascii="Times New Roman" w:hAnsi="Times New Roman"/>
          <w:sz w:val="28"/>
        </w:rPr>
      </w:pPr>
    </w:p>
    <w:p w:rsidR="00194993" w:rsidRDefault="00AC1C52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с.Верх-Усугли  </w:t>
      </w: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5165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 октября</w:t>
      </w:r>
      <w:r w:rsidR="00AC1C52">
        <w:rPr>
          <w:rFonts w:ascii="Times New Roman" w:hAnsi="Times New Roman"/>
          <w:sz w:val="28"/>
        </w:rPr>
        <w:t xml:space="preserve"> 2024года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№ 797</w:t>
      </w:r>
    </w:p>
    <w:p w:rsidR="00194993" w:rsidRDefault="00AC1C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административного регламента по предоставлению муниципальной услуги «Выдача документов для пользователей в читальный зал муниципального архива»</w:t>
      </w:r>
    </w:p>
    <w:p w:rsidR="00194993" w:rsidRDefault="001949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highlight w:val="lightGray"/>
        </w:rPr>
      </w:pPr>
    </w:p>
    <w:p w:rsidR="00194993" w:rsidRPr="0051657C" w:rsidRDefault="00AC1C52">
      <w:pPr>
        <w:pStyle w:val="23"/>
        <w:spacing w:line="240" w:lineRule="auto"/>
        <w:ind w:firstLine="600"/>
        <w:jc w:val="both"/>
        <w:rPr>
          <w:rFonts w:ascii="Times New Roman" w:hAnsi="Times New Roman"/>
          <w:sz w:val="28"/>
        </w:rPr>
      </w:pPr>
      <w:r w:rsidRPr="0051657C">
        <w:rPr>
          <w:rFonts w:ascii="Times New Roman" w:hAnsi="Times New Roman"/>
          <w:sz w:val="28"/>
        </w:rPr>
        <w:t xml:space="preserve">         В соответствии с Федеральным законом от 27.07.2010г. № 210-ФЗ «Об организации и представлении государственных и муниципальных услуг», статьями 32, 37 Устава Тунгокоченского муниципального округа</w:t>
      </w:r>
      <w:r w:rsidR="0051657C" w:rsidRPr="0051657C">
        <w:rPr>
          <w:rFonts w:ascii="Times New Roman" w:hAnsi="Times New Roman"/>
          <w:sz w:val="28"/>
        </w:rPr>
        <w:t>,</w:t>
      </w:r>
      <w:r w:rsidRPr="0051657C">
        <w:rPr>
          <w:rFonts w:ascii="Times New Roman" w:hAnsi="Times New Roman"/>
          <w:sz w:val="28"/>
        </w:rPr>
        <w:t xml:space="preserve"> Администрация Тунгокоченского муниципального округа  </w:t>
      </w:r>
      <w:r w:rsidRPr="0051657C">
        <w:rPr>
          <w:rFonts w:ascii="Times New Roman" w:hAnsi="Times New Roman"/>
          <w:b/>
          <w:sz w:val="28"/>
        </w:rPr>
        <w:t>постано</w:t>
      </w:r>
      <w:r w:rsidR="0051657C">
        <w:rPr>
          <w:rFonts w:ascii="Times New Roman" w:hAnsi="Times New Roman"/>
          <w:b/>
          <w:sz w:val="28"/>
        </w:rPr>
        <w:t>вляет</w:t>
      </w:r>
      <w:r w:rsidRPr="0051657C">
        <w:rPr>
          <w:rFonts w:ascii="Times New Roman" w:hAnsi="Times New Roman"/>
          <w:sz w:val="28"/>
        </w:rPr>
        <w:t xml:space="preserve">: </w:t>
      </w:r>
    </w:p>
    <w:p w:rsidR="00194993" w:rsidRDefault="00AC1C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по предоставлению муниципальной услуги «Выдача документов для пользователей в читальный зал муниципального архива»  согласно приложению.</w:t>
      </w:r>
    </w:p>
    <w:p w:rsidR="00194993" w:rsidRPr="0051657C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51657C">
        <w:rPr>
          <w:rFonts w:ascii="Times New Roman" w:hAnsi="Times New Roman"/>
          <w:sz w:val="28"/>
        </w:rPr>
        <w:t xml:space="preserve">2. Признать утратившим силу  постановление администрации  муниципального района «Тунгокоченский район» Забайкальского края от 10.12.2013 года № 766 «Об утверждении  административного регламента </w:t>
      </w:r>
      <w:r w:rsidR="0051657C">
        <w:rPr>
          <w:rFonts w:ascii="Times New Roman" w:hAnsi="Times New Roman"/>
          <w:sz w:val="28"/>
        </w:rPr>
        <w:t>по предоставлению</w:t>
      </w:r>
      <w:r w:rsidRPr="0051657C">
        <w:rPr>
          <w:rFonts w:ascii="Times New Roman" w:hAnsi="Times New Roman"/>
          <w:sz w:val="28"/>
        </w:rPr>
        <w:t xml:space="preserve"> муниципальной услуги «Выдача документов для исследователей в читальном зале муниципального архива».</w:t>
      </w:r>
    </w:p>
    <w:p w:rsidR="00194993" w:rsidRDefault="00AC1C52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3.Настоящее постановление опубликовать в</w:t>
      </w:r>
      <w:r w:rsidR="00747A52">
        <w:rPr>
          <w:rFonts w:ascii="Times New Roman" w:hAnsi="Times New Roman"/>
          <w:sz w:val="28"/>
        </w:rPr>
        <w:t xml:space="preserve"> газете «Вести Севера</w:t>
      </w:r>
      <w:r>
        <w:rPr>
          <w:rFonts w:ascii="Times New Roman" w:hAnsi="Times New Roman"/>
          <w:sz w:val="28"/>
        </w:rPr>
        <w:t>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194993" w:rsidRDefault="00AC1C52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на следующий день после</w:t>
      </w:r>
      <w:r w:rsidR="0051657C"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51657C" w:rsidRDefault="0051657C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</w:p>
    <w:p w:rsidR="0051657C" w:rsidRDefault="0051657C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</w:p>
    <w:p w:rsidR="00194993" w:rsidRDefault="00194993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</w:p>
    <w:p w:rsidR="00194993" w:rsidRDefault="00AC1C52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Тунгокоченского</w:t>
      </w:r>
    </w:p>
    <w:p w:rsidR="00194993" w:rsidRDefault="00AC1C52">
      <w:pPr>
        <w:pStyle w:val="ConsNormal"/>
        <w:ind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Н. С. Ананенко</w:t>
      </w: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51657C" w:rsidRDefault="0051657C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194993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</w:p>
    <w:p w:rsidR="00194993" w:rsidRDefault="00AC1C52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:rsidR="00194993" w:rsidRDefault="00AC1C52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 Тунгокоченского муниципального округа</w:t>
      </w:r>
    </w:p>
    <w:p w:rsidR="00194993" w:rsidRDefault="00AC1C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 </w:t>
      </w:r>
      <w:r w:rsidR="0051657C">
        <w:rPr>
          <w:rFonts w:ascii="Times New Roman" w:hAnsi="Times New Roman"/>
          <w:sz w:val="24"/>
        </w:rPr>
        <w:t xml:space="preserve"> 07.10.2024  № 797</w:t>
      </w:r>
    </w:p>
    <w:p w:rsidR="00194993" w:rsidRDefault="001949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highlight w:val="lightGray"/>
        </w:rPr>
      </w:pPr>
    </w:p>
    <w:p w:rsidR="00194993" w:rsidRDefault="0019499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94993" w:rsidRDefault="00AC1C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:rsidR="00194993" w:rsidRDefault="00AC1C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  <w:r w:rsidR="005165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«Выдача документов для пользователей в читальный зал муниципального архива»</w:t>
      </w:r>
    </w:p>
    <w:p w:rsidR="00194993" w:rsidRDefault="00194993">
      <w:pPr>
        <w:widowControl w:val="0"/>
        <w:tabs>
          <w:tab w:val="left" w:pos="1701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</w:p>
    <w:p w:rsidR="00194993" w:rsidRDefault="00AC1C52">
      <w:pPr>
        <w:widowControl w:val="0"/>
        <w:tabs>
          <w:tab w:val="left" w:pos="1701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1. Общие положения</w:t>
      </w:r>
    </w:p>
    <w:p w:rsidR="00194993" w:rsidRDefault="00AC1C52">
      <w:pPr>
        <w:widowControl w:val="0"/>
        <w:spacing w:after="0" w:line="240" w:lineRule="auto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1.1.Предмет регулирования административного регламента</w:t>
      </w:r>
    </w:p>
    <w:p w:rsidR="00194993" w:rsidRDefault="00AC1C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регулирования административного регламента предоставления муниципальной услуги (далее  административный регламент) является повышение качества исполнения услуги, определение сроков и последовательности административных процедур (действий) при предоставлении муниципальной услуги по выдаче документов в читальный зал.</w:t>
      </w:r>
    </w:p>
    <w:p w:rsidR="00194993" w:rsidRDefault="00AC1C52">
      <w:pPr>
        <w:widowControl w:val="0"/>
        <w:spacing w:after="0" w:line="240" w:lineRule="auto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1.2.Круг заявителей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Право на получение  муниципальной услуги имеют юридические и  физические лица.</w:t>
      </w:r>
    </w:p>
    <w:p w:rsidR="00194993" w:rsidRDefault="0019499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1.3.Требования к порядку информирования о предоставлении муниципальной услуги</w:t>
      </w:r>
    </w:p>
    <w:p w:rsidR="00194993" w:rsidRDefault="00AC1C52" w:rsidP="0051657C">
      <w:pPr>
        <w:widowControl w:val="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граждан о порядке предоставления муниципальной ус</w:t>
      </w:r>
      <w:r w:rsidR="0051657C">
        <w:rPr>
          <w:rFonts w:ascii="Times New Roman" w:hAnsi="Times New Roman"/>
          <w:sz w:val="28"/>
        </w:rPr>
        <w:t>луги обеспечивается сотрудником муниципального казенного учреждения «Центр материально-технического обеспечения деятельности органов местного самоуправления Тунгокоченского муниципального округа Забайкальского края (далее МКУ «Центр МТО»)</w:t>
      </w:r>
      <w:r>
        <w:rPr>
          <w:rFonts w:ascii="Times New Roman" w:hAnsi="Times New Roman"/>
          <w:sz w:val="28"/>
        </w:rPr>
        <w:t xml:space="preserve">.  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1.3.3.Прием заявлений и документов, связанных с предоставлением муниципальной услуги, осуществляется в здании</w:t>
      </w:r>
      <w:r w:rsidR="005165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находящемся в оперативном управлении </w:t>
      </w:r>
      <w:r w:rsidR="0051657C" w:rsidRPr="0051657C">
        <w:rPr>
          <w:rFonts w:ascii="Times New Roman" w:hAnsi="Times New Roman"/>
          <w:sz w:val="28"/>
        </w:rPr>
        <w:t>МКУ «Центр МТО»</w:t>
      </w:r>
      <w:r w:rsidR="0051657C">
        <w:rPr>
          <w:rFonts w:ascii="Times New Roman" w:hAnsi="Times New Roman"/>
          <w:sz w:val="28"/>
        </w:rPr>
        <w:t>, расположенного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>674100, Забайкальский край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Тунгокоченский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район, село Верх-Усугли, улица Металлургов 1Б, в соответствии со следующим графиком работы: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3147"/>
        <w:gridCol w:w="3657"/>
      </w:tblGrid>
      <w:tr w:rsidR="00194993">
        <w:tc>
          <w:tcPr>
            <w:tcW w:w="314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 – четверг:</w:t>
            </w:r>
          </w:p>
        </w:tc>
        <w:tc>
          <w:tcPr>
            <w:tcW w:w="365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8-45- 17-00</w:t>
            </w:r>
          </w:p>
        </w:tc>
      </w:tr>
      <w:tr w:rsidR="00194993">
        <w:tc>
          <w:tcPr>
            <w:tcW w:w="314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Пятница:</w:t>
            </w:r>
          </w:p>
        </w:tc>
        <w:tc>
          <w:tcPr>
            <w:tcW w:w="365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8-45- 16-45</w:t>
            </w:r>
          </w:p>
        </w:tc>
      </w:tr>
      <w:tr w:rsidR="00194993">
        <w:tc>
          <w:tcPr>
            <w:tcW w:w="314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Суббота, Воскресенье:</w:t>
            </w:r>
          </w:p>
        </w:tc>
        <w:tc>
          <w:tcPr>
            <w:tcW w:w="3657" w:type="dxa"/>
          </w:tcPr>
          <w:p w:rsidR="00194993" w:rsidRDefault="00AC1C52">
            <w:pPr>
              <w:widowControl w:val="0"/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 день</w:t>
            </w:r>
          </w:p>
        </w:tc>
      </w:tr>
    </w:tbl>
    <w:p w:rsidR="00194993" w:rsidRDefault="00194993">
      <w:pPr>
        <w:widowControl w:val="0"/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i/>
          <w:sz w:val="28"/>
        </w:rPr>
      </w:pPr>
    </w:p>
    <w:p w:rsidR="00194993" w:rsidRDefault="005165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1.3.4</w:t>
      </w:r>
      <w:r w:rsidR="00AC1C52">
        <w:rPr>
          <w:rFonts w:ascii="Times New Roman" w:hAnsi="Times New Roman"/>
          <w:sz w:val="28"/>
        </w:rPr>
        <w:t>.Номер факса / телефона: 8-30-264-51394</w:t>
      </w:r>
    </w:p>
    <w:p w:rsidR="00194993" w:rsidRDefault="0051657C" w:rsidP="0051657C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1.3.5</w:t>
      </w:r>
      <w:r w:rsidR="00AC1C52">
        <w:rPr>
          <w:rFonts w:ascii="Times New Roman" w:hAnsi="Times New Roman"/>
          <w:sz w:val="28"/>
        </w:rPr>
        <w:t>. Официальный сайт администрации Тунгокоченского муниципального округа в информационно-телек</w:t>
      </w:r>
      <w:r>
        <w:rPr>
          <w:rFonts w:ascii="Times New Roman" w:hAnsi="Times New Roman"/>
          <w:sz w:val="28"/>
        </w:rPr>
        <w:t>оммуникационной сети «Интернет».</w:t>
      </w:r>
    </w:p>
    <w:p w:rsidR="00194993" w:rsidRPr="00CF3B42" w:rsidRDefault="00CF3B4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1657C" w:rsidRPr="00CF3B42">
        <w:rPr>
          <w:rFonts w:ascii="Times New Roman" w:hAnsi="Times New Roman"/>
          <w:sz w:val="28"/>
        </w:rPr>
        <w:t>1.3.6</w:t>
      </w:r>
      <w:r w:rsidR="00AC1C52" w:rsidRPr="00CF3B42">
        <w:rPr>
          <w:rFonts w:ascii="Times New Roman" w:hAnsi="Times New Roman"/>
          <w:sz w:val="28"/>
        </w:rPr>
        <w:t>. Информация о месте нахождения, графиках работы, телефонных номерах и адресах электронной почты</w:t>
      </w:r>
      <w:r w:rsidR="0051657C" w:rsidRPr="00CF3B42">
        <w:rPr>
          <w:rFonts w:ascii="Times New Roman" w:hAnsi="Times New Roman"/>
        </w:rPr>
        <w:t xml:space="preserve"> </w:t>
      </w:r>
      <w:r w:rsidR="0051657C" w:rsidRPr="00CF3B42">
        <w:rPr>
          <w:rFonts w:ascii="Times New Roman" w:hAnsi="Times New Roman"/>
          <w:sz w:val="28"/>
        </w:rPr>
        <w:t>МКУ «Центр МТО»</w:t>
      </w:r>
      <w:r w:rsidRPr="00CF3B42">
        <w:rPr>
          <w:rFonts w:ascii="Times New Roman" w:hAnsi="Times New Roman"/>
          <w:sz w:val="28"/>
        </w:rPr>
        <w:t xml:space="preserve"> о</w:t>
      </w:r>
      <w:r w:rsidR="00AC1C52" w:rsidRPr="00CF3B42">
        <w:rPr>
          <w:rFonts w:ascii="Times New Roman" w:hAnsi="Times New Roman"/>
          <w:sz w:val="28"/>
        </w:rPr>
        <w:t xml:space="preserve"> порядке предоставления муниципальной услуги размещается в информационно-телекоммуникационной сети «Интернет» на</w:t>
      </w:r>
      <w:r w:rsidRPr="00CF3B42">
        <w:rPr>
          <w:rFonts w:ascii="Times New Roman" w:hAnsi="Times New Roman"/>
          <w:sz w:val="28"/>
        </w:rPr>
        <w:t xml:space="preserve"> официальном</w:t>
      </w:r>
      <w:r w:rsidR="00AC1C52" w:rsidRPr="00CF3B42">
        <w:rPr>
          <w:rFonts w:ascii="Times New Roman" w:hAnsi="Times New Roman"/>
          <w:sz w:val="28"/>
        </w:rPr>
        <w:t xml:space="preserve"> сайте </w:t>
      </w:r>
      <w:r w:rsidRPr="00CF3B42">
        <w:rPr>
          <w:rFonts w:ascii="Times New Roman" w:hAnsi="Times New Roman"/>
          <w:sz w:val="28"/>
        </w:rPr>
        <w:t>администрации Тунгокоченского муниципального округа.</w:t>
      </w:r>
    </w:p>
    <w:p w:rsidR="00194993" w:rsidRPr="00CF3B42" w:rsidRDefault="00CF3B42" w:rsidP="00CF3B4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C1C52" w:rsidRPr="00CF3B42">
        <w:rPr>
          <w:rFonts w:ascii="Times New Roman" w:hAnsi="Times New Roman"/>
          <w:sz w:val="28"/>
        </w:rPr>
        <w:t xml:space="preserve"> государственной информационной системе «Портал государственных и муниципальных услуг Забайкальского края» в информационно- телекоммуникационной сети «Интернет» http: // </w:t>
      </w:r>
      <w:hyperlink r:id="rId8" w:history="1">
        <w:r w:rsidR="00AC1C52" w:rsidRPr="00CF3B42">
          <w:rPr>
            <w:rStyle w:val="a7"/>
            <w:rFonts w:ascii="Times New Roman" w:hAnsi="Times New Roman"/>
            <w:color w:val="000000"/>
            <w:sz w:val="28"/>
          </w:rPr>
          <w:t>www.pgu.e-zab.ru</w:t>
        </w:r>
      </w:hyperlink>
      <w:r w:rsidR="00AC1C52" w:rsidRPr="00CF3B42">
        <w:rPr>
          <w:rFonts w:ascii="Times New Roman" w:hAnsi="Times New Roman"/>
          <w:sz w:val="28"/>
        </w:rPr>
        <w:t xml:space="preserve"> (далее – Портал).</w:t>
      </w:r>
    </w:p>
    <w:p w:rsidR="00194993" w:rsidRDefault="00CF3B4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1.3.7</w:t>
      </w:r>
      <w:r w:rsidR="00AC1C5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C1C52">
        <w:rPr>
          <w:rFonts w:ascii="Times New Roman" w:hAnsi="Times New Roman"/>
          <w:sz w:val="28"/>
        </w:rPr>
        <w:t>На информационном стенде по месту нахождения</w:t>
      </w:r>
      <w:r w:rsidRPr="00CF3B42">
        <w:t xml:space="preserve"> </w:t>
      </w:r>
      <w:r w:rsidRPr="00CF3B42">
        <w:rPr>
          <w:rFonts w:ascii="Times New Roman" w:hAnsi="Times New Roman"/>
          <w:sz w:val="28"/>
        </w:rPr>
        <w:t>МКУ «Центр МТО»</w:t>
      </w:r>
      <w:r>
        <w:rPr>
          <w:rFonts w:ascii="Times New Roman" w:hAnsi="Times New Roman"/>
          <w:sz w:val="28"/>
        </w:rPr>
        <w:t xml:space="preserve"> </w:t>
      </w:r>
      <w:r w:rsidR="00AC1C52">
        <w:rPr>
          <w:rFonts w:ascii="Times New Roman" w:hAnsi="Times New Roman"/>
          <w:sz w:val="28"/>
        </w:rPr>
        <w:t xml:space="preserve">и на официальном сайте </w:t>
      </w:r>
      <w:r>
        <w:rPr>
          <w:rFonts w:ascii="Times New Roman" w:hAnsi="Times New Roman"/>
          <w:sz w:val="28"/>
        </w:rPr>
        <w:t xml:space="preserve">администрации Тунгокоченского муниципального округа </w:t>
      </w:r>
      <w:r w:rsidR="00AC1C52">
        <w:rPr>
          <w:rFonts w:ascii="Times New Roman" w:hAnsi="Times New Roman"/>
          <w:sz w:val="28"/>
        </w:rPr>
        <w:t>в информационно-телекоммуникационной сети Интернет размещается следующая информация:</w:t>
      </w:r>
    </w:p>
    <w:p w:rsidR="00194993" w:rsidRDefault="00AC1C52" w:rsidP="00207A3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и почтовый адрес</w:t>
      </w:r>
      <w:r w:rsidR="00CF3B42">
        <w:rPr>
          <w:rFonts w:ascii="Times New Roman" w:hAnsi="Times New Roman"/>
          <w:sz w:val="28"/>
        </w:rPr>
        <w:t xml:space="preserve"> </w:t>
      </w:r>
      <w:r w:rsidR="00CF3B42" w:rsidRPr="00CF3B42">
        <w:rPr>
          <w:rFonts w:ascii="Times New Roman" w:hAnsi="Times New Roman"/>
          <w:sz w:val="28"/>
        </w:rPr>
        <w:t>МКУ «Центр МТО»</w:t>
      </w:r>
      <w:r>
        <w:rPr>
          <w:rFonts w:ascii="Times New Roman" w:hAnsi="Times New Roman"/>
          <w:sz w:val="28"/>
        </w:rPr>
        <w:t>;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номера телефонов, ответственного за предоставление муниципальной услуги;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график работы</w:t>
      </w:r>
      <w:r w:rsidR="00207A36">
        <w:rPr>
          <w:rFonts w:ascii="Times New Roman" w:hAnsi="Times New Roman"/>
          <w:sz w:val="28"/>
        </w:rPr>
        <w:t xml:space="preserve"> </w:t>
      </w:r>
      <w:r w:rsidR="00207A36" w:rsidRPr="00207A36">
        <w:rPr>
          <w:rFonts w:ascii="Times New Roman" w:hAnsi="Times New Roman"/>
          <w:sz w:val="28"/>
        </w:rPr>
        <w:t>МКУ «Центр МТО»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ответственного за предоставление муниципальной услуги, распорядок работы его читального зала;</w:t>
      </w:r>
    </w:p>
    <w:p w:rsidR="00194993" w:rsidRDefault="00AC1C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перечень документов, необходимых для получения муниципальной услуги;</w:t>
      </w:r>
    </w:p>
    <w:p w:rsidR="00194993" w:rsidRDefault="00AC1C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94993" w:rsidRDefault="00AC1C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извлечение из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194993" w:rsidRDefault="00AC1C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краткое описание порядка предоставления муниципальной услуги;</w:t>
      </w:r>
    </w:p>
    <w:p w:rsidR="00194993" w:rsidRDefault="00AC1C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образцы оформления документов, необходимых для получения муниципальной услуги, и требования к ним;</w:t>
      </w:r>
    </w:p>
    <w:p w:rsidR="00194993" w:rsidRDefault="00AC1C52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информация о порядке обжалования действий (бездействия) должностного лица, а также принимаемого им решения пр</w:t>
      </w:r>
      <w:r w:rsidR="00207A36">
        <w:rPr>
          <w:rFonts w:ascii="Times New Roman" w:hAnsi="Times New Roman"/>
          <w:sz w:val="28"/>
        </w:rPr>
        <w:t>и предоставлении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194993" w:rsidRDefault="00207A36">
      <w:pPr>
        <w:widowControl w:val="0"/>
        <w:tabs>
          <w:tab w:val="left" w:pos="993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1.3.8</w:t>
      </w:r>
      <w:r w:rsidR="00AC1C5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C1C52">
        <w:rPr>
          <w:rFonts w:ascii="Times New Roman" w:hAnsi="Times New Roman"/>
          <w:sz w:val="28"/>
        </w:rPr>
        <w:t xml:space="preserve">Звонки по вопросу информирования о порядке предоставления </w:t>
      </w:r>
      <w:r w:rsidR="00AC1C52">
        <w:rPr>
          <w:rFonts w:ascii="Times New Roman" w:hAnsi="Times New Roman"/>
          <w:sz w:val="28"/>
        </w:rPr>
        <w:lastRenderedPageBreak/>
        <w:t>муниципальной услуги принимаются в соответствии с графиком работы</w:t>
      </w:r>
      <w:r>
        <w:rPr>
          <w:rFonts w:ascii="Times New Roman" w:hAnsi="Times New Roman"/>
          <w:sz w:val="28"/>
        </w:rPr>
        <w:t xml:space="preserve"> </w:t>
      </w:r>
      <w:r w:rsidRPr="00207A36">
        <w:rPr>
          <w:rFonts w:ascii="Times New Roman" w:hAnsi="Times New Roman"/>
          <w:sz w:val="28"/>
        </w:rPr>
        <w:t>МКУ «Центр МТО»</w:t>
      </w:r>
      <w:r w:rsidR="00AC1C52">
        <w:rPr>
          <w:rFonts w:ascii="Times New Roman" w:hAnsi="Times New Roman"/>
          <w:sz w:val="28"/>
        </w:rPr>
        <w:t>, ответственного за предоставление муниципальной услуги.</w:t>
      </w:r>
    </w:p>
    <w:p w:rsidR="00194993" w:rsidRPr="00207A36" w:rsidRDefault="00207A36" w:rsidP="00207A36">
      <w:pPr>
        <w:pStyle w:val="af0"/>
        <w:widowControl w:val="0"/>
        <w:numPr>
          <w:ilvl w:val="2"/>
          <w:numId w:val="7"/>
        </w:numPr>
        <w:tabs>
          <w:tab w:val="left" w:pos="993"/>
          <w:tab w:val="left" w:pos="162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C1C52" w:rsidRPr="00207A36">
        <w:rPr>
          <w:rFonts w:ascii="Times New Roman" w:hAnsi="Times New Roman"/>
          <w:sz w:val="28"/>
        </w:rPr>
        <w:t>При поступлении телефонного звонка должностные лица</w:t>
      </w:r>
      <w:r w:rsidRPr="00207A36">
        <w:rPr>
          <w:rFonts w:ascii="Times New Roman" w:hAnsi="Times New Roman"/>
          <w:sz w:val="28"/>
        </w:rPr>
        <w:t xml:space="preserve"> МКУ «Центр МТО»</w:t>
      </w:r>
      <w:r w:rsidR="00AC1C52" w:rsidRPr="00207A36">
        <w:rPr>
          <w:rFonts w:ascii="Times New Roman" w:hAnsi="Times New Roman"/>
          <w:i/>
          <w:sz w:val="28"/>
        </w:rPr>
        <w:t>,</w:t>
      </w:r>
      <w:r w:rsidRPr="00207A36">
        <w:rPr>
          <w:rFonts w:ascii="Times New Roman" w:hAnsi="Times New Roman"/>
          <w:i/>
          <w:sz w:val="28"/>
        </w:rPr>
        <w:t xml:space="preserve"> </w:t>
      </w:r>
      <w:r w:rsidR="00AC1C52" w:rsidRPr="00207A36">
        <w:rPr>
          <w:rFonts w:ascii="Times New Roman" w:hAnsi="Times New Roman"/>
          <w:sz w:val="28"/>
        </w:rPr>
        <w:t>ответственные за предоставление муниципальной услуги, обязаны сообщить (при необходимости) график приема заявителей, точный почтовый адрес, способ проезда к нему,  порядок предоставления муниципальной услуги.</w:t>
      </w:r>
    </w:p>
    <w:p w:rsidR="00194993" w:rsidRDefault="00207A36" w:rsidP="00207A36">
      <w:pPr>
        <w:widowControl w:val="0"/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1.3.10</w:t>
      </w:r>
      <w:r w:rsidR="00AC1C52">
        <w:rPr>
          <w:rFonts w:ascii="Times New Roman" w:hAnsi="Times New Roman"/>
          <w:sz w:val="28"/>
        </w:rPr>
        <w:t>. При ответах на телефонные звонки и устные обращения, должностные лица</w:t>
      </w:r>
      <w:r w:rsidR="00AC1C52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  <w:r w:rsidR="00AC1C52">
        <w:rPr>
          <w:rFonts w:ascii="Times New Roman" w:hAnsi="Times New Roman"/>
          <w:sz w:val="28"/>
        </w:rPr>
        <w:t>ответственные за предоставление муниципальной услуги, обязаны предоставлять информацию по следующим вопросам</w:t>
      </w:r>
      <w:r w:rsidR="00AC1C52" w:rsidRPr="00207A36">
        <w:rPr>
          <w:rFonts w:ascii="Times New Roman" w:hAnsi="Times New Roman"/>
          <w:b/>
          <w:color w:val="EEECE1" w:themeColor="background2"/>
          <w:sz w:val="28"/>
          <w:highlight w:val="lightGray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:</w:t>
      </w:r>
    </w:p>
    <w:p w:rsidR="00194993" w:rsidRDefault="00AC1C52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перечне документов, необходимых для получения муниципальной услуги;</w:t>
      </w:r>
    </w:p>
    <w:p w:rsidR="00194993" w:rsidRDefault="00AC1C52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 сроках предоставления муниципальной услуги;</w:t>
      </w:r>
    </w:p>
    <w:p w:rsidR="00194993" w:rsidRDefault="00AC1C52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207A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месте размещения на официальном </w:t>
      </w:r>
      <w:r w:rsidR="00207A36">
        <w:rPr>
          <w:rFonts w:ascii="Times New Roman" w:hAnsi="Times New Roman"/>
          <w:sz w:val="28"/>
        </w:rPr>
        <w:t xml:space="preserve">сайте администрации Тунгокоченского муниципального </w:t>
      </w:r>
      <w:r w:rsidR="00747A52">
        <w:rPr>
          <w:rFonts w:ascii="Times New Roman" w:hAnsi="Times New Roman"/>
          <w:sz w:val="28"/>
        </w:rPr>
        <w:t>округа</w:t>
      </w:r>
      <w:r w:rsidR="00747A52">
        <w:rPr>
          <w:rFonts w:ascii="Times New Roman" w:hAnsi="Times New Roman"/>
          <w:i/>
          <w:sz w:val="28"/>
        </w:rPr>
        <w:t xml:space="preserve">, </w:t>
      </w:r>
      <w:r w:rsidR="00747A5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информационно-телекоммуникационной сети «Интернет» информации по вопросам предоставления муниципальной услуги.</w:t>
      </w:r>
    </w:p>
    <w:p w:rsidR="00194993" w:rsidRDefault="00AC1C52">
      <w:pPr>
        <w:widowControl w:val="0"/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общении с гражданами (по телефону или лично) сотрудники  должны корректно и внимательно относиться к гражданам, не унижая их чести и достоинства. 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 Стандарт предоставления муниципальной услуги</w:t>
      </w:r>
    </w:p>
    <w:p w:rsidR="00194993" w:rsidRDefault="00AC1C52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Наименование муниципальной услуги</w:t>
      </w:r>
    </w:p>
    <w:p w:rsidR="00194993" w:rsidRDefault="00AC1C52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</w:t>
      </w:r>
      <w:r w:rsidR="00207A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«Выдача документов для пользователей в читальный зал муниципального архива» (далее – муниципальная услуга).</w:t>
      </w:r>
    </w:p>
    <w:p w:rsidR="00194993" w:rsidRDefault="00194993">
      <w:pPr>
        <w:tabs>
          <w:tab w:val="left" w:pos="993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2.2.Наименование органа, предоставляющего муниципальную услугу, организации, участвующие в предоставлении муниципальной услуги</w:t>
      </w:r>
    </w:p>
    <w:p w:rsidR="00194993" w:rsidRDefault="00AC1C52">
      <w:pPr>
        <w:widowControl w:val="0"/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осуществляется </w:t>
      </w:r>
      <w:r w:rsidR="00207A36">
        <w:rPr>
          <w:rFonts w:ascii="Times New Roman" w:hAnsi="Times New Roman"/>
          <w:sz w:val="28"/>
        </w:rPr>
        <w:t xml:space="preserve">МКУ «Центр МТО» </w:t>
      </w:r>
      <w:r>
        <w:rPr>
          <w:rFonts w:ascii="Times New Roman" w:hAnsi="Times New Roman"/>
          <w:sz w:val="28"/>
        </w:rPr>
        <w:t>(далее - муниципальный архив). Органы, осуществляющие услугу по предоставлению документов для пользователей в читальный зал архива,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194993" w:rsidRDefault="00194993">
      <w:pPr>
        <w:widowControl w:val="0"/>
        <w:tabs>
          <w:tab w:val="left" w:pos="993"/>
          <w:tab w:val="left" w:pos="156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993"/>
          <w:tab w:val="left" w:pos="1560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2.3.Результат предоставления муниципальной услуги</w:t>
      </w:r>
    </w:p>
    <w:p w:rsidR="00194993" w:rsidRDefault="00AC1C52">
      <w:pPr>
        <w:widowControl w:val="0"/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Результатом предоставления муниципальной услуги является выдача </w:t>
      </w:r>
      <w:r>
        <w:rPr>
          <w:rFonts w:ascii="Times New Roman" w:hAnsi="Times New Roman"/>
          <w:sz w:val="28"/>
        </w:rPr>
        <w:lastRenderedPageBreak/>
        <w:t>архивных документов пользователям в читальный зал муниципального архивного учреждения или законный отказ в предоставлении запрашиваемых документов.</w:t>
      </w:r>
    </w:p>
    <w:p w:rsidR="00194993" w:rsidRDefault="00194993">
      <w:pPr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0"/>
          <w:tab w:val="left" w:pos="993"/>
          <w:tab w:val="left" w:pos="1560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2.4.Сроки предоставления муниципальной услуги</w:t>
      </w:r>
    </w:p>
    <w:p w:rsidR="00194993" w:rsidRDefault="00AC1C52">
      <w:pPr>
        <w:widowControl w:val="0"/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по выдаче документов в читальный зал не может превышать трех дней со дня регистрации заявления.</w:t>
      </w:r>
    </w:p>
    <w:p w:rsidR="00194993" w:rsidRDefault="00AC1C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Справочно-информационные и другие печатные издания, экземпляры описей, хранящиеся в читальных залах, выдаются пользователям в день подачи заявления.</w:t>
      </w:r>
    </w:p>
    <w:p w:rsidR="00194993" w:rsidRDefault="001949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 Правовые основания для предоставления муниципальной услуги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bookmarkStart w:id="0" w:name="sub_12"/>
      <w:r>
        <w:rPr>
          <w:rFonts w:ascii="Times New Roman" w:hAnsi="Times New Roman"/>
          <w:sz w:val="28"/>
        </w:rPr>
        <w:t>Предоставление муниципальной услуги осуществляется в соответствии с</w:t>
      </w:r>
      <w:bookmarkEnd w:id="0"/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Конституцией Российской Федерации (принята всенародным голосованием 12.12.1993 г.);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07A36">
        <w:rPr>
          <w:rFonts w:ascii="Times New Roman" w:hAnsi="Times New Roman"/>
          <w:sz w:val="28"/>
        </w:rPr>
        <w:t xml:space="preserve"> Кодексом административного судопроизводства Российской Федерации от 08.03.2015 № 21-ФЗ</w:t>
      </w:r>
      <w:r>
        <w:rPr>
          <w:rFonts w:ascii="Times New Roman" w:hAnsi="Times New Roman"/>
          <w:sz w:val="28"/>
        </w:rPr>
        <w:t>;</w:t>
      </w:r>
    </w:p>
    <w:p w:rsidR="00194993" w:rsidRDefault="00AC1C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-Федеральным законом от 22.10.2004 № 125-ФЗ «Об архивном деле в Российской Федерации» (Собрание законодательства Российской Федерации, 2004, № 43, ст.4169);</w:t>
      </w:r>
    </w:p>
    <w:p w:rsidR="00194993" w:rsidRDefault="00AC1C52">
      <w:pPr>
        <w:spacing w:after="0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194993" w:rsidRDefault="00AC1C52">
      <w:pPr>
        <w:spacing w:after="0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194993" w:rsidRDefault="00AC1C5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194993" w:rsidRDefault="00AC1C5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(«Собрание законодательства РФ»,2011, № 44, ст. 6273);</w:t>
      </w:r>
    </w:p>
    <w:p w:rsidR="00194993" w:rsidRDefault="00AC1C5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194993" w:rsidRDefault="00AC1C5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194993" w:rsidRDefault="00693F9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приказом Федерального архивного агентства от 2 марта 2020 года № 24 «Об утверждении Правил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 w:rsidR="00AC1C52">
        <w:rPr>
          <w:rFonts w:ascii="Times New Roman" w:hAnsi="Times New Roman"/>
          <w:sz w:val="28"/>
        </w:rPr>
        <w:t>;</w:t>
      </w:r>
    </w:p>
    <w:p w:rsidR="00194993" w:rsidRDefault="00693F9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приказом Федерального архивного агентства от 1 сентября 2017 года № 143 «Об утверждении Порядка</w:t>
      </w:r>
      <w:r w:rsidR="00AC1C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использования архивных документов в государственных и муниципальных архивах Российской Федерации» </w:t>
      </w:r>
      <w:r w:rsidR="00AC1C52">
        <w:rPr>
          <w:rFonts w:ascii="Times New Roman" w:hAnsi="Times New Roman"/>
          <w:sz w:val="28"/>
        </w:rPr>
        <w:t>архивной службы России  от 06.07.1998 № 51 «Об утверждении Правил работы пользователей в читальных залах государственных архивов Российской Федера</w:t>
      </w:r>
      <w:r>
        <w:rPr>
          <w:rFonts w:ascii="Times New Roman" w:hAnsi="Times New Roman"/>
          <w:sz w:val="28"/>
        </w:rPr>
        <w:t>ции»</w:t>
      </w:r>
      <w:r w:rsidR="00AC1C52">
        <w:rPr>
          <w:rFonts w:ascii="Times New Roman" w:hAnsi="Times New Roman"/>
          <w:sz w:val="28"/>
        </w:rPr>
        <w:t>;</w:t>
      </w:r>
    </w:p>
    <w:p w:rsidR="00194993" w:rsidRDefault="00AC1C52" w:rsidP="00693F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иными нормативными правовыми актами Российской Федерации, Забайкальского края и муниципальными правовыми актами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Тунгоко</w:t>
      </w:r>
      <w:r w:rsidR="00693F98">
        <w:rPr>
          <w:rFonts w:ascii="Times New Roman" w:hAnsi="Times New Roman"/>
          <w:sz w:val="28"/>
        </w:rPr>
        <w:t>ченского муниципального округа.</w:t>
      </w:r>
    </w:p>
    <w:p w:rsidR="00194993" w:rsidRDefault="00194993" w:rsidP="00693F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194993" w:rsidRDefault="00AC1C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заявление, содержащее следующие сведения: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фамилия, имя, отчество пользователя, адрес места жительства, суть обращения, личная подпись и дата (приложение №1).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анкета пользователя, в которой указывается  фамилия, имя, отчество пользователя, паспортные данные и его местожительство (адрес, номера телефонов); место работы (учебы), должность; организация, направившая пользователя, ее адрес; ученое звание, ученая степень, тема и хронологические рамки пользования (приложение № 2);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бланк заказов, в котором указывается: фамилия, имя, отчество пользователя, тема пользования, номер фонда архивных документов, номер описи архивных  документов, номер единицы хранения документа по описи, заголовок единицы хранения по описи, подпись пользователя (приложение №4);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-документ, удостоверяющий личность.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Пользователи, ведущие научную работу в соответствии с планом научных учреждений или выполняющие служебные задания, могут представлять письма (отношения) направивших организаций, оформленные на официальных бланках организации. В них указываются: наименование организации, в которую обращается пользователь; фамилия, имя, отчество пользователя и его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должность, если выполняется служебное задание;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ученое звание, ученая степень, если ведется научная работа; тема и хронологические рамки пользования;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подпись руководителя (приложение № 3).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2.7.Документы, необходимые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не требуются. 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Муниципальный архив, предоставляющий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услуги.</w:t>
      </w:r>
    </w:p>
    <w:p w:rsidR="00194993" w:rsidRDefault="00747A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2.9.Муниципальный архив, предоставляющий муниципальную услугу, не вправе требовать от заявителя также представления документов и информации, в том числе об оплате государственной пошлины, взимаемой за </w:t>
      </w:r>
      <w:r>
        <w:rPr>
          <w:rFonts w:ascii="Times New Roman" w:hAnsi="Times New Roman"/>
          <w:sz w:val="28"/>
        </w:rPr>
        <w:lastRenderedPageBreak/>
        <w:t xml:space="preserve">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r w:rsidR="00AC1C52">
        <w:rPr>
          <w:rFonts w:ascii="Times New Roman" w:hAnsi="Times New Roman"/>
          <w:sz w:val="28"/>
        </w:rPr>
        <w:t>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94993" w:rsidRDefault="00AC1C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2.10.Оснований для отказа в приеме документов, необходимых для предоставления муниципальной услуги не предусмотрено.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2.11.Исчерпывающий перечень оснований  для приостановления  предоставления муниципальной услуги: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 - необходимости выполнения по документам служебных заданий сотрудниками архивного учреждения (справочная работа, тематическая разработка фондов, подготовка информационных материалов по запросам органов государственной власти и местного самоуправления, сборников документов, изготовление страхового фонда или фонда пользования, проведение проверки наличия документов, реставрация или копирование документов);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 - выдачи дел и документов во временное пользование другим учреждениям;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 - экспонирования заказанных материалов на выставке;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 - выдачи дел и документов другому пользователю;</w:t>
      </w:r>
    </w:p>
    <w:p w:rsidR="00194993" w:rsidRDefault="00AC1C52">
      <w:pPr>
        <w:widowControl w:val="0"/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приостанавливается на срок, в течение которого имеются обстоятельства, указанные в настоящем пункте.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2.12.Исчерпывающий перечень оснований для отказа предоставления муниципальной услуги:</w:t>
      </w:r>
    </w:p>
    <w:p w:rsidR="00194993" w:rsidRDefault="00AC1C5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неудовлетворительного физического состояния архивных документов;</w:t>
      </w:r>
    </w:p>
    <w:p w:rsidR="00194993" w:rsidRDefault="00AC1C5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хранение;</w:t>
      </w:r>
    </w:p>
    <w:p w:rsidR="00194993" w:rsidRDefault="00AC1C5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запрашиваемые сведения, составляют государственную тайну; конфиденциальную информацию, либо сведения о персональных данных;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архивные документы не прошли научного описания и технического оформления;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случаев, предусмотренных статьей 11 Федерального закона от 02.05.2006 №59-ФЗ «О порядке рассмотрения обращений граждан Российской Федерации.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2.13.Перечень услуг, которые являются необходимыми и </w:t>
      </w:r>
      <w:r>
        <w:rPr>
          <w:rFonts w:ascii="Times New Roman" w:hAnsi="Times New Roman"/>
          <w:b/>
          <w:sz w:val="28"/>
        </w:rPr>
        <w:lastRenderedPageBreak/>
        <w:t>обязательными для предоставления муниципальной услуги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2.14.Порядок,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94993" w:rsidRDefault="00AC1C5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Предоставление муниципальной услуги осуществляется на бесплатной основе.</w:t>
      </w:r>
    </w:p>
    <w:p w:rsidR="00194993" w:rsidRDefault="00AC1C52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  <w:highlight w:val="lightGray"/>
        </w:rPr>
      </w:pPr>
      <w:r>
        <w:rPr>
          <w:rFonts w:ascii="Times New Roman" w:hAnsi="Times New Roman"/>
          <w:b/>
          <w:sz w:val="28"/>
        </w:rPr>
        <w:tab/>
        <w:t>2.15.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Максимальное время ожидания в очереди при подаче заявления о предоставлении муниципальной услуги не должен превышать 15минут.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2.16. Срок и порядок регистрации запроса заявителя о предоставлении муниципальной услуги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Заявление пользователя  подлежит обязательной регистрации в день поступления.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2.17.Требования к помещениям, в которых предоставляется муниципальная услуга, к месту ожидания и приема заявителей и размещению информации на стендах.</w:t>
      </w:r>
    </w:p>
    <w:p w:rsidR="00194993" w:rsidRDefault="00AC1C5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2.17.1.Предоставление муниципальных услуг осуществляется в читальном зале муниципального архива. 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учреждения.</w:t>
      </w:r>
    </w:p>
    <w:p w:rsidR="00194993" w:rsidRDefault="00AC1C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2.17.2.Помещение, в котором производится обслуживание пользователя, должно быть оборудовано столами, стульями, письменными принадлежностями, местом для хранения верхней одежды граждан.</w:t>
      </w:r>
    </w:p>
    <w:p w:rsidR="00194993" w:rsidRDefault="00AC1C5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2.17.3. Вход в помещение, в котором располагается муниципальное архивное учреждение, оборудуется информационной табличкой (вывеской) с наименованием учреждения, распорядком работы, в том числе читального зала.</w:t>
      </w:r>
    </w:p>
    <w:p w:rsidR="00194993" w:rsidRDefault="00AC1C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2.17.4. На территории, прилегающей к месторасположению муниципального архивного учреждения, должны быть предусмотрены места для парковки автотранспортных средств.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2.17.5. Вход в помещение приема и выдачи документов пользователям должен обеспечивать свободный доступ заявителей, должен быть оборудован удобной лестницей с поручнями, широкими проходами, а также пандусами для передвижения кресел-колясок.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2.17.6. Характеристики помещений приема и выдачи документов пользователям в части объемно-планировочных и конструктивных решений, освещения, пожарной безопасности, инженерного оборудования, санитарно-гигиенических норм должны соответствовать требованиям нормативных </w:t>
      </w:r>
      <w:r>
        <w:rPr>
          <w:rFonts w:ascii="Times New Roman" w:hAnsi="Times New Roman"/>
          <w:sz w:val="28"/>
        </w:rPr>
        <w:lastRenderedPageBreak/>
        <w:t>документов, действующих на территории Российской Федерации. Имеются доступные места общего пользования (туалет, гардероб).</w:t>
      </w:r>
    </w:p>
    <w:p w:rsidR="00194993" w:rsidRDefault="00AC1C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2.17.7. Помещения приема - выдачи документов пользователям оборудуются стендами (стойками, столами), содержащими информацию о порядке предоставления муниципальных услуг.</w:t>
      </w:r>
    </w:p>
    <w:p w:rsidR="00194993" w:rsidRDefault="00AC1C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2.17.8.Информация о фамилии, имени, отчестве (последнее при наличии) и должности сотрудника органа, осуществляющего прием заявлений, документов должна быть размещена на информационной табличке на рабочем месте специалиста.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2.18.Показатели доступности и качества муниципальной услуги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>Муниципальный архив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административным регламентом, обеспечивает качество и доступность предоставления муниципальной услуги.</w:t>
      </w:r>
    </w:p>
    <w:p w:rsidR="00194993" w:rsidRDefault="00AC1C52">
      <w:pPr>
        <w:widowControl w:val="0"/>
        <w:tabs>
          <w:tab w:val="left" w:pos="121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2.18.2.Показателями доступности и качества муниципальной услуги являются: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-достоверность предоставляемой гражданам информации;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-полнота информирования граждан;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-удобство и доступность получения информации заявителями;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-соблюдение сроков предоставления муниципальной услуги;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-количество жалоб на решения, действия (бездействие) должностных лиц муниципального архива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ходе предоставления муниципальной услуги;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</w:rPr>
        <w:t>-вежливость и корректность работников муниципального архивного учреждения.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2.19.Иные требования, в том числе учитывающие особенности</w:t>
      </w:r>
      <w:r>
        <w:rPr>
          <w:rFonts w:ascii="Times New Roman" w:hAnsi="Times New Roman"/>
          <w:b/>
          <w:sz w:val="28"/>
        </w:rPr>
        <w:br/>
        <w:t>предоставления муниципальной услуги в электронной форме</w:t>
      </w:r>
    </w:p>
    <w:p w:rsidR="00194993" w:rsidRDefault="00194993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</w:rPr>
      </w:pPr>
    </w:p>
    <w:p w:rsidR="00194993" w:rsidRDefault="00AC1C52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2.19.1.Заявителям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94993" w:rsidRDefault="00AC1C52">
      <w:pPr>
        <w:widowControl w:val="0"/>
        <w:spacing w:after="0" w:line="240" w:lineRule="auto"/>
        <w:ind w:left="567" w:firstLine="14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2.19.2.Предварительная запись может осуществляться следующими способами по выбору заявителя: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 личном обращении заявителя в муниципальное архивное учреждение;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 факсу;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 электронной почте;</w:t>
      </w: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Портал.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2.19.3. Заявителю сообщаются дата и время выдачи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подготовленных в соответствии с его заказом документов, адрес учреждения и номер кабинета, в который следует обратиться. 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2.19.4.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2.19.5.График приема (приемное время) заявителей по предварительной записи устанавливается специалистом муниципального архива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зависимости от интенсивности обращений.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2.19.6.В случае отказа в предоставлении  муниципальной услуги заявителю направляется по указанным заявителем каналам связи (факс, электронная почта, через портал государственных  и муниципальных услуг, сайт органа местного самоуправления) уведомление об отказе в предоставлении услуги не позднее двух дней со дня поступления заявления (приложение №5).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2.19.7. Взаимодействие Муниципального архива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 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3.1.Процесс предоставления муниципальной услуги включает в себя следующие административные процедуры: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прием заявления и документов, необходимых для предоставления муниципальной услуги и их регистрация;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рассмотрение заявления, представленных документов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принятие решения о предоставлении (об отказе предоставления) или приостановления предоставления муниципальной услуги;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выдача документов в читальный зал, являющихся результатом оказания муниципальной услуги.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Блок-схема последовательности действий при предоставлении муниципальной услуги представлены в приложении № 6  к административному регламенту.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3.3.Прием заявления и документов, необходимых для предоставления муниципальной услуги и их регистрация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3.3.2.Прием и регистрация заявления и прилагаемых к нему документов от заявителя, а также его консультирование  о составе и </w:t>
      </w:r>
      <w:r>
        <w:rPr>
          <w:rFonts w:ascii="Times New Roman" w:hAnsi="Times New Roman"/>
          <w:sz w:val="28"/>
        </w:rPr>
        <w:lastRenderedPageBreak/>
        <w:t xml:space="preserve">содержании </w:t>
      </w:r>
      <w:bookmarkStart w:id="1" w:name="YANDEX_76"/>
      <w:bookmarkEnd w:id="1"/>
      <w:r>
        <w:rPr>
          <w:rFonts w:ascii="Times New Roman" w:hAnsi="Times New Roman"/>
          <w:sz w:val="28"/>
        </w:rPr>
        <w:t xml:space="preserve"> архивных документов  в соответствии с темой пользования; об имеющихся в </w:t>
      </w:r>
      <w:bookmarkStart w:id="2" w:name="YANDEX_77"/>
      <w:bookmarkEnd w:id="2"/>
      <w:r>
        <w:rPr>
          <w:rFonts w:ascii="Times New Roman" w:hAnsi="Times New Roman"/>
          <w:sz w:val="28"/>
        </w:rPr>
        <w:t xml:space="preserve"> архиве  справочниках; о режиме работы </w:t>
      </w:r>
      <w:bookmarkStart w:id="3" w:name="YANDEX_78"/>
      <w:bookmarkEnd w:id="3"/>
      <w:r>
        <w:rPr>
          <w:rFonts w:ascii="Times New Roman" w:hAnsi="Times New Roman"/>
          <w:sz w:val="28"/>
        </w:rPr>
        <w:t xml:space="preserve"> читального  </w:t>
      </w:r>
      <w:bookmarkStart w:id="4" w:name="YANDEX_79"/>
      <w:bookmarkEnd w:id="4"/>
      <w:r>
        <w:rPr>
          <w:rFonts w:ascii="Times New Roman" w:hAnsi="Times New Roman"/>
          <w:sz w:val="28"/>
        </w:rPr>
        <w:t xml:space="preserve">зала; правилах работы пользователей </w:t>
      </w:r>
      <w:bookmarkStart w:id="5" w:name="YANDEX_80"/>
      <w:bookmarkEnd w:id="5"/>
      <w:r>
        <w:rPr>
          <w:rFonts w:ascii="Times New Roman" w:hAnsi="Times New Roman"/>
          <w:sz w:val="28"/>
        </w:rPr>
        <w:t xml:space="preserve"> в  </w:t>
      </w:r>
      <w:bookmarkStart w:id="6" w:name="YANDEX_81"/>
      <w:bookmarkEnd w:id="6"/>
      <w:r>
        <w:rPr>
          <w:rFonts w:ascii="Times New Roman" w:hAnsi="Times New Roman"/>
          <w:sz w:val="28"/>
        </w:rPr>
        <w:t xml:space="preserve"> читальных  </w:t>
      </w:r>
      <w:bookmarkStart w:id="7" w:name="YANDEX_82"/>
      <w:bookmarkEnd w:id="7"/>
      <w:r>
        <w:rPr>
          <w:rFonts w:ascii="Times New Roman" w:hAnsi="Times New Roman"/>
          <w:sz w:val="28"/>
        </w:rPr>
        <w:t> залах; ознакомление с научно-справочным аппаратом архива и  прием заказа  на выдачу документов осуществляется ответственным сотрудником муниципального архива.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3.3.3.Заявление пользователя подлежит регистрации в день поступления.</w:t>
      </w:r>
    </w:p>
    <w:p w:rsidR="00194993" w:rsidRDefault="00AC1C52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3.3.4.Для выдачи документов пользователь оформляет заказ (требование) по установленной форме (приложение № 4)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3.4.Рассмотрение заявления, представленных документов и принятие решение о предоставлении (об отказе предоставления) либо приостановления предоставления муниципальной услуги</w:t>
      </w:r>
    </w:p>
    <w:p w:rsidR="00194993" w:rsidRDefault="00194993">
      <w:pPr>
        <w:widowControl w:val="0"/>
        <w:tabs>
          <w:tab w:val="left" w:pos="993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3.4.1.Заявление пользователя на выдачу архивных документов в читальный зал должно быть рассмотрено ответственным лицом муниципального архива и принято им решение о предоставлении муниципальной услуги, либо об отказе в ее предоставлении или приостановлении предоставления муниципальной услуги в день поступления заявления, но не позднее трех дней с момента подачи документов.</w:t>
      </w:r>
    </w:p>
    <w:p w:rsidR="00194993" w:rsidRDefault="00AC1C52">
      <w:pPr>
        <w:widowControl w:val="0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пользователи перед получением архивных документов знакомятся с действующими Правилами работы в читальных залах (приложение № 7) и заполняют анкету установленного образца (приложение № 2).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numPr>
          <w:ilvl w:val="1"/>
          <w:numId w:val="4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Выдача документов в читальный зал, являющихся результатом оказания муниципальной услуги</w:t>
      </w:r>
    </w:p>
    <w:p w:rsidR="00194993" w:rsidRDefault="00194993">
      <w:pPr>
        <w:widowControl w:val="0"/>
        <w:spacing w:after="0" w:line="240" w:lineRule="auto"/>
        <w:ind w:firstLine="1003"/>
        <w:outlineLvl w:val="2"/>
        <w:rPr>
          <w:rFonts w:ascii="Times New Roman" w:hAnsi="Times New Roman"/>
          <w:b/>
          <w:sz w:val="28"/>
        </w:rPr>
      </w:pPr>
    </w:p>
    <w:p w:rsidR="00194993" w:rsidRDefault="00747A52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Пользователю представляются архивные документы только по теме его пользования.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3.5.2.Архивные документы выдаются пользователю под расписку в бланке заказа (требования) за каждую предоставленную единицу хранения. 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3.5.3.Единовременно может быть выдано 10-20 дел сроком на 30 дней и 5 описей сроком на 3 дня.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3.5.4.Перед выдачей архивных документов из архивохранилища и при возврате проводится проверка физического состояния и их наличия.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3.5.5.Обязательной полистной проверке наличия и состояния перед выдачей архивных документов из архивохранилища и при их возврате подлежат: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особо ценные документы;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несброшюрованные архивные документы;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дела, ранее не выдававшиеся из архивохранилища и не имеющие листов-заверителей;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дела, содержащие автографы, графические документы, гербовые знаки, </w:t>
      </w:r>
      <w:r>
        <w:rPr>
          <w:rFonts w:ascii="Times New Roman" w:hAnsi="Times New Roman"/>
          <w:sz w:val="28"/>
        </w:rPr>
        <w:lastRenderedPageBreak/>
        <w:t>печати, открытки, конверты с адресами, марками и другие архивные документы, потенциально представляющие интерес для коллекционеров.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3.5.6.После завершения работы пользователи передают архивные документы работнику муниципального архивного учреждения, выдавшему документы.</w:t>
      </w:r>
    </w:p>
    <w:p w:rsidR="00194993" w:rsidRDefault="00AC1C52">
      <w:pPr>
        <w:widowControl w:val="0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считается оказанной после получения пользователем архивных документов, необходимых для проведения пользования и получения информации.</w:t>
      </w:r>
    </w:p>
    <w:p w:rsidR="00194993" w:rsidRDefault="00194993">
      <w:pPr>
        <w:widowControl w:val="0"/>
        <w:spacing w:after="0" w:line="240" w:lineRule="auto"/>
        <w:ind w:left="567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left="567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Контроль за предоставлением муниципальной услуги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4.1.Порядок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по ним решений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4.1.1.Текущий контроль за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руководителем муниципального архива.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4.1.2.Текущий контроль осуществляется путем проведения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руководителем муниципального архива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 и формы контроля за полнотой и качеством предоставления муниципальной услуги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4.2.1.Контроль за полнотой и качеством предоставления муниципальной услуги осуществляется в формах: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проведения проверок;</w:t>
      </w:r>
    </w:p>
    <w:p w:rsidR="00194993" w:rsidRDefault="00AC1C52">
      <w:pPr>
        <w:widowControl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рассмотрения жалоб на действия (бездействие) должностных лиц муниципального архива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ответственных за предоставление муниципальной услуги.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4.2.2.Контроль за сроками предоставления муниципальной услуги осуществляет руководитель муниципального архива.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4.2.3.В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4.2.4.Порядок и периодичность осуществления плановых проверок устанавливается планом работы муниципального архива</w:t>
      </w:r>
      <w:r>
        <w:rPr>
          <w:rFonts w:ascii="Times New Roman" w:hAnsi="Times New Roman"/>
          <w:i/>
          <w:sz w:val="28"/>
        </w:rPr>
        <w:t>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4.2.5.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4.2.6.Внеплановые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муниципального архивного учреждения, ответственного за предоставление муниципальной услуги.</w:t>
      </w:r>
    </w:p>
    <w:p w:rsidR="00194993" w:rsidRDefault="00AC1C52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По результатам проведенных проверок, в случае выявления нарушений соблюдения положений регламента, виновные должностные лица муниципального архива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94993" w:rsidRDefault="00AC1C52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Персональная ответственность должностных лиц муниципального архива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закрепляется в должностных регламентах в соответствии с требованиями законодательства Российской Федерации.</w:t>
      </w:r>
    </w:p>
    <w:p w:rsidR="00194993" w:rsidRDefault="00194993">
      <w:pPr>
        <w:widowControl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194993" w:rsidRDefault="00AC1C5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194993" w:rsidRDefault="00AC1C5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2.Контроль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 Тунгокоченского муниципального округа, а также в порядке и формах, установленных законодательством Российской Федерации.</w:t>
      </w:r>
    </w:p>
    <w:p w:rsidR="00194993" w:rsidRDefault="001949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highlight w:val="white"/>
        </w:rPr>
      </w:pPr>
    </w:p>
    <w:p w:rsidR="00194993" w:rsidRDefault="00AC1C52">
      <w:pPr>
        <w:pStyle w:val="10"/>
        <w:spacing w:before="0" w:after="0"/>
        <w:ind w:firstLine="720"/>
        <w:jc w:val="center"/>
        <w:rPr>
          <w:rFonts w:ascii="Times New Roman" w:hAnsi="Times New Roman"/>
          <w:sz w:val="28"/>
        </w:rPr>
      </w:pPr>
      <w:bookmarkStart w:id="8" w:name="sub_500"/>
      <w:r>
        <w:rPr>
          <w:rFonts w:ascii="Times New Roman" w:hAnsi="Times New Roman"/>
          <w:sz w:val="28"/>
        </w:rPr>
        <w:t>5. Досудебный (внесудебный) порядок обжалования</w:t>
      </w:r>
    </w:p>
    <w:p w:rsidR="00194993" w:rsidRDefault="00AC1C52">
      <w:pPr>
        <w:pStyle w:val="10"/>
        <w:spacing w:before="0" w:after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и действий (бездействия) муниципального архива, а также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должностных лиц, муниципальных служащих</w:t>
      </w:r>
    </w:p>
    <w:bookmarkEnd w:id="8"/>
    <w:p w:rsidR="00194993" w:rsidRDefault="00194993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194993" w:rsidRDefault="00AC1C52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5.1. Информация для заявителя о его праве подать жалобу на решение и (или) действие (бездействие) муниципального архива и (или) его должностных лиц, муниципальных служащих при предоставлении муниципальной услуги (далее – жалоба)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11.1, 11.2 Федерального закона № 210-ФЗ заявитель вправе обжаловать решение и (или) действие (бездействие) муниципального архива, а также специалистов муниципального архива, ответственных за осуществление административных процедур, связанных с предоставлением муниципальной услуги.</w:t>
      </w:r>
    </w:p>
    <w:p w:rsidR="00194993" w:rsidRDefault="00AC1C52">
      <w:pPr>
        <w:spacing w:after="0"/>
        <w:ind w:firstLine="72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5.2.Предмет жалобы</w:t>
      </w:r>
    </w:p>
    <w:p w:rsidR="00194993" w:rsidRDefault="00AC1C52" w:rsidP="00693F9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9" w:name="sub_110101"/>
      <w:r>
        <w:rPr>
          <w:rFonts w:ascii="Times New Roman" w:hAnsi="Times New Roman"/>
          <w:sz w:val="28"/>
        </w:rPr>
        <w:t>Заявитель может обратиться с жалобой</w:t>
      </w:r>
      <w:r w:rsidR="00693F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в следующих случаях: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срока регистрации запроса о предоставлении муниципальной услуги, зап</w:t>
      </w:r>
      <w:r w:rsidR="00693F98">
        <w:rPr>
          <w:rFonts w:ascii="Times New Roman" w:hAnsi="Times New Roman"/>
          <w:sz w:val="28"/>
        </w:rPr>
        <w:t>роса, указанного в статье 15.1 Ф</w:t>
      </w:r>
      <w:r>
        <w:rPr>
          <w:rFonts w:ascii="Times New Roman" w:hAnsi="Times New Roman"/>
          <w:sz w:val="28"/>
        </w:rPr>
        <w:t>едерального закона от 27.07.2010 № 210</w:t>
      </w:r>
      <w:r w:rsidR="00693F98">
        <w:rPr>
          <w:rFonts w:ascii="Times New Roman" w:hAnsi="Times New Roman"/>
          <w:sz w:val="28"/>
        </w:rPr>
        <w:t>-ФЗ</w:t>
      </w:r>
      <w:r w:rsidR="00747A52">
        <w:rPr>
          <w:rFonts w:ascii="Times New Roman" w:hAnsi="Times New Roman"/>
          <w:sz w:val="28"/>
        </w:rPr>
        <w:t xml:space="preserve"> «Об организации предоставлени</w:t>
      </w:r>
      <w:r>
        <w:rPr>
          <w:rFonts w:ascii="Times New Roman" w:hAnsi="Times New Roman"/>
          <w:sz w:val="28"/>
        </w:rPr>
        <w:t>я государственных и муниципальных услуг» (Далее -ФЗ 210).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0" w:name="sub_110102"/>
      <w:bookmarkEnd w:id="9"/>
      <w:r>
        <w:rPr>
          <w:rFonts w:ascii="Times New Roman" w:hAnsi="Times New Roman"/>
          <w:sz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210;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1" w:name="sub_110103"/>
      <w:bookmarkEnd w:id="10"/>
      <w:r>
        <w:rPr>
          <w:rFonts w:ascii="Times New Roman" w:hAnsi="Times New Roman"/>
          <w:sz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актами,  для предоставления муниципальной услуги;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2" w:name="sub_110104"/>
      <w:bookmarkEnd w:id="11"/>
      <w:r>
        <w:rPr>
          <w:rFonts w:ascii="Times New Roman" w:hAnsi="Times New Roman"/>
          <w:sz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актами,  для предоставления муниципальной услуги, у заявителя;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3" w:name="sub_110105"/>
      <w:bookmarkEnd w:id="12"/>
      <w:r>
        <w:rPr>
          <w:rFonts w:ascii="Times New Roman" w:hAnsi="Times New Roman"/>
          <w:sz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5D585B">
        <w:rPr>
          <w:rFonts w:ascii="Times New Roman" w:hAnsi="Times New Roman"/>
          <w:sz w:val="28"/>
        </w:rPr>
        <w:t>законами и иными нормативными правовыми актами субъектов Российской Федерации</w:t>
      </w:r>
      <w:r>
        <w:rPr>
          <w:rFonts w:ascii="Times New Roman" w:hAnsi="Times New Roman"/>
          <w:sz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/>
          <w:sz w:val="28"/>
        </w:rPr>
        <w:lastRenderedPageBreak/>
        <w:t xml:space="preserve">муниципальных услуг в полном </w:t>
      </w:r>
      <w:r w:rsidR="00747A52">
        <w:rPr>
          <w:rFonts w:ascii="Times New Roman" w:hAnsi="Times New Roman"/>
          <w:sz w:val="28"/>
        </w:rPr>
        <w:t>объёме</w:t>
      </w:r>
      <w:r>
        <w:rPr>
          <w:rFonts w:ascii="Times New Roman" w:hAnsi="Times New Roman"/>
          <w:sz w:val="28"/>
        </w:rPr>
        <w:t>, в порядке определенном частью 1.3 статьи 16, ФЗ 210;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4" w:name="sub_110106"/>
      <w:bookmarkEnd w:id="13"/>
      <w:r>
        <w:rPr>
          <w:rFonts w:ascii="Times New Roman" w:hAnsi="Times New Roman"/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5" w:name="sub_110107"/>
      <w:bookmarkEnd w:id="14"/>
      <w:r>
        <w:rPr>
          <w:rFonts w:ascii="Times New Roman" w:hAnsi="Times New Roman"/>
          <w:sz w:val="28"/>
        </w:rPr>
        <w:t>отказ органа, предоставляющего муниципальную услугу, должностного лица органа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ФЗ 210,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5"/>
      <w:r>
        <w:rPr>
          <w:rFonts w:ascii="Times New Roman" w:hAnsi="Times New Roman"/>
          <w:sz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747A52">
        <w:rPr>
          <w:rFonts w:ascii="Times New Roman" w:hAnsi="Times New Roman"/>
          <w:sz w:val="28"/>
        </w:rPr>
        <w:t>объёме</w:t>
      </w:r>
      <w:r>
        <w:rPr>
          <w:rFonts w:ascii="Times New Roman" w:hAnsi="Times New Roman"/>
          <w:sz w:val="28"/>
        </w:rPr>
        <w:t>, в порядке, определенном частью 1.3 статьи 16 ФЗ 210;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приостановления представления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актами. </w:t>
      </w:r>
      <w:r w:rsidR="00747A52">
        <w:rPr>
          <w:rFonts w:ascii="Times New Roman" w:hAnsi="Times New Roman"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 порядке, определенном частью 1.3 статьи 16 ФЗ 210;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ФЗ 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>
        <w:rPr>
          <w:rFonts w:ascii="Times New Roman" w:hAnsi="Times New Roman"/>
          <w:sz w:val="28"/>
        </w:rPr>
        <w:lastRenderedPageBreak/>
        <w:t xml:space="preserve">действия (бездействие) которого обжалуются, возложена функция по предоставлению соответствующих муниципальных услуг в полном </w:t>
      </w:r>
      <w:r w:rsidR="00747A52">
        <w:rPr>
          <w:rFonts w:ascii="Times New Roman" w:hAnsi="Times New Roman"/>
          <w:sz w:val="28"/>
        </w:rPr>
        <w:t>объёме</w:t>
      </w:r>
      <w:r>
        <w:rPr>
          <w:rFonts w:ascii="Times New Roman" w:hAnsi="Times New Roman"/>
          <w:sz w:val="28"/>
        </w:rPr>
        <w:t>, в порядке, определенном частью 1.3 статьи 16 ФЗ 210;</w:t>
      </w:r>
    </w:p>
    <w:p w:rsidR="00194993" w:rsidRDefault="0019499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94993" w:rsidRDefault="00AC1C5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1Жалоба может быть направлена следующим органам и должностным лицам: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</w:t>
      </w:r>
      <w:r w:rsidR="005D585B" w:rsidRPr="005D585B">
        <w:rPr>
          <w:rFonts w:ascii="Times New Roman" w:hAnsi="Times New Roman"/>
          <w:sz w:val="28"/>
        </w:rPr>
        <w:t>МКУ «Центр МТО»</w:t>
      </w:r>
      <w:r>
        <w:rPr>
          <w:rFonts w:ascii="Times New Roman" w:hAnsi="Times New Roman"/>
          <w:sz w:val="28"/>
        </w:rPr>
        <w:t>;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заместителю главы Тунгокоченского муниципального округа, курирующему соответствующее направление деятельности;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Тунгокоченского муниципального округа;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5.3.2 Рассмотрение жалобы не может быть поручено лицу, чьи решения и (или) действия (бездействие) обжалуются.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bookmarkStart w:id="16" w:name="sub_55"/>
      <w:r>
        <w:rPr>
          <w:rFonts w:ascii="Times New Roman" w:hAnsi="Times New Roman"/>
          <w:sz w:val="28"/>
        </w:rPr>
        <w:t>5.3.3 Должностное лицо, уполномоченное на рассмотрение жалобы, обязано:</w:t>
      </w:r>
    </w:p>
    <w:bookmarkEnd w:id="16"/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194993" w:rsidRDefault="00AC1C52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194993" w:rsidRDefault="00194993">
      <w:pPr>
        <w:pStyle w:val="ConsPlusNormal"/>
        <w:widowControl/>
        <w:rPr>
          <w:rFonts w:ascii="Times New Roman" w:hAnsi="Times New Roman"/>
          <w:sz w:val="28"/>
        </w:rPr>
      </w:pPr>
    </w:p>
    <w:p w:rsidR="00194993" w:rsidRDefault="00AC1C52">
      <w:pPr>
        <w:pStyle w:val="ConsPlusNormal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Порядок подачи и рассмотрения жалобы</w:t>
      </w:r>
    </w:p>
    <w:p w:rsidR="00194993" w:rsidRDefault="00AC1C52">
      <w:pPr>
        <w:spacing w:after="0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5.4.1. Жалоба подается в письменной форме на бумажном носителе либо в электронном виде в форме электронного документа муниципальному архиву.</w:t>
      </w:r>
    </w:p>
    <w:p w:rsidR="00194993" w:rsidRDefault="00AC1C52" w:rsidP="005D585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5.4.2 Жалоба может быть направлена:</w:t>
      </w:r>
    </w:p>
    <w:p w:rsidR="00194993" w:rsidRDefault="00AC1C52" w:rsidP="005D58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адрес заместителя главы Тунгокоченского муниципального округа,</w:t>
      </w:r>
      <w:r w:rsidR="00747A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курирующего соответствующее направление деятельности, по адресу: 674100, Забайкальский край, с. Вер</w:t>
      </w:r>
      <w:r w:rsidR="005D585B">
        <w:rPr>
          <w:rFonts w:ascii="Times New Roman" w:hAnsi="Times New Roman"/>
          <w:sz w:val="28"/>
        </w:rPr>
        <w:t>х-Усугли, ул. Пролетарская 1 а</w:t>
      </w:r>
      <w:r w:rsidRPr="005D585B">
        <w:rPr>
          <w:rFonts w:ascii="Times New Roman" w:hAnsi="Times New Roman"/>
          <w:sz w:val="28"/>
        </w:rPr>
        <w:t>;</w:t>
      </w:r>
    </w:p>
    <w:p w:rsidR="00194993" w:rsidRDefault="00AC1C52" w:rsidP="005D58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 адрес Главы Тунгокоченского муниципального округа адресу: 674100, Забайкальский край, с. Ве</w:t>
      </w:r>
      <w:r w:rsidR="005D585B">
        <w:rPr>
          <w:rFonts w:ascii="Times New Roman" w:hAnsi="Times New Roman"/>
          <w:sz w:val="28"/>
        </w:rPr>
        <w:t>рх-Усугли, ул. Пролетарская 1 а</w:t>
      </w:r>
      <w:r>
        <w:rPr>
          <w:rFonts w:ascii="Times New Roman" w:hAnsi="Times New Roman"/>
          <w:sz w:val="28"/>
        </w:rPr>
        <w:t>;</w:t>
      </w:r>
    </w:p>
    <w:p w:rsidR="00194993" w:rsidRDefault="00AC1C52" w:rsidP="005D585B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с использованием официального са</w:t>
      </w:r>
      <w:r w:rsidR="005D585B">
        <w:rPr>
          <w:rFonts w:ascii="Times New Roman" w:hAnsi="Times New Roman"/>
          <w:sz w:val="28"/>
        </w:rPr>
        <w:t>йта администрации Тунгокоченского муниципального округа</w:t>
      </w:r>
      <w:r>
        <w:rPr>
          <w:rFonts w:ascii="Times New Roman" w:hAnsi="Times New Roman"/>
          <w:sz w:val="28"/>
        </w:rPr>
        <w:t>,  в информационно-телек</w:t>
      </w:r>
      <w:r w:rsidR="005D585B">
        <w:rPr>
          <w:rFonts w:ascii="Times New Roman" w:hAnsi="Times New Roman"/>
          <w:sz w:val="28"/>
        </w:rPr>
        <w:t>оммуникационной сети «Интернет»;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9" w:history="1">
        <w:r>
          <w:rPr>
            <w:rStyle w:val="a7"/>
            <w:rFonts w:ascii="Times New Roman" w:hAnsi="Times New Roman"/>
            <w:color w:val="000000"/>
            <w:sz w:val="28"/>
          </w:rPr>
          <w:t>http://www.pgu.e-zab.ru</w:t>
        </w:r>
      </w:hyperlink>
      <w:r>
        <w:rPr>
          <w:rFonts w:ascii="Times New Roman" w:hAnsi="Times New Roman"/>
          <w:sz w:val="28"/>
        </w:rPr>
        <w:t>;</w:t>
      </w:r>
    </w:p>
    <w:p w:rsidR="00194993" w:rsidRDefault="00747A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может быть принята, при личном приеме заявителя.</w:t>
      </w:r>
    </w:p>
    <w:p w:rsidR="00194993" w:rsidRDefault="00AC1C52">
      <w:pPr>
        <w:spacing w:after="0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5.4.3 Жалоба должна содержать: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муниципального архива,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муниципального архива, его должностного лица, либо муниципального служащего;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муниципального архива, его должностного лица, либо муниципального служащего.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94993" w:rsidRDefault="00AC1C5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5.4.4. Жалоба, поступившая в муниципальный архив, подлежит регистрации не позднее следующего рабочего дня со дня ее поступления.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5.4.5. Жалоба, поступившая в муниципальный архив,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5.4.6.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4993" w:rsidRDefault="00AC1C5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:rsidR="00194993" w:rsidRDefault="00194993">
      <w:pPr>
        <w:pStyle w:val="ConsPlusNormal"/>
        <w:widowControl/>
        <w:jc w:val="both"/>
        <w:rPr>
          <w:rFonts w:ascii="Times New Roman" w:hAnsi="Times New Roman"/>
          <w:b/>
          <w:sz w:val="28"/>
        </w:rPr>
      </w:pPr>
    </w:p>
    <w:p w:rsidR="00194993" w:rsidRDefault="00AC1C52">
      <w:pPr>
        <w:pStyle w:val="ConsPlusNormal"/>
        <w:widowControl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5.5. Перечень оснований для приостановления рассмотрения жалобы</w:t>
      </w:r>
      <w:r w:rsidR="00747A5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случае, если возможность приостановления предусмотрена законодательством Российской Федерации</w:t>
      </w:r>
    </w:p>
    <w:p w:rsidR="00194993" w:rsidRDefault="00AC1C52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приостановления рассмотрения жалобы отсутствуют.</w:t>
      </w:r>
    </w:p>
    <w:p w:rsidR="00194993" w:rsidRDefault="00AC1C52">
      <w:pPr>
        <w:pStyle w:val="ConsPlusNormal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5.5. Результат рассмотрения жалобы</w:t>
      </w:r>
    </w:p>
    <w:p w:rsidR="00194993" w:rsidRDefault="00AC1C52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5.5.1.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 2. По результатам рассмотрения жалобы муниципальный архив принимает одно из следующих решений: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удовлетворяет жалобу, в том числе в форме отмены принятого решения, исправления допущенных муниципальным архивом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proofErr w:type="spellStart"/>
      <w:r>
        <w:rPr>
          <w:rFonts w:ascii="Times New Roman" w:hAnsi="Times New Roman"/>
          <w:sz w:val="28"/>
        </w:rPr>
        <w:t>Тунгокоченского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</w:t>
      </w:r>
      <w:r w:rsidR="00747A52">
        <w:rPr>
          <w:rFonts w:ascii="Times New Roman" w:hAnsi="Times New Roman"/>
          <w:sz w:val="28"/>
        </w:rPr>
        <w:t>округа,</w:t>
      </w:r>
      <w:r>
        <w:rPr>
          <w:rFonts w:ascii="Times New Roman" w:hAnsi="Times New Roman"/>
          <w:sz w:val="28"/>
        </w:rPr>
        <w:t xml:space="preserve"> а также в иных формах;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отказывает в удовлетворении жалобы.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5.5.4. Уполномоченный на рассмотрение жалобы орган отказывает в удовлетворении жалобы в следующих случаях: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5.5.5. Уполномоченный на рассмотрение жалобы орган вправе оставить жалобу без ответа в следующих случаях: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4993" w:rsidRDefault="00194993">
      <w:pPr>
        <w:ind w:firstLine="720"/>
        <w:jc w:val="both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5.6. Порядок информирования заявителя о результатах рассмотрения жалобы</w:t>
      </w:r>
    </w:p>
    <w:p w:rsidR="00194993" w:rsidRDefault="00AC1C52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5.6.1. Не позднее дня, следующего за днем принятия решения, указанного в </w:t>
      </w:r>
      <w:r>
        <w:rPr>
          <w:rFonts w:ascii="Times New Roman" w:hAnsi="Times New Roman"/>
          <w:b/>
          <w:sz w:val="28"/>
        </w:rPr>
        <w:t>подпункте5.5.2</w:t>
      </w:r>
      <w:r>
        <w:rPr>
          <w:rFonts w:ascii="Times New Roman" w:hAnsi="Times New Roman"/>
          <w:sz w:val="28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5.6.2. В ответе по результатам рассмотрения жалобы указываются: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или наименование заявителя;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принятия решения по жалобе;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принятое по жалобе решение;</w:t>
      </w:r>
    </w:p>
    <w:p w:rsidR="00194993" w:rsidRDefault="00747A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обжалования принятого по жалобе решения.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94993" w:rsidRDefault="00194993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5.7.Порядок обжалования решения по жалобе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 1.В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>
        <w:rPr>
          <w:rFonts w:ascii="Times New Roman" w:hAnsi="Times New Roman"/>
          <w:b/>
          <w:sz w:val="28"/>
        </w:rPr>
        <w:t>подпункте 5.4.2.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:rsidR="00194993" w:rsidRDefault="00194993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194993" w:rsidRDefault="0019499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5.9. Способы информирования заявителей о порядке подачи и рассмотрения жалобы</w:t>
      </w:r>
    </w:p>
    <w:p w:rsidR="00194993" w:rsidRDefault="00AC1C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5.9.1. </w:t>
      </w:r>
      <w:r w:rsidR="00747A52">
        <w:rPr>
          <w:rFonts w:ascii="Times New Roman" w:hAnsi="Times New Roman"/>
          <w:sz w:val="28"/>
        </w:rPr>
        <w:t>Информация о порядке подачи и рассмотрения жалобы размещается на официальном сайте  администрации Тунгокоченского муниципального округа,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194993" w:rsidRDefault="00194993">
      <w:pPr>
        <w:ind w:firstLine="720"/>
        <w:jc w:val="both"/>
        <w:outlineLvl w:val="1"/>
        <w:rPr>
          <w:rFonts w:ascii="Times New Roman" w:hAnsi="Times New Roman"/>
          <w:sz w:val="28"/>
        </w:rPr>
      </w:pPr>
    </w:p>
    <w:p w:rsidR="00194993" w:rsidRDefault="00194993">
      <w:pPr>
        <w:pStyle w:val="consplusnormal1"/>
        <w:spacing w:after="0"/>
        <w:ind w:firstLine="709"/>
        <w:jc w:val="right"/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1</w:t>
      </w:r>
    </w:p>
    <w:p w:rsidR="00194993" w:rsidRDefault="00AC1C52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 административному регламенту 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5996"/>
      </w:tblGrid>
      <w:tr w:rsidR="00194993"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194993">
            <w:pPr>
              <w:pStyle w:val="af2"/>
            </w:pPr>
          </w:p>
        </w:tc>
        <w:tc>
          <w:tcPr>
            <w:tcW w:w="59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AC1C52">
            <w:pPr>
              <w:pStyle w:val="af2"/>
            </w:pPr>
            <w:r>
              <w:t>Руководителю (</w:t>
            </w:r>
            <w:r>
              <w:rPr>
                <w:i/>
              </w:rPr>
              <w:t>наименование муниципального архива</w:t>
            </w:r>
            <w:r>
              <w:t>)</w:t>
            </w:r>
          </w:p>
          <w:p w:rsidR="00194993" w:rsidRDefault="00194993">
            <w:pPr>
              <w:pStyle w:val="af2"/>
            </w:pPr>
          </w:p>
        </w:tc>
      </w:tr>
      <w:tr w:rsidR="00194993"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194993">
            <w:pPr>
              <w:pStyle w:val="af2"/>
            </w:pPr>
          </w:p>
        </w:tc>
        <w:tc>
          <w:tcPr>
            <w:tcW w:w="599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AC1C52">
            <w:pPr>
              <w:pStyle w:val="af2"/>
            </w:pPr>
            <w:r>
              <w:t xml:space="preserve">Заявитель  (для физических лиц:  </w:t>
            </w:r>
            <w:r>
              <w:rPr>
                <w:i/>
              </w:rPr>
              <w:t>фамилия, имя, отчество</w:t>
            </w:r>
            <w:r>
              <w:t xml:space="preserve"> (</w:t>
            </w:r>
            <w:r>
              <w:rPr>
                <w:i/>
              </w:rPr>
              <w:t>последнее при наличии</w:t>
            </w:r>
            <w:r>
              <w:t xml:space="preserve">) - для юридических </w:t>
            </w:r>
            <w:r w:rsidR="00747A52">
              <w:t xml:space="preserve">лиц: </w:t>
            </w:r>
            <w:r w:rsidR="00747A52">
              <w:rPr>
                <w:i/>
              </w:rPr>
              <w:t>наименование</w:t>
            </w:r>
            <w:r>
              <w:rPr>
                <w:i/>
              </w:rPr>
              <w:t xml:space="preserve"> и должность сотрудника</w:t>
            </w:r>
            <w:r>
              <w:t>)</w:t>
            </w:r>
          </w:p>
          <w:p w:rsidR="00194993" w:rsidRDefault="00194993">
            <w:pPr>
              <w:pStyle w:val="af2"/>
              <w:jc w:val="center"/>
            </w:pPr>
          </w:p>
        </w:tc>
      </w:tr>
      <w:tr w:rsidR="00194993"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194993">
            <w:pPr>
              <w:pStyle w:val="af2"/>
            </w:pPr>
          </w:p>
        </w:tc>
        <w:tc>
          <w:tcPr>
            <w:tcW w:w="599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AC1C52">
            <w:pPr>
              <w:pStyle w:val="af2"/>
              <w:jc w:val="center"/>
            </w:pPr>
            <w:r>
              <w:t xml:space="preserve">почтовый индекс, адрес </w:t>
            </w:r>
          </w:p>
          <w:p w:rsidR="00194993" w:rsidRDefault="00194993">
            <w:pPr>
              <w:pStyle w:val="af2"/>
              <w:jc w:val="center"/>
            </w:pPr>
          </w:p>
        </w:tc>
      </w:tr>
      <w:tr w:rsidR="00194993"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194993">
            <w:pPr>
              <w:pStyle w:val="af2"/>
            </w:pPr>
          </w:p>
        </w:tc>
        <w:tc>
          <w:tcPr>
            <w:tcW w:w="599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AC1C52">
            <w:pPr>
              <w:pStyle w:val="af2"/>
              <w:jc w:val="center"/>
            </w:pPr>
            <w:r>
              <w:t>адрес электронной почты (при наличии)</w:t>
            </w:r>
          </w:p>
          <w:p w:rsidR="00194993" w:rsidRDefault="00194993">
            <w:pPr>
              <w:pStyle w:val="af2"/>
            </w:pPr>
          </w:p>
        </w:tc>
      </w:tr>
      <w:tr w:rsidR="00194993"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194993">
            <w:pPr>
              <w:pStyle w:val="af2"/>
            </w:pPr>
          </w:p>
        </w:tc>
        <w:tc>
          <w:tcPr>
            <w:tcW w:w="5996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93" w:rsidRDefault="00AC1C52">
            <w:pPr>
              <w:pStyle w:val="af2"/>
              <w:jc w:val="center"/>
            </w:pPr>
            <w:r>
              <w:t>контактный телефон (при наличии)</w:t>
            </w:r>
          </w:p>
          <w:p w:rsidR="00194993" w:rsidRDefault="00194993">
            <w:pPr>
              <w:pStyle w:val="af2"/>
              <w:jc w:val="center"/>
            </w:pPr>
          </w:p>
        </w:tc>
      </w:tr>
    </w:tbl>
    <w:p w:rsidR="00194993" w:rsidRDefault="00AC1C5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5220"/>
      </w:tblGrid>
      <w:tr w:rsidR="0019499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993" w:rsidRDefault="00AC1C52"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допустить к работе с архивными документами в читальном зале</w:t>
            </w:r>
          </w:p>
          <w:p w:rsidR="00194993" w:rsidRDefault="00AC1C52"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</w:rPr>
              <w:t>наименование муниципального архива</w:t>
            </w:r>
            <w:r>
              <w:rPr>
                <w:rFonts w:ascii="Times New Roman" w:hAnsi="Times New Roman"/>
                <w:sz w:val="28"/>
              </w:rPr>
              <w:t>) (</w:t>
            </w:r>
            <w:r>
              <w:rPr>
                <w:rFonts w:ascii="Times New Roman" w:hAnsi="Times New Roman"/>
                <w:i/>
                <w:sz w:val="28"/>
              </w:rPr>
              <w:t>фамилия, имя, отчество пользователя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</w:p>
        </w:tc>
      </w:tr>
      <w:tr w:rsidR="00194993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94993" w:rsidRDefault="00AC1C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пользования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4993" w:rsidRDefault="00194993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194993"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4993" w:rsidRDefault="00194993">
            <w:pPr>
              <w:rPr>
                <w:rFonts w:ascii="Times New Roman" w:hAnsi="Times New Roman"/>
                <w:sz w:val="28"/>
              </w:rPr>
            </w:pPr>
          </w:p>
          <w:p w:rsidR="00194993" w:rsidRDefault="00AC1C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Хронологические рамки пользования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93" w:rsidRDefault="0019499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94993" w:rsidRDefault="00AC1C52">
      <w:pPr>
        <w:spacing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подпись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дата</w:t>
      </w:r>
    </w:p>
    <w:p w:rsidR="00194993" w:rsidRDefault="00AC1C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к работе в читальном зале допущен (не допущен).</w:t>
      </w:r>
    </w:p>
    <w:p w:rsidR="00194993" w:rsidRDefault="00AC1C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отказа в предоставлении муниципальной услуги: ___________________________</w:t>
      </w:r>
    </w:p>
    <w:p w:rsidR="00194993" w:rsidRDefault="00AC1C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</w:t>
      </w:r>
    </w:p>
    <w:p w:rsidR="00194993" w:rsidRDefault="00AC1C5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наименование </w:t>
      </w:r>
      <w:r w:rsidR="00747A52">
        <w:rPr>
          <w:rFonts w:ascii="Times New Roman" w:hAnsi="Times New Roman"/>
          <w:i/>
          <w:sz w:val="28"/>
        </w:rPr>
        <w:t>должности руководителя</w:t>
      </w:r>
    </w:p>
    <w:p w:rsidR="00194993" w:rsidRDefault="00AC1C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муниципального архива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  <w:t xml:space="preserve">                          (</w:t>
      </w:r>
      <w:r>
        <w:rPr>
          <w:rFonts w:ascii="Times New Roman" w:hAnsi="Times New Roman"/>
          <w:i/>
          <w:sz w:val="28"/>
        </w:rPr>
        <w:t>подпись)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Ф.И.О.)</w:t>
      </w:r>
    </w:p>
    <w:p w:rsidR="00194993" w:rsidRDefault="00AC1C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194993" w:rsidRDefault="00AC1C52" w:rsidP="00432126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:rsidR="00194993" w:rsidRDefault="00194993">
      <w:pPr>
        <w:spacing w:after="0"/>
        <w:jc w:val="both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32126">
        <w:rPr>
          <w:rFonts w:ascii="Times New Roman" w:hAnsi="Times New Roman"/>
          <w:sz w:val="28"/>
        </w:rPr>
        <w:lastRenderedPageBreak/>
        <w:t>Приложение 2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194993" w:rsidRDefault="00AC1C5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Официальный бланк организации </w:t>
      </w:r>
    </w:p>
    <w:p w:rsidR="00194993" w:rsidRDefault="00AC1C52">
      <w:pPr>
        <w:spacing w:after="0" w:line="360" w:lineRule="auto"/>
        <w:ind w:firstLine="396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(Наименование должности руководителя  </w:t>
      </w:r>
    </w:p>
    <w:p w:rsidR="00194993" w:rsidRDefault="00AC1C52">
      <w:pPr>
        <w:spacing w:after="0" w:line="360" w:lineRule="auto"/>
        <w:ind w:firstLine="396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муниципального архива, ф.и.о)</w:t>
      </w:r>
    </w:p>
    <w:p w:rsidR="00194993" w:rsidRDefault="0019499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94993" w:rsidRDefault="00AC1C5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к работе в читальном зале </w:t>
      </w:r>
      <w:r>
        <w:rPr>
          <w:rFonts w:ascii="Times New Roman" w:hAnsi="Times New Roman"/>
          <w:i/>
          <w:sz w:val="28"/>
        </w:rPr>
        <w:t xml:space="preserve">(наименование муниципального архива) </w:t>
      </w:r>
      <w:r>
        <w:rPr>
          <w:rFonts w:ascii="Times New Roman" w:hAnsi="Times New Roman"/>
          <w:sz w:val="28"/>
        </w:rPr>
        <w:t>по  теме _____________________________________,</w:t>
      </w:r>
    </w:p>
    <w:p w:rsidR="00194993" w:rsidRDefault="00AC1C5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 _____________________________________________ период (годы), </w:t>
      </w:r>
    </w:p>
    <w:p w:rsidR="00194993" w:rsidRDefault="00AC1C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94993" w:rsidRDefault="00AC1C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i/>
          <w:sz w:val="28"/>
        </w:rPr>
        <w:t>Ф.И.О. сотрудника, его должность)</w:t>
      </w:r>
    </w:p>
    <w:p w:rsidR="00194993" w:rsidRDefault="00AC1C52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_________________________(ученая степень, ученое звание при его наличии)</w:t>
      </w:r>
    </w:p>
    <w:p w:rsidR="00194993" w:rsidRDefault="00194993">
      <w:pPr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spacing w:after="0" w:line="240" w:lineRule="auto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(должность  руководителя </w:t>
      </w:r>
    </w:p>
    <w:p w:rsidR="00194993" w:rsidRDefault="00AC1C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направляющей организации)( подпись)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 </w:t>
      </w:r>
      <w:r>
        <w:rPr>
          <w:rFonts w:ascii="Times New Roman" w:hAnsi="Times New Roman"/>
          <w:i/>
          <w:sz w:val="28"/>
        </w:rPr>
        <w:t>ФИО</w:t>
      </w:r>
      <w:r>
        <w:rPr>
          <w:rFonts w:ascii="Times New Roman" w:hAnsi="Times New Roman"/>
          <w:sz w:val="28"/>
        </w:rPr>
        <w:t>)</w:t>
      </w:r>
    </w:p>
    <w:p w:rsidR="00194993" w:rsidRDefault="00194993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1949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32126">
        <w:rPr>
          <w:rFonts w:ascii="Times New Roman" w:hAnsi="Times New Roman"/>
          <w:sz w:val="28"/>
        </w:rPr>
        <w:lastRenderedPageBreak/>
        <w:t>Приложение 3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Наименование муниципального архивного учреждения</w:t>
      </w: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761"/>
      </w:tblGrid>
      <w:tr w:rsidR="00194993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ЗАКАЗ (ТРЕБОВАНИЕ)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 выдачу архивных документов 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копий фонда пользования,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описей дел, документов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РАЗРЕШАЮ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выдачу документов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:rsidR="00194993" w:rsidRDefault="00AC1C52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(Наименование должности руководителя   </w:t>
            </w:r>
          </w:p>
          <w:p w:rsidR="00194993" w:rsidRDefault="00747A52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муниципального архива)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/>
                <w:sz w:val="28"/>
              </w:rPr>
              <w:t>подпись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i/>
                <w:sz w:val="28"/>
              </w:rPr>
              <w:t>ФИО)</w:t>
            </w: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«___» _____________ 20___г.</w:t>
            </w:r>
          </w:p>
        </w:tc>
      </w:tr>
    </w:tbl>
    <w:p w:rsidR="00194993" w:rsidRDefault="00194993">
      <w:pPr>
        <w:tabs>
          <w:tab w:val="left" w:pos="9315"/>
          <w:tab w:val="left" w:pos="9495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 xml:space="preserve"> _______________________________________________(</w:t>
      </w:r>
      <w:r>
        <w:rPr>
          <w:rFonts w:ascii="Times New Roman" w:hAnsi="Times New Roman"/>
          <w:i/>
          <w:sz w:val="28"/>
        </w:rPr>
        <w:t>фамилия, инициалы</w:t>
      </w:r>
      <w:r>
        <w:rPr>
          <w:rFonts w:ascii="Times New Roman" w:hAnsi="Times New Roman"/>
          <w:sz w:val="28"/>
        </w:rPr>
        <w:t>)</w:t>
      </w: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________________________________________________(</w:t>
      </w:r>
      <w:r>
        <w:rPr>
          <w:rFonts w:ascii="Times New Roman" w:hAnsi="Times New Roman"/>
          <w:i/>
          <w:sz w:val="28"/>
        </w:rPr>
        <w:t>тема пользования</w:t>
      </w:r>
      <w:r>
        <w:rPr>
          <w:rFonts w:ascii="Times New Roman" w:hAnsi="Times New Roman"/>
          <w:sz w:val="28"/>
        </w:rPr>
        <w:t>)</w:t>
      </w:r>
    </w:p>
    <w:p w:rsidR="00194993" w:rsidRDefault="00194993">
      <w:pPr>
        <w:tabs>
          <w:tab w:val="left" w:pos="9315"/>
          <w:tab w:val="left" w:pos="9495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2058"/>
        <w:gridCol w:w="1363"/>
        <w:gridCol w:w="1571"/>
        <w:gridCol w:w="2039"/>
      </w:tblGrid>
      <w:tr w:rsidR="00194993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фонда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описи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ед.хр.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Заголовок ед.хр.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листов (время звучания, метраж)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Расписка в получении, дата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Расписка работника читального зала о возвращении документов пользователем, дата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:rsidR="00194993" w:rsidRDefault="00194993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194993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194993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194993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94993"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194993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93" w:rsidRDefault="00AC1C52">
            <w:pPr>
              <w:tabs>
                <w:tab w:val="left" w:pos="9315"/>
                <w:tab w:val="left" w:pos="9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:rsidR="00194993" w:rsidRDefault="00AC1C52">
      <w:pPr>
        <w:tabs>
          <w:tab w:val="left" w:pos="9315"/>
          <w:tab w:val="left" w:pos="949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_________«___»_______________20____г.</w:t>
      </w:r>
    </w:p>
    <w:p w:rsidR="00194993" w:rsidRDefault="00AC1C52">
      <w:pPr>
        <w:tabs>
          <w:tab w:val="left" w:pos="9315"/>
          <w:tab w:val="left" w:pos="9495"/>
        </w:tabs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подпись пользователя</w:t>
      </w:r>
      <w:r>
        <w:rPr>
          <w:rFonts w:ascii="Times New Roman" w:hAnsi="Times New Roman"/>
          <w:sz w:val="28"/>
        </w:rPr>
        <w:t>)</w:t>
      </w:r>
    </w:p>
    <w:p w:rsidR="00194993" w:rsidRDefault="00194993">
      <w:pPr>
        <w:tabs>
          <w:tab w:val="left" w:pos="9315"/>
          <w:tab w:val="left" w:pos="9495"/>
        </w:tabs>
        <w:spacing w:after="0" w:line="240" w:lineRule="auto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jc w:val="right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432126"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194993" w:rsidRDefault="00AC1C52">
      <w:pPr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94993" w:rsidRDefault="00AC1C52">
      <w:pPr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:rsidR="00194993" w:rsidRDefault="00194993">
      <w:pPr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194993">
        <w:tc>
          <w:tcPr>
            <w:tcW w:w="5070" w:type="dxa"/>
          </w:tcPr>
          <w:p w:rsidR="00194993" w:rsidRDefault="00AC1C5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Угловой штамп организации</w:t>
            </w:r>
          </w:p>
        </w:tc>
        <w:tc>
          <w:tcPr>
            <w:tcW w:w="5386" w:type="dxa"/>
          </w:tcPr>
          <w:p w:rsidR="00194993" w:rsidRDefault="00AC1C52">
            <w:pPr>
              <w:pStyle w:val="ConsPlusNonformat"/>
              <w:widowControl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Фамилия, имя, отчество заявителя</w:t>
            </w:r>
          </w:p>
          <w:p w:rsidR="00194993" w:rsidRDefault="00AC1C52">
            <w:pPr>
              <w:pStyle w:val="ConsPlusNonformat"/>
              <w:widowControl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индекс, почтовый адрес</w:t>
            </w:r>
          </w:p>
          <w:p w:rsidR="00194993" w:rsidRDefault="001949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</w:rPr>
            </w:pPr>
          </w:p>
        </w:tc>
      </w:tr>
    </w:tbl>
    <w:p w:rsidR="00194993" w:rsidRDefault="00194993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194993" w:rsidRDefault="00194993">
      <w:pPr>
        <w:pStyle w:val="ConsPlusNonformat"/>
        <w:widowControl/>
        <w:ind w:firstLine="3969"/>
        <w:jc w:val="center"/>
        <w:rPr>
          <w:rFonts w:ascii="Times New Roman" w:hAnsi="Times New Roman"/>
          <w:sz w:val="28"/>
        </w:rPr>
      </w:pPr>
    </w:p>
    <w:p w:rsidR="00194993" w:rsidRDefault="00AC1C52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194993" w:rsidRDefault="00747A5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(неудовлетворительным физическим состоянием архивных документов, ограничением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хранение, с содержанием в запрашиваемых сведения, государственной тайны; </w:t>
      </w:r>
      <w:r w:rsidR="00AC1C52">
        <w:rPr>
          <w:rFonts w:ascii="Times New Roman" w:hAnsi="Times New Roman"/>
          <w:sz w:val="28"/>
        </w:rPr>
        <w:t>конфиденциальной информации, либо сведений о персональных данных,  тем, что архивные документы не прошли научного описания и технического оформления) документы по теме _________________ за __________ годы в читальный зал муниципального архива  выданы быть не могут.</w:t>
      </w:r>
    </w:p>
    <w:p w:rsidR="00194993" w:rsidRDefault="00AC1C52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94993" w:rsidRDefault="00194993">
      <w:pPr>
        <w:pStyle w:val="ConsPlusNonformat"/>
        <w:widowControl/>
        <w:rPr>
          <w:rFonts w:ascii="Times New Roman" w:hAnsi="Times New Roman"/>
          <w:sz w:val="28"/>
        </w:rPr>
      </w:pPr>
    </w:p>
    <w:p w:rsidR="00194993" w:rsidRDefault="00AC1C52">
      <w:pPr>
        <w:pStyle w:val="ConsPlusNonformat"/>
        <w:widowControl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наименование должности </w:t>
      </w:r>
    </w:p>
    <w:p w:rsidR="00194993" w:rsidRDefault="00AC1C52">
      <w:pPr>
        <w:pStyle w:val="ConsPlusNonformat"/>
        <w:widowControl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руководителя  архива                                                                   И.О. Фамилия</w:t>
      </w:r>
    </w:p>
    <w:p w:rsidR="00194993" w:rsidRDefault="00194993">
      <w:pPr>
        <w:pStyle w:val="ConsPlusNonformat"/>
        <w:widowControl/>
        <w:rPr>
          <w:rFonts w:ascii="Times New Roman" w:hAnsi="Times New Roman"/>
          <w:i/>
          <w:sz w:val="28"/>
        </w:rPr>
      </w:pPr>
    </w:p>
    <w:p w:rsidR="00194993" w:rsidRDefault="00AC1C52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И.О. исполнителя</w:t>
      </w:r>
    </w:p>
    <w:p w:rsidR="00194993" w:rsidRDefault="00AC1C52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телефона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32126">
        <w:rPr>
          <w:rFonts w:ascii="Times New Roman" w:hAnsi="Times New Roman"/>
          <w:sz w:val="28"/>
        </w:rPr>
        <w:lastRenderedPageBreak/>
        <w:t>Приложение 5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194993" w:rsidRDefault="0019499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4993" w:rsidRDefault="00AC1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Блок-схема </w:t>
      </w:r>
    </w:p>
    <w:p w:rsidR="00194993" w:rsidRDefault="00AC1C52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последовательности действий (административных процедур) при предоставлении муниципальной услуги «Выдача архивных документов  пользователям для работы в читальном зале муниципального архива»</w:t>
      </w:r>
    </w:p>
    <w:p w:rsidR="00194993" w:rsidRDefault="00194993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194993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  <w:bookmarkStart w:id="17" w:name="_GoBack"/>
      <w:r>
        <w:rPr>
          <w:noProof/>
          <w:sz w:val="28"/>
        </w:rPr>
        <mc:AlternateContent>
          <mc:Choice Requires="wpg">
            <w:drawing>
              <wp:inline distT="0" distB="0" distL="0" distR="0" wp14:anchorId="3C6FD4A6" wp14:editId="293DB8AD">
                <wp:extent cx="5940425" cy="6160441"/>
                <wp:effectExtent l="0" t="0" r="3175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6160441"/>
                          <a:chOff x="0" y="0"/>
                          <a:chExt cx="6172200" cy="6400800"/>
                        </a:xfrm>
                      </wpg:grpSpPr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6172200" cy="64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685706" y="0"/>
                            <a:ext cx="445751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Прием заявления и документов, необходимых для предоставления муниципальной услуги и их регистрация</w:t>
                              </w:r>
                            </w:p>
                            <w:p w:rsidR="00A37B91" w:rsidRDefault="00A37B91" w:rsidP="00A37B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685706" y="800100"/>
                            <a:ext cx="445751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Рассмотрение заявления, представленных документов и принятие решения о предоставлении (об отказе предоставления) муниципальной услуги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657381" y="3886200"/>
                            <a:ext cx="1943536" cy="1149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Выдача документов в читальный зал, являющихся результатом оказания муниципальной услуги</w:t>
                              </w:r>
                            </w:p>
                            <w:p w:rsidR="00A37B91" w:rsidRDefault="00A37B91" w:rsidP="00A37B91"/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2857250" y="571500"/>
                            <a:ext cx="841" cy="2286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2857250" y="1257300"/>
                            <a:ext cx="1682" cy="65532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1487520" y="1865206"/>
                            <a:ext cx="1369730" cy="87799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571281" y="2743064"/>
                            <a:ext cx="1944377" cy="8772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Предоставление муниципальной услуги невозможно</w:t>
                              </w:r>
                            </w:p>
                            <w:p w:rsidR="00A37B91" w:rsidRDefault="00A37B91" w:rsidP="00A37B91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857250" y="1865206"/>
                            <a:ext cx="1416005" cy="87799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Овал 11"/>
                        <wps:cNvSpPr/>
                        <wps:spPr>
                          <a:xfrm>
                            <a:off x="3542957" y="2742928"/>
                            <a:ext cx="1944377" cy="8771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Предоставление муниципальной услуги возможно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43273" y="3886200"/>
                            <a:ext cx="2057960" cy="1149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7B91" w:rsidRDefault="00A37B91" w:rsidP="00A37B9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Оформление и выдача пользователю мотивированного отказа в предоставлении муниципальной услуги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1485837" y="3543300"/>
                            <a:ext cx="841" cy="3429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4571937" y="3543300"/>
                            <a:ext cx="841" cy="3429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Picture 1" o:spid="_x0000_s1026" style="width:467.75pt;height:485.05pt;mso-position-horizontal-relative:char;mso-position-vertical-relative:line" coordsize="6172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position:absolute;width:61722;height:64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/>
                <v:rect id="Прямоугольник 3" o:spid="_x0000_s1028" style="position:absolute;left:6857;width:44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Прием заявления и документов, необходимых для предоставления муниципальной услуги и их регистрация</w:t>
                        </w:r>
                      </w:p>
                      <w:p w:rsidR="00A37B91" w:rsidRDefault="00A37B91" w:rsidP="00A37B9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4" o:spid="_x0000_s1029" style="position:absolute;left:6857;top:8001;width:44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Рассмотрение заявления, представленных документов и принятие решения о предоставлении (об отказе предоставления) муниципальной услуги</w:t>
                        </w:r>
                      </w:p>
                    </w:txbxContent>
                  </v:textbox>
                </v:rect>
                <v:rect id="Прямоугольник 5" o:spid="_x0000_s1030" style="position:absolute;left:36573;top:38862;width:19436;height:1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j/MUA&#10;AADa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yP8xQAAANoAAAAPAAAAAAAAAAAAAAAAAJgCAABkcnMv&#10;ZG93bnJldi54bWxQSwUGAAAAAAQABAD1AAAAigMAAAAA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Выдача документов в читальный зал, являющихся результатом оказания муниципальной услуги</w:t>
                        </w:r>
                      </w:p>
                      <w:p w:rsidR="00A37B91" w:rsidRDefault="00A37B91" w:rsidP="00A37B91"/>
                    </w:txbxContent>
                  </v:textbox>
                </v:rect>
                <v:line id="Прямая соединительная линия 6" o:spid="_x0000_s1031" style="position:absolute;visibility:visible;mso-wrap-style:square" from="28572,5715" to="2858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Se8MAAADaAAAADwAAAGRycy9kb3ducmV2LnhtbESPQWvCQBSE7wX/w/IEb81GD7GkWaUU&#10;lOpBqFGkt0f2mQSzb0N2m8R/7wqFHoeZ+YbJ1qNpRE+dqy0rmEcxCOLC6ppLBad88/oGwnlkjY1l&#10;UnAnB+vV5CXDVNuBv6k/+lIECLsUFVTet6mUrqjIoItsSxy8q+0M+iC7UuoOhwA3jVzEcSIN1hwW&#10;Kmzps6Lidvw1Core9Wa5uOzkhvLt+HOw531plZpNx493EJ5G/x/+a39pBQk8r4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4EnvDAAAA2gAAAA8AAAAAAAAAAAAA&#10;AAAAoQIAAGRycy9kb3ducmV2LnhtbFBLBQYAAAAABAAEAPkAAACRAwAAAAA=&#10;" filled="t" strokeweight="1pt">
                  <v:stroke endarrow="block"/>
                </v:line>
                <v:line id="Прямая соединительная линия 7" o:spid="_x0000_s1032" style="position:absolute;flip:x;visibility:visible;mso-wrap-style:square" from="28572,12573" to="28589,1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4UsQAAADaAAAADwAAAGRycy9kb3ducmV2LnhtbESPQWvCQBSE7wX/w/KE3upGC22IrlIE&#10;USwUjJZeX7LPbGz2bciuGv+9Wyh4HGbmG2a26G0jLtT52rGC8SgBQVw6XXOl4LBfvaQgfEDW2Dgm&#10;BTfysJgPnmaYaXflHV3yUIkIYZ+hAhNCm0npS0MW/ci1xNE7us5iiLKrpO7wGuG2kZMkeZMWa44L&#10;BltaGip/87NV8Nputke7M/nPV1qk69N3UZTLT6Weh/3HFESgPjzC/+2NVvAOf1fi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HhSxAAAANoAAAAPAAAAAAAAAAAA&#10;AAAAAKECAABkcnMvZG93bnJldi54bWxQSwUGAAAAAAQABAD5AAAAkgMAAAAA&#10;" filled="t" strokeweight="1pt">
                  <v:stroke endarrow="block"/>
                </v:line>
                <v:line id="Прямая соединительная линия 8" o:spid="_x0000_s1033" style="position:absolute;flip:x;visibility:visible;mso-wrap-style:square" from="14875,18652" to="28572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PsIMEAAADaAAAADwAAAGRycy9kb3ducmV2LnhtbERPXWvCMBR9H/gfwhX2NlM3GKWaFhFE&#10;2WBgVXy9ba5NtbkpTabdv18eBns8nO9lMdpO3GnwrWMF81kCgrh2uuVGwfGweUlB+ICssXNMCn7I&#10;Q5FPnpaYaffgPd3L0IgYwj5DBSaEPpPS14Ys+pnriSN3cYPFEOHQSD3gI4bbTr4mybu02HJsMNjT&#10;2lB9K7+tgrd+93Gxe1Oev9Iq3V5PVVWvP5V6no6rBYhAY/gX/7l3WkHcGq/EGy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o+wgwQAAANoAAAAPAAAAAAAAAAAAAAAA&#10;AKECAABkcnMvZG93bnJldi54bWxQSwUGAAAAAAQABAD5AAAAjwMAAAAA&#10;" filled="t" strokeweight="1pt">
                  <v:stroke endarrow="block"/>
                </v:line>
                <v:oval id="Овал 9" o:spid="_x0000_s1034" style="position:absolute;left:5712;top:27430;width:19444;height:8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oHMMA&#10;AADaAAAADwAAAGRycy9kb3ducmV2LnhtbESPQWvCQBSE7wX/w/IEb3Wjh1ijq4go5FKKthdvz+wz&#10;CWbfht01xv76riD0OMzMN8xy3ZtGdOR8bVnBZJyAIC6srrlU8PO9f/8A4QOyxsYyKXiQh/Vq8LbE&#10;TNs7H6g7hlJECPsMFVQhtJmUvqjIoB/bljh6F+sMhihdKbXDe4SbRk6TJJUGa44LFba0rai4Hm9G&#10;Ac0+811q9vP0q9/pySl329/urNRo2G8WIAL14T/8audawRye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oHMMAAADaAAAADwAAAAAAAAAAAAAAAACYAgAAZHJzL2Rv&#10;d25yZXYueG1sUEsFBgAAAAAEAAQA9QAAAIgDAAAAAA==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Предоставление муниципальной услуги невозможно</w:t>
                        </w:r>
                      </w:p>
                      <w:p w:rsidR="00A37B91" w:rsidRDefault="00A37B91" w:rsidP="00A37B91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</w:p>
                    </w:txbxContent>
                  </v:textbox>
                </v:oval>
                <v:line id="Прямая соединительная линия 10" o:spid="_x0000_s1035" style="position:absolute;visibility:visible;mso-wrap-style:square" from="28572,18652" to="42732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Ncc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hCL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jXHDAAAA2wAAAA8AAAAAAAAAAAAA&#10;AAAAoQIAAGRycy9kb3ducmV2LnhtbFBLBQYAAAAABAAEAPkAAACRAwAAAAA=&#10;" filled="t" strokeweight="1pt">
                  <v:stroke endarrow="block"/>
                </v:line>
                <v:oval id="Овал 11" o:spid="_x0000_s1036" style="position:absolute;left:35429;top:27429;width:19444;height:8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K/cIA&#10;AADbAAAADwAAAGRycy9kb3ducmV2LnhtbERPTWvCQBC9F/wPywje6iYe0hpdRUQhl1KqXryN2TEJ&#10;ZmfD7hpjf323UOhtHu9zluvBtKIn5xvLCtJpAoK4tLrhSsHpuH99B+EDssbWMil4kof1avSyxFzb&#10;B39RfwiViCHsc1RQh9DlUvqyJoN+ajviyF2tMxgidJXUDh8x3LRyliSZNNhwbKixo21N5e1wNwro&#10;7aPYZWY/zz6HnU7Phdt+9xelJuNhswARaAj/4j93oeP8F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4r9wgAAANsAAAAPAAAAAAAAAAAAAAAAAJgCAABkcnMvZG93&#10;bnJldi54bWxQSwUGAAAAAAQABAD1AAAAhwMAAAAA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Предоставление муниципальной услуги возможно</w:t>
                        </w:r>
                      </w:p>
                    </w:txbxContent>
                  </v:textbox>
                </v:oval>
                <v:rect id="Прямоугольник 12" o:spid="_x0000_s1037" style="position:absolute;left:3432;top:38862;width:20580;height:1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EsMQA&#10;AADbAAAADwAAAGRycy9kb3ducmV2LnhtbERPS2sCMRC+F/wPYYReimb1sNXVKK1QWrAUfKB4GzZj&#10;dnEzWZJUt//eFAq9zcf3nPmys424kg+1YwWjYQaCuHS6ZqNgv3sbTECEiKyxcUwKfijActF7mGOh&#10;3Y03dN1GI1IIhwIVVDG2hZShrMhiGLqWOHFn5y3GBL2R2uMthdtGjrMslxZrTg0VtrSqqLxsv62C&#10;18th8/VsJmvf5tPP96fTMe/MUanHfvcyAxGpi//iP/eHTvPH8PtLOk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RLDEAAAA2wAAAA8AAAAAAAAAAAAAAAAAmAIAAGRycy9k&#10;b3ducmV2LnhtbFBLBQYAAAAABAAEAPUAAACJAwAAAAA=&#10;" strokeweight="1pt">
                  <v:textbox>
                    <w:txbxContent>
                      <w:p w:rsidR="00A37B91" w:rsidRDefault="00A37B91" w:rsidP="00A37B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Оформление и выдача пользователю мотивированного отказа в предоставлении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13" o:spid="_x0000_s1038" style="position:absolute;visibility:visible;mso-wrap-style:square" from="14858,35433" to="14866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TBsEAAADbAAAADwAAAGRycy9kb3ducmV2LnhtbERPS4vCMBC+C/6HMMLeNLUL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RMGwQAAANsAAAAPAAAAAAAAAAAAAAAA&#10;AKECAABkcnMvZG93bnJldi54bWxQSwUGAAAAAAQABAD5AAAAjwMAAAAA&#10;" filled="t" strokeweight="1pt">
                  <v:stroke endarrow="block"/>
                </v:line>
                <v:line id="Прямая соединительная линия 14" o:spid="_x0000_s1039" style="position:absolute;visibility:visible;mso-wrap-style:square" from="45719,35433" to="45727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LcsEAAADbAAAADwAAAGRycy9kb3ducmV2LnhtbERPS4vCMBC+C/6HMMLeNLUs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ItywQAAANsAAAAPAAAAAAAAAAAAAAAA&#10;AKECAABkcnMvZG93bnJldi54bWxQSwUGAAAAAAQABAD5AAAAjwMAAAAA&#10;" filled="t" strokeweight="1pt">
                  <v:stroke endarrow="block"/>
                </v:line>
                <w10:anchorlock/>
              </v:group>
            </w:pict>
          </mc:Fallback>
        </mc:AlternateContent>
      </w:r>
      <w:bookmarkEnd w:id="17"/>
    </w:p>
    <w:p w:rsidR="00A37B91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A37B91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A37B91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A37B91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A37B91" w:rsidRDefault="00A37B91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432126" w:rsidRDefault="00432126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432126" w:rsidRDefault="00432126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432126" w:rsidRDefault="00432126">
      <w:pPr>
        <w:widowControl w:val="0"/>
        <w:tabs>
          <w:tab w:val="left" w:pos="5627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B42D9B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42D9B" w:rsidRDefault="00B42D9B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194993" w:rsidRDefault="0043212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94993" w:rsidRDefault="00AC1C5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ПОРЯДОК ИСПОЛЬЗОВАНИЯ АРХИВНЫХ ДОКУМЕНТОВ В ГОСУДАРСТВЕННЫХ И МУНИЦИПАЛЬНЫХ АРХИВАХ РОССИЙСКОЙ ФЕДЕРАЦИИ</w:t>
      </w:r>
    </w:p>
    <w:p w:rsidR="00F04810" w:rsidRPr="00F04810" w:rsidRDefault="00F04810" w:rsidP="00F0481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 УТВЕРЖДЕН</w:t>
      </w:r>
    </w:p>
    <w:p w:rsidR="00F04810" w:rsidRPr="00F04810" w:rsidRDefault="00F04810" w:rsidP="00F0481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приказом Росархива</w:t>
      </w:r>
    </w:p>
    <w:p w:rsidR="00F04810" w:rsidRPr="00F04810" w:rsidRDefault="00F04810" w:rsidP="00F0481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от 01.09.2017 N 143</w:t>
      </w:r>
    </w:p>
    <w:p w:rsidR="00F04810" w:rsidRPr="00F04810" w:rsidRDefault="00F04810" w:rsidP="00F048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I. ОБЩИЕ ПОЛОЖЕНИЯ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1.1. Порядок использования архивных документов в государственных и муниципальных архивах Российской Федерации (далее - Порядок) разработан в соответствии с Федеральным законом от 22.10.2004 N 125-ФЗ "Об архивном деле в Российской Федер</w:t>
      </w:r>
      <w:r>
        <w:rPr>
          <w:rFonts w:ascii="Times New Roman" w:hAnsi="Times New Roman"/>
          <w:sz w:val="28"/>
        </w:rPr>
        <w:t>ации"</w:t>
      </w:r>
      <w:r w:rsidRPr="00F04810">
        <w:rPr>
          <w:rFonts w:ascii="Times New Roman" w:hAnsi="Times New Roman"/>
          <w:sz w:val="28"/>
        </w:rPr>
        <w:t>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1.2. Порядок регламентирует организацию работы пользователей с документами Архивного фонда Российской Федерации и другими архивными документами, не содержащими сведения, составляющие государственную тайну (далее - дела, документы), справочно-поисковыми средствами к ним и находящимися на хранении в научно-справочных библиотеках архивов печатными изданиями (далее - печатные издания) в читальных залах (просмотровых залах, комнатах прослушивания фонодокументов, помещениях каталогов) государственных и муниципальных архивов (далее - архивы) или (при отсутствии специально выделенного помещения) в рабочей комнате архива (далее - читальный зал) под контролем работника архива.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1.3. Пользователи обладают равными правами на изучение дел, документов, находящихся на хранении в архивах, справочно-поисковых средств к ним, печатных изданий в соответствии с законодательством Российской Федерации.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1.4. На основании Порядка архивы, являющиеся учреждениями, могут разрабатывать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 с учетом специфики документов архива, особенностей его работы.</w:t>
      </w: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II. ПОРЯДОК ОФОРМЛЕНИЯ ПРОПУСКА ПОЛЬЗОВАТЕЛЯ В ЧИТАЛЬНЫЙ ЗАЛ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</w:t>
      </w:r>
      <w:r w:rsidRPr="00F04810">
        <w:rPr>
          <w:rFonts w:ascii="Times New Roman" w:hAnsi="Times New Roman"/>
          <w:sz w:val="28"/>
        </w:rPr>
        <w:lastRenderedPageBreak/>
        <w:t>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2.2. При оформлении пропуска для работы в читальном зале пользователь заполняет анкету (приложение к Порядку), в которой указывает: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фамилию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имя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отчество (при наличии)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дату рождения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гражданство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место работы (учебы) и должность (при наличии);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образование, ученое звание и ученую степень (при наличии);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основание для проведения исследования (личное заявление пользователя или письмо направившей его организации);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тему, хронологические рамки исследования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цель работы;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адрес регистрации по месту жительства (пребывания)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адрес фактического проживания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номер контактного телефона (при наличии);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адрес электронной почты (при наличии);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вид, серию, номер и дату выдачи документа, удостоверяющего личность, а также орган, выдавший документ &lt;1&gt;;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&lt;1&gt; Обязательно для заполнения.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фамилия, имя, отчество (при наличии) сопровождающего лица &lt;2&gt;.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&lt;2&gt; Обязательно для заполнения в случае посещения читального зала архива с сопровождающим лицом.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</w:t>
      </w:r>
      <w:r w:rsidRPr="00F04810">
        <w:rPr>
          <w:rFonts w:ascii="Times New Roman" w:hAnsi="Times New Roman"/>
          <w:sz w:val="28"/>
        </w:rPr>
        <w:lastRenderedPageBreak/>
        <w:t>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Пропуск в читальный зал оформляется в течение трех рабочих дней со дня поступления необх</w:t>
      </w:r>
      <w:r>
        <w:rPr>
          <w:rFonts w:ascii="Times New Roman" w:hAnsi="Times New Roman"/>
          <w:sz w:val="28"/>
        </w:rPr>
        <w:t xml:space="preserve">одимых документов. 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2.4. Срок работы в читальном зале продлевается архивом по заявлению пользователя или письму направившей его организации. Продление срока работы пользователя в читальном зале осуществляется в порядке, предусмотренном пунктом 2.3 Порядка.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III. ДОСТУП ПОЛЬЗОВАТЕЛЯ К ДЕЛАМ, ДОКУМЕНТАМ, СПРАВОЧНО-ПОИСКОВЫМ СРЕДСТВАМ К НИМ, ПЕЧАТНЫМ ИЗДАНИЯМ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3.1.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 &lt;3&gt;.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&lt;3&gt; Статья 25 Федерального закона от 22.10.2004 N 125-ФЗ "Об архивном деле в Российс</w:t>
      </w:r>
      <w:r>
        <w:rPr>
          <w:rFonts w:ascii="Times New Roman" w:hAnsi="Times New Roman"/>
          <w:sz w:val="28"/>
        </w:rPr>
        <w:t>кой Федерации".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3.2.1. 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3.2.2. имеющим помету "для служебного пользования" при наличии письменного разрешения от фондообразователя (правопреемника);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lastRenderedPageBreak/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3.5. Пользователю, являющемуся представителем фондообразователя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3.6. Подлинники архивных дел, документов, печатные издания не выдаются в случаях: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наличия копий фонда пользования (за исключением выдачи, предусмотренной</w:t>
      </w:r>
      <w:r>
        <w:rPr>
          <w:rFonts w:ascii="Times New Roman" w:hAnsi="Times New Roman"/>
          <w:sz w:val="28"/>
        </w:rPr>
        <w:t xml:space="preserve"> правилами &lt;1.1&gt;);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&lt;1.1&gt; глава XIV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2 марта 2020 г. N 24 (зарегистрирован Минюстом России 20 марта 2020 г., регистрационный N 58396). (в ред. Приказа Росархива от 09.06.2021 N 51)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</w:t>
      </w:r>
      <w:r w:rsidRPr="00F04810">
        <w:rPr>
          <w:rFonts w:ascii="Times New Roman" w:hAnsi="Times New Roman"/>
          <w:sz w:val="28"/>
        </w:rPr>
        <w:lastRenderedPageBreak/>
        <w:t>выдаются, не может превышать 120 рабочих дней со дня заказа их пользователем;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выдачи дел, документов, печатных изданий во временное пользование юридическим и физическим лицам-фондообразователям,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3.7. В случае нарушения пользователем подпунктов 4.2.5, 4.2.6, 4.2.9, 4.2.12, 4.2.19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4810" w:rsidRPr="00F04810" w:rsidRDefault="00F04810" w:rsidP="00F048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IV. ПРАВА И ОБЯЗАННОСТИ ПОЛЬЗОВАТЕЛЯ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04810">
        <w:rPr>
          <w:rFonts w:ascii="Times New Roman" w:hAnsi="Times New Roman"/>
          <w:b/>
          <w:sz w:val="28"/>
        </w:rPr>
        <w:t>4.1. Пользователь вправе: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4.1.1. Посещать читальный зал архива, изучать дела, документы, справочно-поисковые средства к ним, печатные издания на безвозмездной основе.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4.1.2. Получать услуги на возмездной основе с оформлением актов сдачи-приемки оказанных услуг.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4.1.3. Получать непосредственно в архиве или с использованием информационно-телекоммуникационных сетей информацию о порядке оформления пропуска в читальный зал, графике работы читального зала, порядке и условиях предоставления услуг архивом.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4.1.4.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</w:t>
      </w:r>
      <w:r w:rsidRPr="00F04810">
        <w:rPr>
          <w:rFonts w:ascii="Times New Roman" w:hAnsi="Times New Roman"/>
          <w:sz w:val="28"/>
        </w:rPr>
        <w:lastRenderedPageBreak/>
        <w:t>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 &lt;4&gt;.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&lt;4&gt; Подпункт 13 пункта 6 Положения о Федеральном архивном агентстве, утвержденного Указом Президента Российской Федерации от 22.06.2016 N 293 "Вопросы Федеральн</w:t>
      </w:r>
      <w:r w:rsidR="00432126">
        <w:rPr>
          <w:rFonts w:ascii="Times New Roman" w:hAnsi="Times New Roman"/>
          <w:sz w:val="28"/>
        </w:rPr>
        <w:t>ого архивного агентства".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Подлинники дел, документов, имеющие копии фонда пользования, являющиеся уникальными, имеющие в оформлении или в приложении к ним драгоценные металлы и камни 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&lt;5&gt;.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&lt;5&gt; Подпункты 1, 2 пункта 6 Положения о Федеральном архивном агентстве, утвержденного Указом Президента Российской Федерации от 22.06.2016 N 293 "Вопросы Федерального архи</w:t>
      </w:r>
      <w:r w:rsidR="00432126">
        <w:rPr>
          <w:rFonts w:ascii="Times New Roman" w:hAnsi="Times New Roman"/>
          <w:sz w:val="28"/>
        </w:rPr>
        <w:t>вного агентства".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4.1.5. Получать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4.1.6. Заказывать в читальном зале или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4.1.7. 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частично рассекреченные, на иностранных языках - не позднее чем через 10 рабочих дней) со дня оформления заказа: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до 10 единиц хранения аудиовизуальных и электронных документов.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4.1.8. 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4.1.9. Иметь в пользовании одновременно до 20 дел, документов, печатных изданий, общим объемом не более 1500 листов (либо одно дело объемом </w:t>
      </w:r>
      <w:r w:rsidRPr="00F04810">
        <w:rPr>
          <w:rFonts w:ascii="Times New Roman" w:hAnsi="Times New Roman"/>
          <w:sz w:val="28"/>
        </w:rPr>
        <w:lastRenderedPageBreak/>
        <w:t>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4.1.10. Заказывать и получать дела, документы, печатные издания ранее сроков выдачи и (или) сверх объемов выдачи, установленных подпунктом 4.1.7 Порядка, на возмездной основе.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4.1.11. Проверять при получении дел, документов, справочно-поисковых средств к ним, печатных изданий их целостность и сохранность.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4.1.12. 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4.1.13. 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архива или арендовать технические средства архива.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4.1.14. Заказывать либо изготавливать самостоятельно арендуемыми техническими средствами архива или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возмездной основе при соблюдении требований подпунктов 4.2.21 - 4.2.25 Порядка.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4.1.15. Заказывать копии дел, документов, печатных изданий либо изготавливать самостоятельно копии дел, документов, печатных изданий во внеочередном порядке и (или) сверх объема, установленного в подпункте 4.1.14 Порядка, на возмездной основе.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4.1.16. 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4.1.17. Привлекать в случае необходимости к работе в читальном зале сопровождающих лиц в порядке, установленном пунктом 2.2 Порядка.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4.1.18. 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4.1.19. Обращаться к руководству архива с предложениями, замечаниями, жалобами по вопросам организации работы читального зала.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4.1.20. 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</w:p>
    <w:p w:rsidR="00F04810" w:rsidRPr="00432126" w:rsidRDefault="00F04810" w:rsidP="00F0481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32126">
        <w:rPr>
          <w:rFonts w:ascii="Times New Roman" w:hAnsi="Times New Roman"/>
          <w:b/>
          <w:sz w:val="28"/>
        </w:rPr>
        <w:t>4.2. Пользователь обязан: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lastRenderedPageBreak/>
        <w:t>4.2.1. 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читальных залах архивов.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4.2.2. Сдавать на хранение при входе в читальный зал верхнюю одежду, сумки размером более 200 x 300 мм, зонты, пакеты и иные предметы, кроме указанных в подпункте 4.1.16 Порядка.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4.2.3. Вносить в читальный зал предметы, указанные в подпункте 4.1.16 Порядка, в прозрачном пакете и (или) сумке размером не более 200 x 300 мм.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4.2.4. Регистрироваться при каждом посещении в журнале учета посещений читального зала.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4.2.5. Соблюдать график работы читального зала и архива, общественный порядок, тишину и чистоту в читальном зале, а также права и законные интересы других пользователей и работников архива. Не проносить продукты питания и напитки в читальный зал.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4.2.8. Незамедлительно сообщать работнику читального зала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4.2.9. Не повреждать полученные дела, документы, справочно-поисковые средства к ним, печатные издания, в том числе: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писать на листах бумаги, положенных поверх дел, документов, не калькировать документы;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оставлять дела, документы открытыми на время отсутствия пользователя в читальном зале;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пользоваться клеем, скотчем, маркером, перьевой ручкой, стикером, корректирующей жидкостью (штрихом), копировальной бумагой, ножницами, другими режущими предметами;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передавать дела, документы другим пользователям (за исключением сопровождающих лиц, указанных в пункте 2.2 Порядка);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lastRenderedPageBreak/>
        <w:t>не брать дела, документы у других пользователей (за исключением сопровождающих лиц, указанных в пункте 2.2 Порядка);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делать пометы на карточках при использовании каталогов;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переставлять и не вынимать карточки из картотечных ящиков при использовании каталогов;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не применять физические усилия, которые могут привести к нарушению целостности переплета дел, документов.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4.2.11. Сдавать сотруднику читального зала после окончания работы при каждом посещении читального зала дела, документы, справочно-поисковые средства к ним, печатные издания.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4.2.12. Не выносить из читального зала дела, документы, справочно-поисковые средства к ним, печатные издания, копии фонда пользования.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4.2.13. Соблюдать требования работы с оборудованием, установленным в читальном зале.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4.2.14. Не производить на компьютерах читального зала архива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архива для передачи информации через информационно-телекоммуникационные сети, не выгружать с них информацию на съемные носители.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4.2.15. Не заходить в служебные помещения архива, не пользоваться служебными картотеками, служебными телефонами, а также техническими средствами архива, находящимися вне пределов читального зала.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4.2.16. Не передавать пропуск в читальный зал другому лицу (за исключением сопровождающих лиц, указанных в пункте 2.2 Порядка).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4.2.17. При невозможности посещения читального зала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4.2.18. Сообщать в архив об изменении сведений, обязательных к указанию в анкете пользователя, работающего в читальном зале, при первом после такого изменения посещении читального зала архива.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4.2.19. Выполнять законные требования работников архива, охранной и пожарной служб архива.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lastRenderedPageBreak/>
        <w:t xml:space="preserve">4.2.20. </w:t>
      </w:r>
      <w:r w:rsidR="00747A52" w:rsidRPr="00F04810">
        <w:rPr>
          <w:rFonts w:ascii="Times New Roman" w:hAnsi="Times New Roman"/>
          <w:sz w:val="28"/>
        </w:rPr>
        <w:t>Предъявлять сотруднику охранной службы архива</w:t>
      </w:r>
      <w:r w:rsidR="00747A52">
        <w:rPr>
          <w:rFonts w:ascii="Times New Roman" w:hAnsi="Times New Roman"/>
          <w:sz w:val="28"/>
        </w:rPr>
        <w:t>,</w:t>
      </w:r>
      <w:r w:rsidR="00747A52" w:rsidRPr="00F04810">
        <w:rPr>
          <w:rFonts w:ascii="Times New Roman" w:hAnsi="Times New Roman"/>
          <w:sz w:val="28"/>
        </w:rPr>
        <w:t xml:space="preserve"> по его требованию имеющиеся у пользователя материалы и предметы, указанные в подпункте 4.1.16 Порядка.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4.2.21. При копировании дел, документов, печатных изданий техническими средствами архива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4.2.22. При самостоятельном копировании дел, документов, печатных изданий заключать договор с архивом на организацию копирования дел, документов, печатных изданий собственным техническим средством или арендуемым техническим средством архива.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 xml:space="preserve">4.2.23. </w:t>
      </w:r>
      <w:r w:rsidR="00747A52" w:rsidRPr="00F04810">
        <w:rPr>
          <w:rFonts w:ascii="Times New Roman" w:hAnsi="Times New Roman"/>
          <w:sz w:val="28"/>
        </w:rPr>
        <w:t>Производить самостоятельное копирование собственным техническим средством или арендуемым техническим средством архива дел, документов, печатных изданий в специально отведенном</w:t>
      </w:r>
      <w:r w:rsidR="00747A52">
        <w:rPr>
          <w:rFonts w:ascii="Times New Roman" w:hAnsi="Times New Roman"/>
          <w:sz w:val="28"/>
        </w:rPr>
        <w:t xml:space="preserve"> </w:t>
      </w:r>
      <w:r w:rsidR="00747A52" w:rsidRPr="00F04810">
        <w:rPr>
          <w:rFonts w:ascii="Times New Roman" w:hAnsi="Times New Roman"/>
          <w:sz w:val="28"/>
        </w:rPr>
        <w:t>(-ых) архивом для этих целей месте(-ах)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4.2.25. Не осуществлять самостоятельное копирование подлинников дел, документов, печатных изданий: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имеющих копии фонда пользования;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отнесенных к категории особо ценных;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 &lt;4&gt;;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--------------------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&lt;4&gt; Приказ Федерального архивного агентства от 25 июня 2020 г. N 75 "Об утверждении Порядка признания документов Архивного фонда Российской Федерации, находящимися в неудовлетворительном физическом состоянии" (зарегистрирован Минюстом России 4 августа 2020 г., регистр</w:t>
      </w:r>
      <w:r w:rsidR="00432126">
        <w:rPr>
          <w:rFonts w:ascii="Times New Roman" w:hAnsi="Times New Roman"/>
          <w:sz w:val="28"/>
        </w:rPr>
        <w:t>ационный N 59164).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lastRenderedPageBreak/>
        <w:t>с угасающим текстом, при наличии пигментных пятен, коррозии железо-галловых чернил, нарушения связи красочного слоя с основой (растрескивание, осыпи, порошение),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4.2.26. Указывать при публикации дел, документов их архивные шифры.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810">
        <w:rPr>
          <w:rFonts w:ascii="Times New Roman" w:hAnsi="Times New Roman"/>
          <w:sz w:val="28"/>
        </w:rPr>
        <w:t>4.2.27. Предоставлять архиву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:rsidR="00F04810" w:rsidRPr="00F04810" w:rsidRDefault="00F04810" w:rsidP="00F048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432126" w:rsidRDefault="00F04810" w:rsidP="004321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>Приложение</w:t>
      </w:r>
    </w:p>
    <w:p w:rsidR="00F04810" w:rsidRPr="00432126" w:rsidRDefault="00F04810" w:rsidP="004321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>к Порядку</w:t>
      </w:r>
    </w:p>
    <w:p w:rsidR="00F04810" w:rsidRPr="00432126" w:rsidRDefault="00F04810" w:rsidP="004321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>(рекомендуемый образец)</w:t>
      </w:r>
    </w:p>
    <w:p w:rsidR="00F04810" w:rsidRPr="00432126" w:rsidRDefault="00F04810" w:rsidP="0043212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Название государственного (муниципального) архива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                           Дело пользователя N 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Анкета пользователя, работающего в читальном зале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1. Фамилия 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2. Имя 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3. Отчество (при наличии) 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4. Дата рождения 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5. Гражданство 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6. Место работы (учебы) и должность (при наличии) 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(полное название учреждения, его почтовый адрес и адрес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    электронный почты, телефон)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7. Образование, ученое звание, ученая степень (при наличии) 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8. Основание для проведения исследования 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                         (направление организации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                        или по личному заявлению)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9. Тема, хронологические рамки 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lastRenderedPageBreak/>
        <w:t xml:space="preserve"> 10. Цель работы 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11. Адрес регистрации по месту жительства (пребывания) 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12. Адрес фактического проживания 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13. Номер контактного телефона (при наличии) 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14. Адрес электронной почты (при наличии) 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15. Вид, серия, номер и дата документа,  удостоверяющего личность,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а также орган, выдавший документ 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16. Фамилия, имя, отчество (при наличии) сопровождающего лица 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Обязательство-соглашение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Я, ______________________________________________________________,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(фамилия, имя, отчество (при наличии)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ознакомлен   с   Порядком   использования  архивных  документов  в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государственных  и  муниципальных  архивах  Российской  Федерации,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утвержденным  приказом  Росархива  от 01.09.2017 N 143, и обязуюсь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его выполнять.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Я  согласен  на  обработку  моих  персональных данных, указанных в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анкете,  посредством  внесения  в  информационную  базу  данных, в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соответствии  с  Федеральным   законом  от 27.07.2006 N 152-ФЗ  "О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персональных данных" &lt;1&gt;.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Обязуюсь  соблюдать  режим  конфиденциальности в отношении ставшей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мне  известной информации, использование и распространение которой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ограничено законодательством Российской Федерации.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"__" ________________ 20__ г. 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                              подпись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___________________________  ___________  ________________________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должность сотрудника архива    подпись       расшифровка подписи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"__" ________________ 20__ г.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 </w:t>
      </w:r>
    </w:p>
    <w:p w:rsidR="00F04810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94993" w:rsidRPr="00432126" w:rsidRDefault="00F04810" w:rsidP="004321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126">
        <w:rPr>
          <w:rFonts w:ascii="Times New Roman" w:hAnsi="Times New Roman"/>
          <w:sz w:val="28"/>
        </w:rPr>
        <w:t xml:space="preserve"> </w:t>
      </w:r>
    </w:p>
    <w:sectPr w:rsidR="00194993" w:rsidRPr="00432126" w:rsidSect="00194993">
      <w:head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67" w:rsidRDefault="001F2D67" w:rsidP="00194993">
      <w:pPr>
        <w:spacing w:after="0" w:line="240" w:lineRule="auto"/>
      </w:pPr>
      <w:r>
        <w:separator/>
      </w:r>
    </w:p>
  </w:endnote>
  <w:endnote w:type="continuationSeparator" w:id="0">
    <w:p w:rsidR="001F2D67" w:rsidRDefault="001F2D67" w:rsidP="0019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67" w:rsidRDefault="001F2D67" w:rsidP="00194993">
      <w:pPr>
        <w:spacing w:after="0" w:line="240" w:lineRule="auto"/>
      </w:pPr>
      <w:r>
        <w:separator/>
      </w:r>
    </w:p>
  </w:footnote>
  <w:footnote w:type="continuationSeparator" w:id="0">
    <w:p w:rsidR="001F2D67" w:rsidRDefault="001F2D67" w:rsidP="0019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10" w:rsidRDefault="00F0481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37B91">
      <w:rPr>
        <w:noProof/>
      </w:rPr>
      <w:t>23</w:t>
    </w:r>
    <w:r>
      <w:fldChar w:fldCharType="end"/>
    </w:r>
  </w:p>
  <w:p w:rsidR="00F04810" w:rsidRDefault="00F04810">
    <w:pPr>
      <w:pStyle w:val="a5"/>
      <w:jc w:val="center"/>
    </w:pPr>
  </w:p>
  <w:p w:rsidR="00F04810" w:rsidRDefault="00F048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E30"/>
    <w:multiLevelType w:val="multilevel"/>
    <w:tmpl w:val="CDC44D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">
    <w:nsid w:val="2C8937FF"/>
    <w:multiLevelType w:val="multilevel"/>
    <w:tmpl w:val="ED685C60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2D6A04ED"/>
    <w:multiLevelType w:val="multilevel"/>
    <w:tmpl w:val="2B388AF8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003" w:hanging="720"/>
      </w:pPr>
    </w:lvl>
    <w:lvl w:ilvl="2">
      <w:start w:val="6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>
    <w:nsid w:val="388D3E68"/>
    <w:multiLevelType w:val="multilevel"/>
    <w:tmpl w:val="D546A044"/>
    <w:lvl w:ilvl="0">
      <w:start w:val="1"/>
      <w:numFmt w:val="bullet"/>
      <w:lvlText w:val="-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/>
      </w:rPr>
    </w:lvl>
  </w:abstractNum>
  <w:abstractNum w:abstractNumId="4">
    <w:nsid w:val="467963A2"/>
    <w:multiLevelType w:val="multilevel"/>
    <w:tmpl w:val="FB6E583C"/>
    <w:lvl w:ilvl="0">
      <w:start w:val="1"/>
      <w:numFmt w:val="decimal"/>
      <w:lvlText w:val="%1."/>
      <w:lvlJc w:val="left"/>
      <w:pPr>
        <w:ind w:left="792" w:hanging="792"/>
      </w:pPr>
    </w:lvl>
    <w:lvl w:ilvl="1">
      <w:start w:val="3"/>
      <w:numFmt w:val="decimal"/>
      <w:lvlText w:val="%1.%2."/>
      <w:lvlJc w:val="left"/>
      <w:pPr>
        <w:ind w:left="1005" w:hanging="792"/>
      </w:pPr>
    </w:lvl>
    <w:lvl w:ilvl="2">
      <w:start w:val="10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5">
    <w:nsid w:val="72F14C54"/>
    <w:multiLevelType w:val="multilevel"/>
    <w:tmpl w:val="35FC8D5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6">
    <w:nsid w:val="7F9A1069"/>
    <w:multiLevelType w:val="multilevel"/>
    <w:tmpl w:val="740C94C8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3"/>
    <w:rsid w:val="00194993"/>
    <w:rsid w:val="001F2D67"/>
    <w:rsid w:val="00203F10"/>
    <w:rsid w:val="00207A36"/>
    <w:rsid w:val="002959B7"/>
    <w:rsid w:val="002E4FBE"/>
    <w:rsid w:val="00432126"/>
    <w:rsid w:val="0051657C"/>
    <w:rsid w:val="005B71F3"/>
    <w:rsid w:val="005D585B"/>
    <w:rsid w:val="00693F98"/>
    <w:rsid w:val="00747A52"/>
    <w:rsid w:val="00A37B91"/>
    <w:rsid w:val="00AC1C52"/>
    <w:rsid w:val="00B42D9B"/>
    <w:rsid w:val="00CF3B42"/>
    <w:rsid w:val="00F04810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99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9499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1949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49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9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9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99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1949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9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9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99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949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993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rsid w:val="001949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94993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1949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9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9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993"/>
    <w:rPr>
      <w:rFonts w:ascii="XO Thames" w:hAnsi="XO Thames"/>
      <w:sz w:val="28"/>
    </w:rPr>
  </w:style>
  <w:style w:type="paragraph" w:customStyle="1" w:styleId="consplusnormal1">
    <w:name w:val="consplusnormal"/>
    <w:basedOn w:val="a"/>
    <w:link w:val="consplusnormal2"/>
    <w:rsid w:val="00194993"/>
    <w:pPr>
      <w:spacing w:after="144" w:line="240" w:lineRule="auto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194993"/>
    <w:rPr>
      <w:rFonts w:ascii="Calibri" w:hAnsi="Calibri"/>
      <w:sz w:val="24"/>
    </w:rPr>
  </w:style>
  <w:style w:type="character" w:customStyle="1" w:styleId="30">
    <w:name w:val="Заголовок 3 Знак"/>
    <w:link w:val="3"/>
    <w:rsid w:val="00194993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1949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94993"/>
    <w:rPr>
      <w:rFonts w:ascii="Calibri" w:hAnsi="Calibri"/>
      <w:sz w:val="22"/>
    </w:rPr>
  </w:style>
  <w:style w:type="paragraph" w:styleId="a5">
    <w:name w:val="header"/>
    <w:basedOn w:val="a"/>
    <w:link w:val="a6"/>
    <w:rsid w:val="00194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19499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1949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9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499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94993"/>
    <w:rPr>
      <w:rFonts w:ascii="Cambria" w:hAnsi="Cambria"/>
      <w:b/>
      <w:sz w:val="32"/>
    </w:rPr>
  </w:style>
  <w:style w:type="paragraph" w:customStyle="1" w:styleId="12">
    <w:name w:val="Гиперссылка1"/>
    <w:basedOn w:val="13"/>
    <w:link w:val="a7"/>
    <w:rsid w:val="00194993"/>
    <w:rPr>
      <w:color w:val="0000FF"/>
      <w:u w:val="single"/>
    </w:rPr>
  </w:style>
  <w:style w:type="character" w:styleId="a7">
    <w:name w:val="Hyperlink"/>
    <w:basedOn w:val="a0"/>
    <w:link w:val="12"/>
    <w:rsid w:val="00194993"/>
    <w:rPr>
      <w:color w:val="0000FF"/>
      <w:u w:val="single"/>
    </w:rPr>
  </w:style>
  <w:style w:type="paragraph" w:customStyle="1" w:styleId="Footnote">
    <w:name w:val="Footnote"/>
    <w:link w:val="Footnote0"/>
    <w:rsid w:val="001949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9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49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49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9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993"/>
    <w:rPr>
      <w:rFonts w:ascii="XO Thames" w:hAnsi="XO Thames"/>
      <w:sz w:val="20"/>
    </w:rPr>
  </w:style>
  <w:style w:type="paragraph" w:styleId="23">
    <w:name w:val="Body Text 2"/>
    <w:basedOn w:val="a"/>
    <w:link w:val="24"/>
    <w:rsid w:val="00194993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194993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949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993"/>
    <w:rPr>
      <w:rFonts w:ascii="XO Thames" w:hAnsi="XO Thames"/>
      <w:sz w:val="28"/>
    </w:rPr>
  </w:style>
  <w:style w:type="paragraph" w:customStyle="1" w:styleId="13">
    <w:name w:val="Основной шрифт абзаца1"/>
    <w:rsid w:val="00194993"/>
  </w:style>
  <w:style w:type="paragraph" w:styleId="a8">
    <w:name w:val="No Spacing"/>
    <w:link w:val="a9"/>
    <w:rsid w:val="00194993"/>
    <w:rPr>
      <w:sz w:val="22"/>
    </w:rPr>
  </w:style>
  <w:style w:type="character" w:customStyle="1" w:styleId="a9">
    <w:name w:val="Без интервала Знак"/>
    <w:link w:val="a8"/>
    <w:rsid w:val="00194993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1949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993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1949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94993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1949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993"/>
    <w:rPr>
      <w:rFonts w:ascii="XO Thames" w:hAnsi="XO Thames"/>
      <w:sz w:val="28"/>
    </w:rPr>
  </w:style>
  <w:style w:type="paragraph" w:customStyle="1" w:styleId="aa">
    <w:name w:val="Знак Знак Знак"/>
    <w:basedOn w:val="a"/>
    <w:link w:val="ab"/>
    <w:rsid w:val="0019499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b">
    <w:name w:val="Знак Знак Знак"/>
    <w:basedOn w:val="1"/>
    <w:link w:val="aa"/>
    <w:rsid w:val="00194993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rsid w:val="0019499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9499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949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949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9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4993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194993"/>
    <w:pPr>
      <w:ind w:left="708"/>
    </w:pPr>
  </w:style>
  <w:style w:type="character" w:customStyle="1" w:styleId="af1">
    <w:name w:val="Абзац списка Знак"/>
    <w:basedOn w:val="1"/>
    <w:link w:val="af0"/>
    <w:rsid w:val="00194993"/>
    <w:rPr>
      <w:rFonts w:ascii="Calibri" w:hAnsi="Calibri"/>
      <w:sz w:val="22"/>
    </w:rPr>
  </w:style>
  <w:style w:type="paragraph" w:customStyle="1" w:styleId="af2">
    <w:name w:val="Содержимое таблицы"/>
    <w:basedOn w:val="a"/>
    <w:link w:val="af3"/>
    <w:rsid w:val="00194993"/>
    <w:pPr>
      <w:spacing w:after="0" w:line="240" w:lineRule="auto"/>
    </w:pPr>
    <w:rPr>
      <w:sz w:val="28"/>
    </w:rPr>
  </w:style>
  <w:style w:type="character" w:customStyle="1" w:styleId="af3">
    <w:name w:val="Содержимое таблицы"/>
    <w:basedOn w:val="1"/>
    <w:link w:val="af2"/>
    <w:rsid w:val="00194993"/>
    <w:rPr>
      <w:rFonts w:ascii="Calibri" w:hAnsi="Calibri"/>
      <w:sz w:val="28"/>
    </w:rPr>
  </w:style>
  <w:style w:type="table" w:styleId="af4">
    <w:name w:val="Table Grid"/>
    <w:basedOn w:val="a1"/>
    <w:rsid w:val="00194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99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9499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1949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49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9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9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99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1949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9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9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99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949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993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rsid w:val="001949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94993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1949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9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9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993"/>
    <w:rPr>
      <w:rFonts w:ascii="XO Thames" w:hAnsi="XO Thames"/>
      <w:sz w:val="28"/>
    </w:rPr>
  </w:style>
  <w:style w:type="paragraph" w:customStyle="1" w:styleId="consplusnormal1">
    <w:name w:val="consplusnormal"/>
    <w:basedOn w:val="a"/>
    <w:link w:val="consplusnormal2"/>
    <w:rsid w:val="00194993"/>
    <w:pPr>
      <w:spacing w:after="144" w:line="240" w:lineRule="auto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194993"/>
    <w:rPr>
      <w:rFonts w:ascii="Calibri" w:hAnsi="Calibri"/>
      <w:sz w:val="24"/>
    </w:rPr>
  </w:style>
  <w:style w:type="character" w:customStyle="1" w:styleId="30">
    <w:name w:val="Заголовок 3 Знак"/>
    <w:link w:val="3"/>
    <w:rsid w:val="00194993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1949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94993"/>
    <w:rPr>
      <w:rFonts w:ascii="Calibri" w:hAnsi="Calibri"/>
      <w:sz w:val="22"/>
    </w:rPr>
  </w:style>
  <w:style w:type="paragraph" w:styleId="a5">
    <w:name w:val="header"/>
    <w:basedOn w:val="a"/>
    <w:link w:val="a6"/>
    <w:rsid w:val="00194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19499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1949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9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499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94993"/>
    <w:rPr>
      <w:rFonts w:ascii="Cambria" w:hAnsi="Cambria"/>
      <w:b/>
      <w:sz w:val="32"/>
    </w:rPr>
  </w:style>
  <w:style w:type="paragraph" w:customStyle="1" w:styleId="12">
    <w:name w:val="Гиперссылка1"/>
    <w:basedOn w:val="13"/>
    <w:link w:val="a7"/>
    <w:rsid w:val="00194993"/>
    <w:rPr>
      <w:color w:val="0000FF"/>
      <w:u w:val="single"/>
    </w:rPr>
  </w:style>
  <w:style w:type="character" w:styleId="a7">
    <w:name w:val="Hyperlink"/>
    <w:basedOn w:val="a0"/>
    <w:link w:val="12"/>
    <w:rsid w:val="00194993"/>
    <w:rPr>
      <w:color w:val="0000FF"/>
      <w:u w:val="single"/>
    </w:rPr>
  </w:style>
  <w:style w:type="paragraph" w:customStyle="1" w:styleId="Footnote">
    <w:name w:val="Footnote"/>
    <w:link w:val="Footnote0"/>
    <w:rsid w:val="001949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9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49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49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9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993"/>
    <w:rPr>
      <w:rFonts w:ascii="XO Thames" w:hAnsi="XO Thames"/>
      <w:sz w:val="20"/>
    </w:rPr>
  </w:style>
  <w:style w:type="paragraph" w:styleId="23">
    <w:name w:val="Body Text 2"/>
    <w:basedOn w:val="a"/>
    <w:link w:val="24"/>
    <w:rsid w:val="00194993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194993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949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993"/>
    <w:rPr>
      <w:rFonts w:ascii="XO Thames" w:hAnsi="XO Thames"/>
      <w:sz w:val="28"/>
    </w:rPr>
  </w:style>
  <w:style w:type="paragraph" w:customStyle="1" w:styleId="13">
    <w:name w:val="Основной шрифт абзаца1"/>
    <w:rsid w:val="00194993"/>
  </w:style>
  <w:style w:type="paragraph" w:styleId="a8">
    <w:name w:val="No Spacing"/>
    <w:link w:val="a9"/>
    <w:rsid w:val="00194993"/>
    <w:rPr>
      <w:sz w:val="22"/>
    </w:rPr>
  </w:style>
  <w:style w:type="character" w:customStyle="1" w:styleId="a9">
    <w:name w:val="Без интервала Знак"/>
    <w:link w:val="a8"/>
    <w:rsid w:val="00194993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1949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993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1949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94993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1949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993"/>
    <w:rPr>
      <w:rFonts w:ascii="XO Thames" w:hAnsi="XO Thames"/>
      <w:sz w:val="28"/>
    </w:rPr>
  </w:style>
  <w:style w:type="paragraph" w:customStyle="1" w:styleId="aa">
    <w:name w:val="Знак Знак Знак"/>
    <w:basedOn w:val="a"/>
    <w:link w:val="ab"/>
    <w:rsid w:val="0019499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b">
    <w:name w:val="Знак Знак Знак"/>
    <w:basedOn w:val="1"/>
    <w:link w:val="aa"/>
    <w:rsid w:val="00194993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rsid w:val="0019499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9499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949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949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9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4993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194993"/>
    <w:pPr>
      <w:ind w:left="708"/>
    </w:pPr>
  </w:style>
  <w:style w:type="character" w:customStyle="1" w:styleId="af1">
    <w:name w:val="Абзац списка Знак"/>
    <w:basedOn w:val="1"/>
    <w:link w:val="af0"/>
    <w:rsid w:val="00194993"/>
    <w:rPr>
      <w:rFonts w:ascii="Calibri" w:hAnsi="Calibri"/>
      <w:sz w:val="22"/>
    </w:rPr>
  </w:style>
  <w:style w:type="paragraph" w:customStyle="1" w:styleId="af2">
    <w:name w:val="Содержимое таблицы"/>
    <w:basedOn w:val="a"/>
    <w:link w:val="af3"/>
    <w:rsid w:val="00194993"/>
    <w:pPr>
      <w:spacing w:after="0" w:line="240" w:lineRule="auto"/>
    </w:pPr>
    <w:rPr>
      <w:sz w:val="28"/>
    </w:rPr>
  </w:style>
  <w:style w:type="character" w:customStyle="1" w:styleId="af3">
    <w:name w:val="Содержимое таблицы"/>
    <w:basedOn w:val="1"/>
    <w:link w:val="af2"/>
    <w:rsid w:val="00194993"/>
    <w:rPr>
      <w:rFonts w:ascii="Calibri" w:hAnsi="Calibri"/>
      <w:sz w:val="28"/>
    </w:rPr>
  </w:style>
  <w:style w:type="table" w:styleId="af4">
    <w:name w:val="Table Grid"/>
    <w:basedOn w:val="a1"/>
    <w:rsid w:val="00194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u.e-za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41</Pages>
  <Words>11243</Words>
  <Characters>64089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svdvusug@yandex.ru</cp:lastModifiedBy>
  <cp:revision>7</cp:revision>
  <dcterms:created xsi:type="dcterms:W3CDTF">2024-10-14T02:32:00Z</dcterms:created>
  <dcterms:modified xsi:type="dcterms:W3CDTF">2024-10-17T02:59:00Z</dcterms:modified>
</cp:coreProperties>
</file>