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A" w:rsidRPr="00A75C4C" w:rsidRDefault="00D4372D" w:rsidP="00A5381A">
      <w:pPr>
        <w:ind w:hanging="540"/>
        <w:jc w:val="center"/>
        <w:rPr>
          <w:b/>
        </w:rPr>
      </w:pPr>
      <w:r w:rsidRPr="00A75C4C">
        <w:rPr>
          <w:b/>
        </w:rPr>
        <w:t>С</w:t>
      </w:r>
      <w:r>
        <w:rPr>
          <w:b/>
        </w:rPr>
        <w:t>ОВЕТ</w:t>
      </w:r>
      <w:r w:rsidRPr="00A75C4C">
        <w:rPr>
          <w:b/>
        </w:rPr>
        <w:t xml:space="preserve"> </w:t>
      </w:r>
      <w:r>
        <w:rPr>
          <w:b/>
        </w:rPr>
        <w:t xml:space="preserve">ТУНГОКОЧЕНСКОГО МУНИЦИПАЛЬНОГО ОКРУГА </w:t>
      </w:r>
    </w:p>
    <w:p w:rsidR="00A5381A" w:rsidRPr="00A75C4C" w:rsidRDefault="00A5381A" w:rsidP="00A5381A">
      <w:pPr>
        <w:rPr>
          <w:b/>
        </w:rPr>
      </w:pPr>
    </w:p>
    <w:p w:rsidR="00D4372D" w:rsidRDefault="00D4372D" w:rsidP="00A5381A">
      <w:pPr>
        <w:jc w:val="center"/>
        <w:rPr>
          <w:b/>
          <w:sz w:val="32"/>
          <w:szCs w:val="32"/>
        </w:rPr>
      </w:pPr>
    </w:p>
    <w:p w:rsidR="00A5381A" w:rsidRDefault="00A5381A" w:rsidP="00A5381A">
      <w:pPr>
        <w:jc w:val="center"/>
        <w:rPr>
          <w:b/>
          <w:sz w:val="32"/>
          <w:szCs w:val="32"/>
        </w:rPr>
      </w:pPr>
      <w:r w:rsidRPr="00A75C4C">
        <w:rPr>
          <w:b/>
          <w:sz w:val="32"/>
          <w:szCs w:val="32"/>
        </w:rPr>
        <w:t>РЕШЕНИЕ</w:t>
      </w:r>
    </w:p>
    <w:p w:rsidR="00A5381A" w:rsidRDefault="00A5381A" w:rsidP="00A5381A">
      <w:pPr>
        <w:jc w:val="center"/>
        <w:rPr>
          <w:b/>
          <w:sz w:val="32"/>
          <w:szCs w:val="32"/>
        </w:rPr>
      </w:pPr>
    </w:p>
    <w:p w:rsidR="00A5381A" w:rsidRPr="00A75C4C" w:rsidRDefault="00A5381A" w:rsidP="00A5381A">
      <w:pPr>
        <w:jc w:val="center"/>
        <w:rPr>
          <w:b/>
          <w:sz w:val="32"/>
          <w:szCs w:val="32"/>
        </w:rPr>
      </w:pPr>
    </w:p>
    <w:p w:rsidR="00A5381A" w:rsidRPr="00A75C4C" w:rsidRDefault="0057759B" w:rsidP="00A5381A">
      <w:r>
        <w:t xml:space="preserve">28 ноября </w:t>
      </w:r>
      <w:r w:rsidR="00A5381A" w:rsidRPr="00A75C4C">
        <w:t>20</w:t>
      </w:r>
      <w:r w:rsidR="00A5381A">
        <w:t>2</w:t>
      </w:r>
      <w:r w:rsidR="00CE73A3">
        <w:t>4</w:t>
      </w:r>
      <w:r w:rsidR="00A5381A" w:rsidRPr="00A75C4C">
        <w:t xml:space="preserve"> года                                                                      </w:t>
      </w:r>
      <w:r>
        <w:t xml:space="preserve">                      </w:t>
      </w:r>
      <w:r w:rsidR="00A5381A" w:rsidRPr="00A75C4C">
        <w:t xml:space="preserve">№ </w:t>
      </w:r>
      <w:r>
        <w:t>51</w:t>
      </w:r>
    </w:p>
    <w:p w:rsidR="00A5381A" w:rsidRDefault="00A5381A" w:rsidP="00A5381A">
      <w:pPr>
        <w:jc w:val="center"/>
      </w:pPr>
    </w:p>
    <w:p w:rsidR="00A5381A" w:rsidRDefault="00A5381A" w:rsidP="00A5381A">
      <w:pPr>
        <w:jc w:val="center"/>
      </w:pPr>
      <w:r w:rsidRPr="00A75C4C">
        <w:t>с. Верх – Усугли</w:t>
      </w:r>
    </w:p>
    <w:p w:rsidR="00A5381A" w:rsidRPr="00A75C4C" w:rsidRDefault="00A5381A" w:rsidP="00A5381A">
      <w:pPr>
        <w:jc w:val="center"/>
      </w:pPr>
    </w:p>
    <w:p w:rsidR="00A5381A" w:rsidRPr="00132DB1" w:rsidRDefault="00A5381A" w:rsidP="00A5381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132DB1">
        <w:rPr>
          <w:rFonts w:ascii="Times New Roman" w:hAnsi="Times New Roman" w:cs="Times New Roman"/>
          <w:color w:val="000000" w:themeColor="text1"/>
        </w:rPr>
        <w:t>Об утверждении генерального плана Тунгокоченского муниципального округа</w:t>
      </w:r>
      <w:r w:rsidR="00583320" w:rsidRPr="00132DB1">
        <w:rPr>
          <w:rFonts w:ascii="Times New Roman" w:hAnsi="Times New Roman" w:cs="Times New Roman"/>
          <w:color w:val="000000" w:themeColor="text1"/>
        </w:rPr>
        <w:t xml:space="preserve"> Забайкальского края</w:t>
      </w:r>
      <w:r w:rsidRPr="00132DB1"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:rsidR="00A5381A" w:rsidRPr="00A5381A" w:rsidRDefault="00A5381A" w:rsidP="00A5381A">
      <w:pPr>
        <w:jc w:val="center"/>
        <w:rPr>
          <w:color w:val="000000" w:themeColor="text1"/>
        </w:rPr>
      </w:pPr>
    </w:p>
    <w:p w:rsidR="00A5381A" w:rsidRDefault="00A5381A" w:rsidP="00A5381A">
      <w:pPr>
        <w:jc w:val="both"/>
        <w:rPr>
          <w:b/>
          <w:i/>
        </w:rPr>
      </w:pPr>
      <w:r w:rsidRPr="004567A4">
        <w:rPr>
          <w:b/>
        </w:rPr>
        <w:t xml:space="preserve">         </w:t>
      </w:r>
      <w:proofErr w:type="gramStart"/>
      <w:r>
        <w:t xml:space="preserve">В соответствии с частью </w:t>
      </w:r>
      <w:r w:rsidR="00583320">
        <w:t>26</w:t>
      </w:r>
      <w:r>
        <w:t xml:space="preserve"> статьи 1</w:t>
      </w:r>
      <w:r w:rsidR="00583320">
        <w:t>6</w:t>
      </w:r>
      <w:r>
        <w:t xml:space="preserve"> Федерального закона «Об общих принципах организации местного самоуправления в Российской Федерации» от 06 октября 2003 года </w:t>
      </w:r>
      <w:r w:rsidRPr="00F5775D">
        <w:t>№ 131-ФЗ</w:t>
      </w:r>
      <w:r w:rsidR="00583320">
        <w:t xml:space="preserve">, статьей 24 </w:t>
      </w:r>
      <w:r>
        <w:t xml:space="preserve"> Градостроительного кодекса Российской Федерации, </w:t>
      </w:r>
      <w:r w:rsidR="00583320">
        <w:t xml:space="preserve"> частью 8 </w:t>
      </w:r>
      <w:r>
        <w:t xml:space="preserve">статьи </w:t>
      </w:r>
      <w:r w:rsidR="00583320">
        <w:t>10</w:t>
      </w:r>
      <w:r>
        <w:t xml:space="preserve"> </w:t>
      </w:r>
      <w:r w:rsidRPr="00AE6F4E">
        <w:t>Закон</w:t>
      </w:r>
      <w:r>
        <w:t>а Забайкальского края «О</w:t>
      </w:r>
      <w:r w:rsidRPr="00315D90">
        <w:t xml:space="preserve"> градостроительной деятельности </w:t>
      </w:r>
      <w:r>
        <w:t xml:space="preserve">в Забайкальском крае» от 29 декабря 2008 года </w:t>
      </w:r>
      <w:r w:rsidRPr="00F5775D">
        <w:t>№ 113-ЗЗК</w:t>
      </w:r>
      <w:r>
        <w:t xml:space="preserve">, статьёй </w:t>
      </w:r>
      <w:r w:rsidR="00CE73A3">
        <w:t>30</w:t>
      </w:r>
      <w:r>
        <w:t xml:space="preserve"> Устава </w:t>
      </w:r>
      <w:r w:rsidR="00CE73A3">
        <w:t>Тунгокоченского муниципального округа</w:t>
      </w:r>
      <w:r>
        <w:t>, Совет муниципального района «Тунгокоченский район</w:t>
      </w:r>
      <w:proofErr w:type="gramEnd"/>
      <w:r>
        <w:t xml:space="preserve">» </w:t>
      </w:r>
      <w:r w:rsidRPr="00A75C4C">
        <w:rPr>
          <w:b/>
          <w:i/>
        </w:rPr>
        <w:t>РЕШИЛ:</w:t>
      </w:r>
    </w:p>
    <w:p w:rsidR="008E07CA" w:rsidRDefault="008E07CA" w:rsidP="00A5381A">
      <w:pPr>
        <w:jc w:val="both"/>
        <w:rPr>
          <w:b/>
          <w:i/>
        </w:rPr>
      </w:pPr>
    </w:p>
    <w:p w:rsidR="00AD59D8" w:rsidRPr="00176497" w:rsidRDefault="008E07CA" w:rsidP="008E07C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76497">
        <w:rPr>
          <w:rFonts w:ascii="Times New Roman" w:hAnsi="Times New Roman" w:cs="Times New Roman"/>
          <w:b w:val="0"/>
          <w:color w:val="000000" w:themeColor="text1"/>
        </w:rPr>
        <w:t xml:space="preserve">1. </w:t>
      </w:r>
      <w:r w:rsidR="00A5381A" w:rsidRPr="00176497">
        <w:rPr>
          <w:rFonts w:ascii="Times New Roman" w:hAnsi="Times New Roman" w:cs="Times New Roman"/>
          <w:b w:val="0"/>
          <w:color w:val="000000" w:themeColor="text1"/>
        </w:rPr>
        <w:t xml:space="preserve">Утвердить </w:t>
      </w:r>
      <w:r w:rsidR="00CE73A3" w:rsidRPr="00176497">
        <w:rPr>
          <w:rFonts w:ascii="Times New Roman" w:hAnsi="Times New Roman" w:cs="Times New Roman"/>
          <w:b w:val="0"/>
          <w:color w:val="000000" w:themeColor="text1"/>
        </w:rPr>
        <w:t>генеральный план Тунгокоченского муниципального округа Забайкальского края</w:t>
      </w:r>
      <w:r w:rsidR="000F39C9">
        <w:rPr>
          <w:rFonts w:ascii="Times New Roman" w:hAnsi="Times New Roman" w:cs="Times New Roman"/>
          <w:b w:val="0"/>
          <w:color w:val="000000" w:themeColor="text1"/>
        </w:rPr>
        <w:t xml:space="preserve"> в составе</w:t>
      </w:r>
      <w:r w:rsidR="00AD59D8" w:rsidRPr="00176497"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AD59D8" w:rsidRPr="00176497" w:rsidRDefault="00EA557B" w:rsidP="008E07C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76497">
        <w:rPr>
          <w:rFonts w:ascii="Times New Roman" w:hAnsi="Times New Roman" w:cs="Times New Roman"/>
          <w:b w:val="0"/>
          <w:color w:val="000000" w:themeColor="text1"/>
        </w:rPr>
        <w:t>1.1.</w:t>
      </w:r>
      <w:r w:rsidR="00AD59D8" w:rsidRPr="00176497">
        <w:rPr>
          <w:rFonts w:ascii="Times New Roman" w:hAnsi="Times New Roman" w:cs="Times New Roman"/>
          <w:b w:val="0"/>
          <w:color w:val="000000" w:themeColor="text1"/>
        </w:rPr>
        <w:t xml:space="preserve"> Положение о территориальном планировании</w:t>
      </w:r>
      <w:r w:rsidR="00143D7C" w:rsidRPr="0017649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F39C9">
        <w:rPr>
          <w:rFonts w:ascii="Times New Roman" w:hAnsi="Times New Roman" w:cs="Times New Roman"/>
          <w:b w:val="0"/>
          <w:color w:val="000000" w:themeColor="text1"/>
        </w:rPr>
        <w:t>(П</w:t>
      </w:r>
      <w:r w:rsidR="00143D7C" w:rsidRPr="00176497">
        <w:rPr>
          <w:rFonts w:ascii="Times New Roman" w:hAnsi="Times New Roman" w:cs="Times New Roman"/>
          <w:b w:val="0"/>
          <w:color w:val="000000" w:themeColor="text1"/>
        </w:rPr>
        <w:t>риложени</w:t>
      </w:r>
      <w:r w:rsidR="000F39C9">
        <w:rPr>
          <w:rFonts w:ascii="Times New Roman" w:hAnsi="Times New Roman" w:cs="Times New Roman"/>
          <w:b w:val="0"/>
          <w:color w:val="000000" w:themeColor="text1"/>
        </w:rPr>
        <w:t>е</w:t>
      </w:r>
      <w:r w:rsidR="00143D7C" w:rsidRPr="00176497">
        <w:rPr>
          <w:rFonts w:ascii="Times New Roman" w:hAnsi="Times New Roman" w:cs="Times New Roman"/>
          <w:b w:val="0"/>
          <w:color w:val="000000" w:themeColor="text1"/>
        </w:rPr>
        <w:t xml:space="preserve"> № 1</w:t>
      </w:r>
      <w:r w:rsidR="000F39C9">
        <w:rPr>
          <w:rFonts w:ascii="Times New Roman" w:hAnsi="Times New Roman" w:cs="Times New Roman"/>
          <w:b w:val="0"/>
          <w:color w:val="000000" w:themeColor="text1"/>
        </w:rPr>
        <w:t>)</w:t>
      </w:r>
      <w:r w:rsidR="00A679CB" w:rsidRPr="00176497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0F39C9" w:rsidRDefault="00EA557B" w:rsidP="00720C04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76497">
        <w:rPr>
          <w:rFonts w:ascii="Times New Roman" w:hAnsi="Times New Roman" w:cs="Times New Roman"/>
          <w:b w:val="0"/>
          <w:color w:val="000000" w:themeColor="text1"/>
        </w:rPr>
        <w:t>1.2.</w:t>
      </w:r>
      <w:r w:rsidR="00AD59D8" w:rsidRPr="0017649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43D7C" w:rsidRPr="00176497">
        <w:rPr>
          <w:rFonts w:ascii="Times New Roman" w:hAnsi="Times New Roman" w:cs="Times New Roman"/>
          <w:b w:val="0"/>
          <w:color w:val="000000" w:themeColor="text1"/>
        </w:rPr>
        <w:t>Материалы по обоснованию</w:t>
      </w:r>
      <w:r w:rsidR="00720C04" w:rsidRPr="00176497">
        <w:rPr>
          <w:rFonts w:ascii="Times New Roman" w:hAnsi="Times New Roman" w:cs="Times New Roman"/>
          <w:b w:val="0"/>
          <w:color w:val="000000" w:themeColor="text1"/>
        </w:rPr>
        <w:t xml:space="preserve"> генерального плана</w:t>
      </w:r>
      <w:r w:rsidR="00143D7C" w:rsidRPr="0017649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F39C9">
        <w:rPr>
          <w:rFonts w:ascii="Times New Roman" w:hAnsi="Times New Roman" w:cs="Times New Roman"/>
          <w:b w:val="0"/>
          <w:color w:val="000000" w:themeColor="text1"/>
        </w:rPr>
        <w:t>(П</w:t>
      </w:r>
      <w:r w:rsidR="000F39C9" w:rsidRPr="00176497">
        <w:rPr>
          <w:rFonts w:ascii="Times New Roman" w:hAnsi="Times New Roman" w:cs="Times New Roman"/>
          <w:b w:val="0"/>
          <w:color w:val="000000" w:themeColor="text1"/>
        </w:rPr>
        <w:t>риложени</w:t>
      </w:r>
      <w:r w:rsidR="000F39C9">
        <w:rPr>
          <w:rFonts w:ascii="Times New Roman" w:hAnsi="Times New Roman" w:cs="Times New Roman"/>
          <w:b w:val="0"/>
          <w:color w:val="000000" w:themeColor="text1"/>
        </w:rPr>
        <w:t>е</w:t>
      </w:r>
      <w:r w:rsidR="000F39C9" w:rsidRPr="00176497">
        <w:rPr>
          <w:rFonts w:ascii="Times New Roman" w:hAnsi="Times New Roman" w:cs="Times New Roman"/>
          <w:b w:val="0"/>
          <w:color w:val="000000" w:themeColor="text1"/>
        </w:rPr>
        <w:t xml:space="preserve"> № </w:t>
      </w:r>
      <w:r w:rsidR="000F39C9">
        <w:rPr>
          <w:rFonts w:ascii="Times New Roman" w:hAnsi="Times New Roman" w:cs="Times New Roman"/>
          <w:b w:val="0"/>
          <w:color w:val="000000" w:themeColor="text1"/>
        </w:rPr>
        <w:t>2)</w:t>
      </w:r>
      <w:r w:rsidR="000F39C9" w:rsidRPr="00176497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720C04" w:rsidRPr="00176497" w:rsidRDefault="00EA557B" w:rsidP="00720C04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176497">
        <w:rPr>
          <w:rFonts w:ascii="Times New Roman" w:hAnsi="Times New Roman" w:cs="Times New Roman"/>
          <w:b w:val="0"/>
          <w:color w:val="auto"/>
        </w:rPr>
        <w:t>1.3.</w:t>
      </w:r>
      <w:r w:rsidR="00143D7C" w:rsidRPr="00176497">
        <w:rPr>
          <w:rFonts w:ascii="Times New Roman" w:hAnsi="Times New Roman" w:cs="Times New Roman"/>
          <w:b w:val="0"/>
          <w:color w:val="auto"/>
        </w:rPr>
        <w:t xml:space="preserve"> Описание местоположения границ населенных пунктов Тунгокоченского муниципального округа</w:t>
      </w:r>
      <w:r w:rsidR="00720C04" w:rsidRPr="00176497">
        <w:rPr>
          <w:rFonts w:ascii="Times New Roman" w:hAnsi="Times New Roman" w:cs="Times New Roman"/>
          <w:b w:val="0"/>
          <w:color w:val="auto"/>
        </w:rPr>
        <w:t xml:space="preserve"> </w:t>
      </w:r>
      <w:r w:rsidR="000F39C9">
        <w:rPr>
          <w:rFonts w:ascii="Times New Roman" w:hAnsi="Times New Roman" w:cs="Times New Roman"/>
          <w:b w:val="0"/>
          <w:color w:val="000000" w:themeColor="text1"/>
        </w:rPr>
        <w:t>(П</w:t>
      </w:r>
      <w:r w:rsidR="000F39C9" w:rsidRPr="00176497">
        <w:rPr>
          <w:rFonts w:ascii="Times New Roman" w:hAnsi="Times New Roman" w:cs="Times New Roman"/>
          <w:b w:val="0"/>
          <w:color w:val="000000" w:themeColor="text1"/>
        </w:rPr>
        <w:t>риложени</w:t>
      </w:r>
      <w:r w:rsidR="000F39C9">
        <w:rPr>
          <w:rFonts w:ascii="Times New Roman" w:hAnsi="Times New Roman" w:cs="Times New Roman"/>
          <w:b w:val="0"/>
          <w:color w:val="000000" w:themeColor="text1"/>
        </w:rPr>
        <w:t>е</w:t>
      </w:r>
      <w:r w:rsidR="000F39C9" w:rsidRPr="00176497">
        <w:rPr>
          <w:rFonts w:ascii="Times New Roman" w:hAnsi="Times New Roman" w:cs="Times New Roman"/>
          <w:b w:val="0"/>
          <w:color w:val="000000" w:themeColor="text1"/>
        </w:rPr>
        <w:t xml:space="preserve"> № </w:t>
      </w:r>
      <w:r w:rsidR="000F39C9">
        <w:rPr>
          <w:rFonts w:ascii="Times New Roman" w:hAnsi="Times New Roman" w:cs="Times New Roman"/>
          <w:b w:val="0"/>
          <w:color w:val="000000" w:themeColor="text1"/>
        </w:rPr>
        <w:t>3)</w:t>
      </w:r>
      <w:r w:rsidR="000F39C9" w:rsidRPr="00176497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143D7C" w:rsidRPr="00176497" w:rsidRDefault="00720C04" w:rsidP="0014646F">
      <w:pPr>
        <w:jc w:val="both"/>
      </w:pPr>
      <w:r w:rsidRPr="00176497">
        <w:tab/>
      </w:r>
      <w:r w:rsidR="00EA557B" w:rsidRPr="00176497">
        <w:t>1.4. Карт</w:t>
      </w:r>
      <w:r w:rsidR="00A679CB" w:rsidRPr="00176497">
        <w:t>ы</w:t>
      </w:r>
      <w:r w:rsidR="00EA557B" w:rsidRPr="00176497">
        <w:t xml:space="preserve"> планируемого размещения объектов местного значения</w:t>
      </w:r>
      <w:r w:rsidR="00A679CB" w:rsidRPr="00176497">
        <w:t xml:space="preserve"> (Приложения № 4-</w:t>
      </w:r>
      <w:r w:rsidR="0014646F" w:rsidRPr="00176497">
        <w:t>16</w:t>
      </w:r>
      <w:r w:rsidR="00A679CB" w:rsidRPr="00176497">
        <w:t>)</w:t>
      </w:r>
      <w:r w:rsidR="00EA557B" w:rsidRPr="00176497">
        <w:t>:</w:t>
      </w:r>
    </w:p>
    <w:p w:rsidR="00EA557B" w:rsidRPr="00176497" w:rsidRDefault="00EA557B" w:rsidP="00EA557B">
      <w:r w:rsidRPr="00176497">
        <w:tab/>
        <w:t>- Объекты обращения с отходами;</w:t>
      </w:r>
    </w:p>
    <w:p w:rsidR="00EA557B" w:rsidRPr="00176497" w:rsidRDefault="00EA557B" w:rsidP="00EA557B">
      <w:r w:rsidRPr="00176497">
        <w:tab/>
        <w:t>- Объекты специальной инфраст</w:t>
      </w:r>
      <w:r w:rsidR="00A679CB" w:rsidRPr="00176497">
        <w:t>р</w:t>
      </w:r>
      <w:r w:rsidRPr="00176497">
        <w:t>уктуры;</w:t>
      </w:r>
    </w:p>
    <w:p w:rsidR="00EA557B" w:rsidRPr="00176497" w:rsidRDefault="00EA557B" w:rsidP="00EA557B">
      <w:r w:rsidRPr="00176497">
        <w:tab/>
        <w:t>- Объекты физкультуры и спорта;</w:t>
      </w:r>
    </w:p>
    <w:p w:rsidR="00EA557B" w:rsidRPr="00176497" w:rsidRDefault="00EA557B" w:rsidP="00EA557B">
      <w:r w:rsidRPr="00176497">
        <w:tab/>
        <w:t xml:space="preserve">- </w:t>
      </w:r>
      <w:r w:rsidR="00A679CB" w:rsidRPr="00176497">
        <w:t xml:space="preserve"> Транспортные объекты;</w:t>
      </w:r>
    </w:p>
    <w:p w:rsidR="00A679CB" w:rsidRPr="00176497" w:rsidRDefault="00A679CB" w:rsidP="00EA557B">
      <w:r w:rsidRPr="00176497">
        <w:tab/>
        <w:t>- Объекты энергоснабжения;</w:t>
      </w:r>
    </w:p>
    <w:p w:rsidR="00A679CB" w:rsidRPr="00176497" w:rsidRDefault="00A679CB" w:rsidP="00EA557B">
      <w:r w:rsidRPr="00176497">
        <w:tab/>
        <w:t>- Объекты водоснабжения и водоотведения;</w:t>
      </w:r>
    </w:p>
    <w:p w:rsidR="00A679CB" w:rsidRPr="00176497" w:rsidRDefault="00A679CB" w:rsidP="00A679CB">
      <w:pPr>
        <w:ind w:firstLine="708"/>
      </w:pPr>
      <w:proofErr w:type="gramStart"/>
      <w:r w:rsidRPr="00176497">
        <w:t>- Транспортные объекты (фрагмент н.п.</w:t>
      </w:r>
      <w:proofErr w:type="gramEnd"/>
      <w:r w:rsidRPr="00176497">
        <w:t xml:space="preserve"> Верх-Усугли);</w:t>
      </w:r>
    </w:p>
    <w:p w:rsidR="0014646F" w:rsidRPr="00176497" w:rsidRDefault="0014646F" w:rsidP="0014646F">
      <w:pPr>
        <w:ind w:firstLine="708"/>
      </w:pPr>
      <w:proofErr w:type="gramStart"/>
      <w:r w:rsidRPr="00176497">
        <w:t>- Транспортные объекты (фрагмент н.п.</w:t>
      </w:r>
      <w:proofErr w:type="gramEnd"/>
      <w:r w:rsidRPr="00176497">
        <w:t xml:space="preserve"> Верх-Усугли);</w:t>
      </w:r>
    </w:p>
    <w:p w:rsidR="00A679CB" w:rsidRPr="00176497" w:rsidRDefault="00A679CB" w:rsidP="00A679CB">
      <w:pPr>
        <w:ind w:firstLine="708"/>
      </w:pPr>
      <w:proofErr w:type="gramStart"/>
      <w:r w:rsidRPr="00176497">
        <w:t>- Транспортные объекты (фрагмент н.п.</w:t>
      </w:r>
      <w:proofErr w:type="gramEnd"/>
      <w:r w:rsidRPr="00176497">
        <w:t xml:space="preserve"> </w:t>
      </w:r>
      <w:proofErr w:type="gramStart"/>
      <w:r w:rsidRPr="00176497">
        <w:t>Вершино-Дарасунский);</w:t>
      </w:r>
      <w:proofErr w:type="gramEnd"/>
    </w:p>
    <w:p w:rsidR="00A679CB" w:rsidRPr="00176497" w:rsidRDefault="0014646F" w:rsidP="00A679CB">
      <w:pPr>
        <w:ind w:firstLine="708"/>
      </w:pPr>
      <w:proofErr w:type="gramStart"/>
      <w:r w:rsidRPr="00176497">
        <w:t>- Энергетические объекты (фрагмент н.п.</w:t>
      </w:r>
      <w:proofErr w:type="gramEnd"/>
      <w:r w:rsidRPr="00176497">
        <w:t xml:space="preserve"> </w:t>
      </w:r>
      <w:proofErr w:type="gramStart"/>
      <w:r w:rsidRPr="00176497">
        <w:t>Вершино-Дарасунский);</w:t>
      </w:r>
      <w:proofErr w:type="gramEnd"/>
    </w:p>
    <w:p w:rsidR="0014646F" w:rsidRPr="00176497" w:rsidRDefault="0014646F" w:rsidP="0014646F">
      <w:pPr>
        <w:ind w:firstLine="708"/>
      </w:pPr>
      <w:proofErr w:type="gramStart"/>
      <w:r w:rsidRPr="00176497">
        <w:t>- Энергетические объекты (фрагмент н.п.</w:t>
      </w:r>
      <w:proofErr w:type="gramEnd"/>
      <w:r w:rsidRPr="00176497">
        <w:t xml:space="preserve"> </w:t>
      </w:r>
      <w:proofErr w:type="gramStart"/>
      <w:r w:rsidRPr="00176497">
        <w:t>Вершино-Дарасунский);</w:t>
      </w:r>
      <w:proofErr w:type="gramEnd"/>
    </w:p>
    <w:p w:rsidR="0014646F" w:rsidRPr="00176497" w:rsidRDefault="0014646F" w:rsidP="0014646F">
      <w:pPr>
        <w:ind w:firstLine="708"/>
        <w:jc w:val="both"/>
      </w:pPr>
      <w:proofErr w:type="gramStart"/>
      <w:r w:rsidRPr="00176497">
        <w:t>- Объекты обращения с отходами (фрагмент н.п.</w:t>
      </w:r>
      <w:proofErr w:type="gramEnd"/>
      <w:r w:rsidRPr="00176497">
        <w:t xml:space="preserve"> </w:t>
      </w:r>
      <w:proofErr w:type="gramStart"/>
      <w:r w:rsidRPr="00176497">
        <w:t>Вершино-Дарасунский);</w:t>
      </w:r>
      <w:proofErr w:type="gramEnd"/>
    </w:p>
    <w:p w:rsidR="0014646F" w:rsidRPr="00176497" w:rsidRDefault="0014646F" w:rsidP="0014646F">
      <w:pPr>
        <w:ind w:firstLine="708"/>
        <w:jc w:val="both"/>
      </w:pPr>
      <w:proofErr w:type="gramStart"/>
      <w:r w:rsidRPr="00176497">
        <w:t>- Объекты обращения с отходами (фрагмент н.п.</w:t>
      </w:r>
      <w:proofErr w:type="gramEnd"/>
      <w:r w:rsidRPr="00176497">
        <w:t xml:space="preserve"> </w:t>
      </w:r>
      <w:r w:rsidR="009925C2" w:rsidRPr="00176497">
        <w:t>Верх-Усугли</w:t>
      </w:r>
      <w:r w:rsidRPr="00176497">
        <w:t>);</w:t>
      </w:r>
    </w:p>
    <w:p w:rsidR="000F39C9" w:rsidRDefault="00A679CB" w:rsidP="000F39C9">
      <w:pPr>
        <w:jc w:val="both"/>
        <w:rPr>
          <w:color w:val="000000" w:themeColor="text1"/>
        </w:rPr>
      </w:pPr>
      <w:r w:rsidRPr="00176497">
        <w:tab/>
        <w:t xml:space="preserve">1.5. Карта местоположения границ существующих населенных пунктов и объектов местного значения муниципального округа </w:t>
      </w:r>
      <w:r w:rsidR="000F39C9" w:rsidRPr="000F39C9">
        <w:rPr>
          <w:color w:val="000000" w:themeColor="text1"/>
        </w:rPr>
        <w:t>(Приложение № 1</w:t>
      </w:r>
      <w:r w:rsidR="000F39C9">
        <w:rPr>
          <w:color w:val="000000" w:themeColor="text1"/>
        </w:rPr>
        <w:t>7</w:t>
      </w:r>
      <w:r w:rsidR="000F39C9" w:rsidRPr="000F39C9">
        <w:rPr>
          <w:color w:val="000000" w:themeColor="text1"/>
        </w:rPr>
        <w:t>).</w:t>
      </w:r>
    </w:p>
    <w:p w:rsidR="00A679CB" w:rsidRPr="000F39C9" w:rsidRDefault="00A679CB" w:rsidP="000F39C9">
      <w:pPr>
        <w:jc w:val="both"/>
      </w:pPr>
      <w:r w:rsidRPr="00176497">
        <w:lastRenderedPageBreak/>
        <w:tab/>
        <w:t>1</w:t>
      </w:r>
      <w:r w:rsidR="009925C2" w:rsidRPr="00176497">
        <w:t xml:space="preserve">.6. Карта функциональных зон </w:t>
      </w:r>
      <w:r w:rsidR="000F39C9" w:rsidRPr="000F39C9">
        <w:rPr>
          <w:color w:val="000000" w:themeColor="text1"/>
        </w:rPr>
        <w:t>(Приложение № 1</w:t>
      </w:r>
      <w:r w:rsidR="000F39C9">
        <w:rPr>
          <w:color w:val="000000" w:themeColor="text1"/>
        </w:rPr>
        <w:t>8</w:t>
      </w:r>
      <w:r w:rsidR="000F39C9" w:rsidRPr="000F39C9">
        <w:rPr>
          <w:color w:val="000000" w:themeColor="text1"/>
        </w:rPr>
        <w:t>).</w:t>
      </w:r>
    </w:p>
    <w:p w:rsidR="000F39C9" w:rsidRPr="000F39C9" w:rsidRDefault="009925C2" w:rsidP="000F39C9">
      <w:pPr>
        <w:jc w:val="both"/>
      </w:pPr>
      <w:r w:rsidRPr="00176497">
        <w:tab/>
        <w:t xml:space="preserve">1.7. Карта существующих особо охраняемых природных территорий и границ лесничеств на территории муниципального округа </w:t>
      </w:r>
      <w:r w:rsidR="000F39C9" w:rsidRPr="000F39C9">
        <w:rPr>
          <w:color w:val="000000" w:themeColor="text1"/>
        </w:rPr>
        <w:t>(Приложение № 1</w:t>
      </w:r>
      <w:r w:rsidR="000F39C9">
        <w:rPr>
          <w:color w:val="000000" w:themeColor="text1"/>
        </w:rPr>
        <w:t>9</w:t>
      </w:r>
      <w:r w:rsidR="000F39C9" w:rsidRPr="000F39C9">
        <w:rPr>
          <w:color w:val="000000" w:themeColor="text1"/>
        </w:rPr>
        <w:t>).</w:t>
      </w:r>
    </w:p>
    <w:p w:rsidR="000F39C9" w:rsidRPr="000F39C9" w:rsidRDefault="009925C2" w:rsidP="000F39C9">
      <w:pPr>
        <w:jc w:val="both"/>
      </w:pPr>
      <w:r w:rsidRPr="00176497">
        <w:tab/>
        <w:t xml:space="preserve">1.8. Карта зон с особыми условиями использования территорий на территории муниципального округа </w:t>
      </w:r>
      <w:r w:rsidR="000F39C9" w:rsidRPr="000F39C9">
        <w:rPr>
          <w:color w:val="000000" w:themeColor="text1"/>
        </w:rPr>
        <w:t xml:space="preserve">(Приложение № </w:t>
      </w:r>
      <w:r w:rsidR="000F39C9">
        <w:rPr>
          <w:color w:val="000000" w:themeColor="text1"/>
        </w:rPr>
        <w:t>20</w:t>
      </w:r>
      <w:r w:rsidR="000F39C9" w:rsidRPr="000F39C9">
        <w:rPr>
          <w:color w:val="000000" w:themeColor="text1"/>
        </w:rPr>
        <w:t>).</w:t>
      </w:r>
    </w:p>
    <w:p w:rsidR="000F39C9" w:rsidRPr="000F39C9" w:rsidRDefault="008134A7" w:rsidP="000F39C9">
      <w:pPr>
        <w:jc w:val="both"/>
      </w:pPr>
      <w:r w:rsidRPr="00176497">
        <w:tab/>
        <w:t xml:space="preserve">1.9. Карта территорий, подверженных риску возникновения чрезвычайных ситуаций природного и </w:t>
      </w:r>
      <w:r w:rsidR="000F39C9">
        <w:t xml:space="preserve"> </w:t>
      </w:r>
      <w:r w:rsidRPr="00176497">
        <w:t xml:space="preserve">техногенного характера </w:t>
      </w:r>
      <w:r w:rsidR="000F39C9">
        <w:t xml:space="preserve"> </w:t>
      </w:r>
      <w:r w:rsidR="000F39C9" w:rsidRPr="000F39C9">
        <w:rPr>
          <w:color w:val="000000" w:themeColor="text1"/>
        </w:rPr>
        <w:t xml:space="preserve">(Приложение № </w:t>
      </w:r>
      <w:r w:rsidR="000F39C9">
        <w:rPr>
          <w:color w:val="000000" w:themeColor="text1"/>
        </w:rPr>
        <w:t>21</w:t>
      </w:r>
      <w:r w:rsidR="000F39C9" w:rsidRPr="000F39C9">
        <w:rPr>
          <w:color w:val="000000" w:themeColor="text1"/>
        </w:rPr>
        <w:t>).</w:t>
      </w:r>
    </w:p>
    <w:p w:rsidR="00D4372D" w:rsidRPr="00176497" w:rsidRDefault="00CE73A3" w:rsidP="00CE73A3">
      <w:pPr>
        <w:jc w:val="both"/>
      </w:pPr>
      <w:r w:rsidRPr="00176497">
        <w:rPr>
          <w:rFonts w:eastAsiaTheme="majorEastAsia"/>
          <w:bCs/>
          <w:color w:val="000000" w:themeColor="text1"/>
        </w:rPr>
        <w:t xml:space="preserve">       </w:t>
      </w:r>
      <w:r w:rsidR="008E07CA" w:rsidRPr="00176497">
        <w:rPr>
          <w:rFonts w:eastAsiaTheme="majorEastAsia"/>
          <w:bCs/>
          <w:color w:val="000000" w:themeColor="text1"/>
        </w:rPr>
        <w:tab/>
      </w:r>
      <w:r w:rsidRPr="00176497">
        <w:rPr>
          <w:rFonts w:eastAsiaTheme="majorEastAsia"/>
          <w:bCs/>
          <w:color w:val="000000" w:themeColor="text1"/>
        </w:rPr>
        <w:t>2</w:t>
      </w:r>
      <w:r w:rsidRPr="00176497">
        <w:t>. Признать утратившим</w:t>
      </w:r>
      <w:r w:rsidR="004C4054" w:rsidRPr="00176497">
        <w:t>и</w:t>
      </w:r>
      <w:r w:rsidRPr="00176497">
        <w:t xml:space="preserve"> силу</w:t>
      </w:r>
      <w:r w:rsidR="00D4372D" w:rsidRPr="00176497">
        <w:t>:</w:t>
      </w:r>
    </w:p>
    <w:p w:rsidR="00D4372D" w:rsidRPr="00176497" w:rsidRDefault="00D4372D" w:rsidP="00D4372D">
      <w:pPr>
        <w:ind w:firstLine="708"/>
        <w:jc w:val="both"/>
      </w:pPr>
      <w:r w:rsidRPr="00176497">
        <w:t>-</w:t>
      </w:r>
      <w:r w:rsidR="00CE73A3" w:rsidRPr="00176497">
        <w:t xml:space="preserve"> решение Совета муниципального района «Тунгокоченский район» </w:t>
      </w:r>
      <w:r w:rsidR="004C4054" w:rsidRPr="00176497">
        <w:t xml:space="preserve">   </w:t>
      </w:r>
      <w:r w:rsidR="00CE73A3" w:rsidRPr="00176497">
        <w:t>от 2</w:t>
      </w:r>
      <w:r w:rsidRPr="00176497">
        <w:t>9</w:t>
      </w:r>
      <w:r w:rsidR="004C4054" w:rsidRPr="00176497">
        <w:t>.04.</w:t>
      </w:r>
      <w:r w:rsidR="00CE73A3" w:rsidRPr="00176497">
        <w:t>2013</w:t>
      </w:r>
      <w:r w:rsidRPr="00176497">
        <w:t xml:space="preserve"> </w:t>
      </w:r>
      <w:r w:rsidR="00CE73A3" w:rsidRPr="00176497">
        <w:t>г</w:t>
      </w:r>
      <w:r w:rsidRPr="00176497">
        <w:t>ода</w:t>
      </w:r>
      <w:r w:rsidR="00CE73A3" w:rsidRPr="00176497">
        <w:t xml:space="preserve"> </w:t>
      </w:r>
      <w:r w:rsidR="004C4054" w:rsidRPr="00176497">
        <w:t xml:space="preserve">№ 11 </w:t>
      </w:r>
      <w:r w:rsidR="00CE73A3" w:rsidRPr="00176497">
        <w:t>«Об утверждении схемы территориального планирования муниципального района Тунгокоченский район Забайкальского края»</w:t>
      </w:r>
      <w:r w:rsidRPr="00176497">
        <w:t>;</w:t>
      </w:r>
    </w:p>
    <w:p w:rsidR="00CE73A3" w:rsidRPr="00176497" w:rsidRDefault="00D4372D" w:rsidP="00D4372D">
      <w:pPr>
        <w:ind w:firstLine="708"/>
        <w:jc w:val="both"/>
      </w:pPr>
      <w:r w:rsidRPr="00176497">
        <w:t>- решение Совета муниципального района «Тунгокоченский район» от 29.03.2016 года № 17/3 «О внесении изменений в решение Совета муниципального района «Тунгокоченский район» от 29 апреля 2013 года № 11 «</w:t>
      </w:r>
      <w:r w:rsidRPr="00176497">
        <w:rPr>
          <w:bCs/>
        </w:rPr>
        <w:t xml:space="preserve">Об утверждении </w:t>
      </w:r>
      <w:r w:rsidRPr="00176497">
        <w:t>схемы территориального планирования муниципального района «Тунгокоченский район» Забайкальского края»</w:t>
      </w:r>
      <w:r w:rsidR="008E07CA" w:rsidRPr="00176497">
        <w:t>;</w:t>
      </w:r>
    </w:p>
    <w:p w:rsidR="00A5381A" w:rsidRPr="00176497" w:rsidRDefault="00CE73A3" w:rsidP="00A5381A">
      <w:pPr>
        <w:jc w:val="both"/>
      </w:pPr>
      <w:r w:rsidRPr="00176497">
        <w:t xml:space="preserve">       </w:t>
      </w:r>
      <w:r w:rsidR="00D4372D" w:rsidRPr="00176497">
        <w:t>-</w:t>
      </w:r>
      <w:r w:rsidR="00A5381A" w:rsidRPr="00176497">
        <w:t xml:space="preserve"> решение Совета муниципального района «Тунгокоченский район» №</w:t>
      </w:r>
      <w:r w:rsidR="00D4372D" w:rsidRPr="00176497">
        <w:t xml:space="preserve"> 59/6</w:t>
      </w:r>
      <w:r w:rsidR="00A5381A" w:rsidRPr="00176497">
        <w:t xml:space="preserve"> от 2</w:t>
      </w:r>
      <w:r w:rsidR="00D4372D" w:rsidRPr="00176497">
        <w:t>7</w:t>
      </w:r>
      <w:r w:rsidR="004C4054" w:rsidRPr="00176497">
        <w:t>.12.</w:t>
      </w:r>
      <w:r w:rsidR="00A5381A" w:rsidRPr="00176497">
        <w:t>20</w:t>
      </w:r>
      <w:r w:rsidR="00D4372D" w:rsidRPr="00176497">
        <w:t>2</w:t>
      </w:r>
      <w:r w:rsidR="00A5381A" w:rsidRPr="00176497">
        <w:t>1</w:t>
      </w:r>
      <w:r w:rsidR="00D4372D" w:rsidRPr="00176497">
        <w:t xml:space="preserve"> </w:t>
      </w:r>
      <w:r w:rsidR="00A5381A" w:rsidRPr="00176497">
        <w:t>г</w:t>
      </w:r>
      <w:r w:rsidR="00D4372D" w:rsidRPr="00176497">
        <w:t>ода</w:t>
      </w:r>
      <w:r w:rsidR="00A5381A" w:rsidRPr="00176497">
        <w:t xml:space="preserve"> </w:t>
      </w:r>
      <w:r w:rsidR="008E07CA" w:rsidRPr="00176497">
        <w:t>«</w:t>
      </w:r>
      <w:r w:rsidR="00D4372D" w:rsidRPr="00176497">
        <w:t>Об утверждении Положения «О составе, порядке подготовки схемы территориального планирования муниципального района «Тунгокоченский район», порядке подготовки изменений и внесения их в такую схему»</w:t>
      </w:r>
      <w:r w:rsidR="008E07CA" w:rsidRPr="00176497">
        <w:t>.</w:t>
      </w:r>
    </w:p>
    <w:p w:rsidR="00A5381A" w:rsidRPr="00176497" w:rsidRDefault="00A5381A" w:rsidP="00A5381A">
      <w:pPr>
        <w:jc w:val="both"/>
      </w:pPr>
      <w:r w:rsidRPr="00176497">
        <w:rPr>
          <w:b/>
        </w:rPr>
        <w:t xml:space="preserve">  </w:t>
      </w:r>
      <w:r w:rsidRPr="00176497">
        <w:rPr>
          <w:b/>
        </w:rPr>
        <w:tab/>
      </w:r>
      <w:r w:rsidRPr="00176497">
        <w:t xml:space="preserve">3.  Настоящее решение опубликовать в газете «Вести Севера» и разместить в информационно-телекоммуникационной сети «Интернет» на официальном сайте </w:t>
      </w:r>
      <w:r w:rsidR="008E07CA" w:rsidRPr="00176497">
        <w:t xml:space="preserve">Тунгокоченского </w:t>
      </w:r>
      <w:r w:rsidRPr="00176497">
        <w:t xml:space="preserve">муниципального </w:t>
      </w:r>
      <w:r w:rsidR="008E07CA" w:rsidRPr="00176497">
        <w:t>округа</w:t>
      </w:r>
      <w:r w:rsidRPr="00176497">
        <w:t>.</w:t>
      </w:r>
    </w:p>
    <w:p w:rsidR="00A5381A" w:rsidRPr="00176497" w:rsidRDefault="00A5381A" w:rsidP="00A5381A">
      <w:pPr>
        <w:ind w:firstLine="708"/>
        <w:jc w:val="both"/>
      </w:pPr>
      <w:r w:rsidRPr="00176497">
        <w:t>4. Решение вступает в силу на следующий день после дня его официального опубликования.</w:t>
      </w:r>
    </w:p>
    <w:p w:rsidR="00A5381A" w:rsidRPr="00176497" w:rsidRDefault="00A5381A" w:rsidP="00A5381A">
      <w:pPr>
        <w:ind w:firstLine="708"/>
        <w:jc w:val="both"/>
      </w:pPr>
    </w:p>
    <w:p w:rsidR="008E07CA" w:rsidRPr="00176497" w:rsidRDefault="008E07CA" w:rsidP="00A5381A"/>
    <w:p w:rsidR="0057759B" w:rsidRDefault="0057759B" w:rsidP="0057759B">
      <w:pPr>
        <w:rPr>
          <w:color w:val="000000" w:themeColor="text1"/>
        </w:rPr>
      </w:pPr>
      <w:r>
        <w:rPr>
          <w:color w:val="000000" w:themeColor="text1"/>
        </w:rPr>
        <w:t xml:space="preserve">ИО председателя Совета                                            Глава  </w:t>
      </w:r>
    </w:p>
    <w:p w:rsidR="0057759B" w:rsidRDefault="0057759B" w:rsidP="0057759B">
      <w:pPr>
        <w:rPr>
          <w:color w:val="000000" w:themeColor="text1"/>
        </w:rPr>
      </w:pPr>
      <w:r>
        <w:rPr>
          <w:color w:val="000000" w:themeColor="text1"/>
        </w:rPr>
        <w:t xml:space="preserve">Тунгокоченского                                                         </w:t>
      </w:r>
      <w:proofErr w:type="spellStart"/>
      <w:r>
        <w:rPr>
          <w:color w:val="000000" w:themeColor="text1"/>
        </w:rPr>
        <w:t>Тунгокоченского</w:t>
      </w:r>
      <w:proofErr w:type="spellEnd"/>
    </w:p>
    <w:p w:rsidR="0057759B" w:rsidRDefault="0057759B" w:rsidP="0057759B">
      <w:pPr>
        <w:rPr>
          <w:color w:val="000000" w:themeColor="text1"/>
        </w:rPr>
      </w:pPr>
      <w:r>
        <w:rPr>
          <w:color w:val="000000" w:themeColor="text1"/>
        </w:rPr>
        <w:t xml:space="preserve">муниципального округа                                              муниципального округа   </w:t>
      </w:r>
    </w:p>
    <w:p w:rsidR="0057759B" w:rsidRDefault="0057759B" w:rsidP="0057759B">
      <w:pPr>
        <w:rPr>
          <w:color w:val="000000" w:themeColor="text1"/>
        </w:rPr>
      </w:pPr>
    </w:p>
    <w:p w:rsidR="0057759B" w:rsidRDefault="0057759B" w:rsidP="0057759B">
      <w:pPr>
        <w:rPr>
          <w:szCs w:val="20"/>
        </w:rPr>
      </w:pPr>
      <w:r>
        <w:rPr>
          <w:color w:val="000000" w:themeColor="text1"/>
        </w:rPr>
        <w:t xml:space="preserve">                Ю. Д. Очиров                                                              Н. С. Ананенко                </w:t>
      </w:r>
      <w:r>
        <w:rPr>
          <w:color w:val="365F91" w:themeColor="accent1" w:themeShade="BF"/>
        </w:rPr>
        <w:t xml:space="preserve">                                  </w:t>
      </w:r>
    </w:p>
    <w:p w:rsidR="00A5381A" w:rsidRPr="00176497" w:rsidRDefault="00A5381A" w:rsidP="0057759B">
      <w:pPr>
        <w:jc w:val="both"/>
      </w:pPr>
    </w:p>
    <w:sectPr w:rsidR="00A5381A" w:rsidRPr="00176497" w:rsidSect="000F39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17A"/>
    <w:multiLevelType w:val="hybridMultilevel"/>
    <w:tmpl w:val="268E826A"/>
    <w:lvl w:ilvl="0" w:tplc="AA96AAA6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9F3"/>
    <w:rsid w:val="000148B0"/>
    <w:rsid w:val="000D1944"/>
    <w:rsid w:val="000F39C9"/>
    <w:rsid w:val="00132DB1"/>
    <w:rsid w:val="00143D7C"/>
    <w:rsid w:val="0014646F"/>
    <w:rsid w:val="00176497"/>
    <w:rsid w:val="001810C7"/>
    <w:rsid w:val="00457FFC"/>
    <w:rsid w:val="004C4054"/>
    <w:rsid w:val="004F09F3"/>
    <w:rsid w:val="0057759B"/>
    <w:rsid w:val="00583320"/>
    <w:rsid w:val="005976EA"/>
    <w:rsid w:val="005C6364"/>
    <w:rsid w:val="006024D8"/>
    <w:rsid w:val="00720C04"/>
    <w:rsid w:val="0078031D"/>
    <w:rsid w:val="007F50B5"/>
    <w:rsid w:val="00806506"/>
    <w:rsid w:val="008134A7"/>
    <w:rsid w:val="00865645"/>
    <w:rsid w:val="008E07CA"/>
    <w:rsid w:val="009925C2"/>
    <w:rsid w:val="00A5381A"/>
    <w:rsid w:val="00A679CB"/>
    <w:rsid w:val="00AC79AD"/>
    <w:rsid w:val="00AD59D8"/>
    <w:rsid w:val="00B64E52"/>
    <w:rsid w:val="00BE7788"/>
    <w:rsid w:val="00CE73A3"/>
    <w:rsid w:val="00D1167C"/>
    <w:rsid w:val="00D4372D"/>
    <w:rsid w:val="00D94F0F"/>
    <w:rsid w:val="00EA557B"/>
    <w:rsid w:val="00F975B0"/>
    <w:rsid w:val="00FA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4F09F3"/>
    <w:pPr>
      <w:keepNext/>
      <w:jc w:val="center"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9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4F09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PogorelyuBA</cp:lastModifiedBy>
  <cp:revision>16</cp:revision>
  <cp:lastPrinted>2024-11-29T00:21:00Z</cp:lastPrinted>
  <dcterms:created xsi:type="dcterms:W3CDTF">2024-11-15T06:12:00Z</dcterms:created>
  <dcterms:modified xsi:type="dcterms:W3CDTF">2024-11-29T00:21:00Z</dcterms:modified>
</cp:coreProperties>
</file>