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31" w:rsidRDefault="00C77F31">
      <w:pPr>
        <w:pStyle w:val="ConsPlusNormal"/>
        <w:outlineLvl w:val="0"/>
      </w:pPr>
    </w:p>
    <w:p w:rsidR="00F1724B" w:rsidRDefault="00672E60" w:rsidP="00672E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72E60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1724B">
        <w:rPr>
          <w:rFonts w:ascii="Times New Roman" w:hAnsi="Times New Roman" w:cs="Times New Roman"/>
          <w:sz w:val="28"/>
          <w:szCs w:val="28"/>
        </w:rPr>
        <w:t>Тунгокоченского</w:t>
      </w:r>
    </w:p>
    <w:p w:rsidR="00672E60" w:rsidRDefault="00672E60" w:rsidP="00672E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24B">
        <w:rPr>
          <w:rFonts w:ascii="Times New Roman" w:hAnsi="Times New Roman" w:cs="Times New Roman"/>
          <w:sz w:val="28"/>
          <w:szCs w:val="28"/>
        </w:rPr>
        <w:t>округа</w:t>
      </w:r>
    </w:p>
    <w:p w:rsidR="00C77F31" w:rsidRPr="00672E60" w:rsidRDefault="00672E60" w:rsidP="00672E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72E60" w:rsidRDefault="00672E60" w:rsidP="00672E60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C77F31" w:rsidRDefault="00C77F31" w:rsidP="00672E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2E60" w:rsidRDefault="00672E60" w:rsidP="00672E6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7F31" w:rsidRPr="000A79D5" w:rsidRDefault="000A79D5" w:rsidP="00672E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9D5">
        <w:rPr>
          <w:rFonts w:ascii="Times New Roman" w:hAnsi="Times New Roman" w:cs="Times New Roman"/>
          <w:b w:val="0"/>
          <w:sz w:val="28"/>
          <w:szCs w:val="28"/>
        </w:rPr>
        <w:t>21 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F31" w:rsidRPr="000A79D5">
        <w:rPr>
          <w:rFonts w:ascii="Times New Roman" w:hAnsi="Times New Roman" w:cs="Times New Roman"/>
          <w:b w:val="0"/>
          <w:sz w:val="28"/>
          <w:szCs w:val="28"/>
        </w:rPr>
        <w:t>202</w:t>
      </w:r>
      <w:r w:rsidR="00F1724B" w:rsidRPr="000A79D5">
        <w:rPr>
          <w:rFonts w:ascii="Times New Roman" w:hAnsi="Times New Roman" w:cs="Times New Roman"/>
          <w:b w:val="0"/>
          <w:sz w:val="28"/>
          <w:szCs w:val="28"/>
        </w:rPr>
        <w:t>4</w:t>
      </w:r>
      <w:r w:rsidR="00C77F31" w:rsidRPr="000A79D5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1724B" w:rsidRPr="000A79D5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C77F31" w:rsidRPr="000A79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2E60" w:rsidRPr="000A79D5">
        <w:rPr>
          <w:rFonts w:ascii="Times New Roman" w:hAnsi="Times New Roman" w:cs="Times New Roman"/>
          <w:b w:val="0"/>
          <w:sz w:val="28"/>
          <w:szCs w:val="28"/>
        </w:rPr>
        <w:tab/>
      </w:r>
      <w:r w:rsidR="00672E60" w:rsidRPr="000A79D5">
        <w:rPr>
          <w:rFonts w:ascii="Times New Roman" w:hAnsi="Times New Roman" w:cs="Times New Roman"/>
          <w:b w:val="0"/>
          <w:sz w:val="28"/>
          <w:szCs w:val="28"/>
        </w:rPr>
        <w:tab/>
      </w:r>
      <w:r w:rsidR="00672E60" w:rsidRPr="000A79D5">
        <w:rPr>
          <w:rFonts w:ascii="Times New Roman" w:hAnsi="Times New Roman" w:cs="Times New Roman"/>
          <w:b w:val="0"/>
          <w:sz w:val="28"/>
          <w:szCs w:val="28"/>
        </w:rPr>
        <w:tab/>
      </w:r>
      <w:r w:rsidR="00672E60" w:rsidRPr="000A79D5">
        <w:rPr>
          <w:rFonts w:ascii="Times New Roman" w:hAnsi="Times New Roman" w:cs="Times New Roman"/>
          <w:b w:val="0"/>
          <w:sz w:val="28"/>
          <w:szCs w:val="28"/>
        </w:rPr>
        <w:tab/>
      </w:r>
      <w:r w:rsidR="00672E60" w:rsidRPr="000A79D5">
        <w:rPr>
          <w:rFonts w:ascii="Times New Roman" w:hAnsi="Times New Roman" w:cs="Times New Roman"/>
          <w:b w:val="0"/>
          <w:sz w:val="28"/>
          <w:szCs w:val="28"/>
        </w:rPr>
        <w:tab/>
      </w:r>
      <w:r w:rsidR="00672E60" w:rsidRPr="000A79D5">
        <w:rPr>
          <w:rFonts w:ascii="Times New Roman" w:hAnsi="Times New Roman" w:cs="Times New Roman"/>
          <w:b w:val="0"/>
          <w:sz w:val="28"/>
          <w:szCs w:val="28"/>
        </w:rPr>
        <w:tab/>
      </w:r>
      <w:r w:rsidR="00672E60" w:rsidRPr="000A79D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72E60" w:rsidRPr="000A79D5">
        <w:rPr>
          <w:rFonts w:ascii="Times New Roman" w:hAnsi="Times New Roman" w:cs="Times New Roman"/>
          <w:b w:val="0"/>
          <w:sz w:val="28"/>
          <w:szCs w:val="28"/>
        </w:rPr>
        <w:t xml:space="preserve">N </w:t>
      </w:r>
      <w:r w:rsidRPr="000A79D5">
        <w:rPr>
          <w:rFonts w:ascii="Times New Roman" w:hAnsi="Times New Roman" w:cs="Times New Roman"/>
          <w:b w:val="0"/>
          <w:sz w:val="28"/>
          <w:szCs w:val="28"/>
        </w:rPr>
        <w:t>923</w:t>
      </w:r>
    </w:p>
    <w:p w:rsidR="00C77F31" w:rsidRPr="000A79D5" w:rsidRDefault="00C77F31" w:rsidP="00672E6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2E60" w:rsidRPr="00672E60" w:rsidRDefault="00672E60" w:rsidP="00672E6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2E60" w:rsidRPr="00672E60" w:rsidRDefault="00672E60" w:rsidP="00672E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</w:p>
    <w:p w:rsidR="00672E60" w:rsidRPr="00672E60" w:rsidRDefault="00672E60" w:rsidP="00672E60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E60" w:rsidRPr="00672E60" w:rsidRDefault="00672E60" w:rsidP="00672E60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F31" w:rsidRPr="00672E60" w:rsidRDefault="00672E60" w:rsidP="009C2C9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"О</w:t>
      </w:r>
      <w:r w:rsidRPr="00672E60">
        <w:rPr>
          <w:rFonts w:ascii="Times New Roman" w:hAnsi="Times New Roman" w:cs="Times New Roman"/>
          <w:sz w:val="28"/>
          <w:szCs w:val="28"/>
        </w:rPr>
        <w:t xml:space="preserve"> комиссии по исчислению 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60">
        <w:rPr>
          <w:rFonts w:ascii="Times New Roman" w:hAnsi="Times New Roman" w:cs="Times New Roman"/>
          <w:sz w:val="28"/>
          <w:szCs w:val="28"/>
        </w:rPr>
        <w:t>муниципальной службы лицам, замещающим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60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r w:rsidR="00F1724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24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A0F5F">
        <w:rPr>
          <w:rFonts w:ascii="Times New Roman" w:hAnsi="Times New Roman" w:cs="Times New Roman"/>
          <w:sz w:val="28"/>
          <w:szCs w:val="28"/>
        </w:rPr>
        <w:t>"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672E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2E6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>
        <w:r w:rsidRPr="00672E60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72E6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</w:t>
      </w:r>
      <w:r w:rsidR="00672E60">
        <w:rPr>
          <w:rFonts w:ascii="Times New Roman" w:hAnsi="Times New Roman" w:cs="Times New Roman"/>
          <w:sz w:val="28"/>
          <w:szCs w:val="28"/>
        </w:rPr>
        <w:t>кую службу Российской Федерации»</w:t>
      </w:r>
      <w:r w:rsidRPr="00672E6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72E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2E60">
        <w:rPr>
          <w:rFonts w:ascii="Times New Roman" w:hAnsi="Times New Roman" w:cs="Times New Roman"/>
          <w:sz w:val="28"/>
          <w:szCs w:val="28"/>
        </w:rPr>
        <w:t xml:space="preserve"> Забайкальского края от 16.10.2008 N 48-ЗЗК "О стаже муниципальной службы в Забайкальском крае"</w:t>
      </w:r>
      <w:r w:rsidR="00672E60">
        <w:rPr>
          <w:rFonts w:ascii="Times New Roman" w:hAnsi="Times New Roman" w:cs="Times New Roman"/>
          <w:sz w:val="28"/>
          <w:szCs w:val="28"/>
        </w:rPr>
        <w:t xml:space="preserve">, руководствуясь статьями </w:t>
      </w:r>
      <w:r w:rsidR="00F1724B">
        <w:rPr>
          <w:rFonts w:ascii="Times New Roman" w:hAnsi="Times New Roman" w:cs="Times New Roman"/>
          <w:sz w:val="28"/>
          <w:szCs w:val="28"/>
        </w:rPr>
        <w:t>3</w:t>
      </w:r>
      <w:r w:rsidR="00672E60">
        <w:rPr>
          <w:rFonts w:ascii="Times New Roman" w:hAnsi="Times New Roman" w:cs="Times New Roman"/>
          <w:sz w:val="28"/>
          <w:szCs w:val="28"/>
        </w:rPr>
        <w:t>2,3</w:t>
      </w:r>
      <w:r w:rsidR="00F1724B">
        <w:rPr>
          <w:rFonts w:ascii="Times New Roman" w:hAnsi="Times New Roman" w:cs="Times New Roman"/>
          <w:sz w:val="28"/>
          <w:szCs w:val="28"/>
        </w:rPr>
        <w:t>7</w:t>
      </w:r>
      <w:r w:rsidR="00672E6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1724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72E60">
        <w:rPr>
          <w:rFonts w:ascii="Times New Roman" w:hAnsi="Times New Roman" w:cs="Times New Roman"/>
          <w:sz w:val="28"/>
          <w:szCs w:val="28"/>
        </w:rPr>
        <w:t>муниципального</w:t>
      </w:r>
      <w:r w:rsidR="00F172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72E6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1724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72E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2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72E60">
        <w:rPr>
          <w:rFonts w:ascii="Times New Roman" w:hAnsi="Times New Roman" w:cs="Times New Roman"/>
          <w:sz w:val="28"/>
          <w:szCs w:val="28"/>
        </w:rPr>
        <w:t>постановляет</w:t>
      </w:r>
      <w:r w:rsidRPr="00672E60">
        <w:rPr>
          <w:rFonts w:ascii="Times New Roman" w:hAnsi="Times New Roman" w:cs="Times New Roman"/>
          <w:sz w:val="28"/>
          <w:szCs w:val="28"/>
        </w:rPr>
        <w:t>: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F5F" w:rsidRDefault="00C77F31" w:rsidP="006A0F5F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4E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>
        <w:r w:rsidRPr="00BD74E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D74E0">
        <w:rPr>
          <w:rFonts w:ascii="Times New Roman" w:hAnsi="Times New Roman" w:cs="Times New Roman"/>
          <w:sz w:val="28"/>
          <w:szCs w:val="28"/>
        </w:rPr>
        <w:t xml:space="preserve">"О комиссии по исчислению стажа муниципальной службы лицам, замещающим должности муниципальной службы в администрации </w:t>
      </w:r>
      <w:r w:rsidR="00F1724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72E60" w:rsidRPr="00BD74E0">
        <w:rPr>
          <w:rFonts w:ascii="Times New Roman" w:hAnsi="Times New Roman" w:cs="Times New Roman"/>
          <w:sz w:val="28"/>
          <w:szCs w:val="28"/>
        </w:rPr>
        <w:t>муниципального</w:t>
      </w:r>
      <w:r w:rsidR="00F172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72E60" w:rsidRPr="00BD74E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A0F5F">
        <w:rPr>
          <w:rFonts w:ascii="Times New Roman" w:hAnsi="Times New Roman" w:cs="Times New Roman"/>
          <w:sz w:val="28"/>
          <w:szCs w:val="28"/>
        </w:rPr>
        <w:t>"</w:t>
      </w:r>
      <w:r w:rsidRPr="00BD74E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6A0F5F" w:rsidRPr="006A0F5F" w:rsidRDefault="006A0F5F" w:rsidP="006A0F5F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F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"Тунгокоченский район" от 06 декабря 2022 года № 444 "Об утверждении Положения "О комиссии по исчислению стажа муниципальной службы лицам, замещающим должности муниципальной службы в администрации Тунгокоченского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4E0" w:rsidRPr="00BD74E0" w:rsidRDefault="00BD74E0" w:rsidP="00BD74E0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4E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«Вести Севера» и разместить на официальном </w:t>
      </w:r>
      <w:r w:rsidR="00F1724B">
        <w:rPr>
          <w:rFonts w:ascii="Times New Roman" w:hAnsi="Times New Roman" w:cs="Times New Roman"/>
          <w:sz w:val="28"/>
          <w:szCs w:val="28"/>
        </w:rPr>
        <w:t>сайте Тунгокоченского</w:t>
      </w:r>
      <w:r w:rsidRPr="00BD74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72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D74E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BD74E0" w:rsidRPr="00BD74E0" w:rsidRDefault="00BD74E0" w:rsidP="00BD74E0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4E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на следующий день после дня </w:t>
      </w:r>
      <w:r w:rsidR="00146362">
        <w:rPr>
          <w:rFonts w:ascii="Times New Roman" w:hAnsi="Times New Roman" w:cs="Times New Roman"/>
          <w:sz w:val="28"/>
          <w:szCs w:val="28"/>
        </w:rPr>
        <w:t xml:space="preserve">его </w:t>
      </w:r>
      <w:r w:rsidRPr="00BD74E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BD74E0">
        <w:rPr>
          <w:rFonts w:ascii="Times New Roman" w:hAnsi="Times New Roman" w:cs="Times New Roman"/>
          <w:i/>
          <w:sz w:val="28"/>
          <w:szCs w:val="28"/>
        </w:rPr>
        <w:t>.</w:t>
      </w:r>
    </w:p>
    <w:p w:rsidR="00C77F31" w:rsidRDefault="00C77F31" w:rsidP="00BD7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9D5" w:rsidRDefault="000A79D5" w:rsidP="00BD7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9D5" w:rsidRDefault="000A79D5" w:rsidP="00BD74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4E0" w:rsidRDefault="00F1724B" w:rsidP="00F172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4E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Тунгокоченского</w:t>
      </w:r>
      <w:r w:rsidR="00BD74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D74E0">
        <w:rPr>
          <w:rFonts w:ascii="Times New Roman" w:hAnsi="Times New Roman" w:cs="Times New Roman"/>
          <w:sz w:val="28"/>
          <w:szCs w:val="28"/>
        </w:rPr>
        <w:tab/>
      </w:r>
      <w:r w:rsidR="00BD74E0">
        <w:rPr>
          <w:rFonts w:ascii="Times New Roman" w:hAnsi="Times New Roman" w:cs="Times New Roman"/>
          <w:sz w:val="28"/>
          <w:szCs w:val="28"/>
        </w:rPr>
        <w:tab/>
      </w:r>
      <w:r w:rsidR="000A79D5">
        <w:rPr>
          <w:rFonts w:ascii="Times New Roman" w:hAnsi="Times New Roman" w:cs="Times New Roman"/>
          <w:sz w:val="28"/>
          <w:szCs w:val="28"/>
        </w:rPr>
        <w:t xml:space="preserve">      </w:t>
      </w:r>
      <w:r w:rsidR="00BD74E0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BD74E0"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</w:p>
    <w:p w:rsidR="000A79D5" w:rsidRDefault="000A79D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724B" w:rsidRPr="00672E60" w:rsidRDefault="00F1724B" w:rsidP="00F172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4F2CA7" w:rsidRDefault="004F2CA7" w:rsidP="009D4F68">
      <w:pPr>
        <w:pStyle w:val="ConsPlusNormal"/>
        <w:ind w:right="42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2CA7">
        <w:rPr>
          <w:rFonts w:ascii="Times New Roman" w:hAnsi="Times New Roman" w:cs="Times New Roman"/>
          <w:sz w:val="24"/>
          <w:szCs w:val="24"/>
        </w:rPr>
        <w:t>УТВЕРЖДЕНО</w:t>
      </w:r>
    </w:p>
    <w:p w:rsidR="004F2CA7" w:rsidRPr="004F2CA7" w:rsidRDefault="004F2CA7" w:rsidP="009D4F68">
      <w:pPr>
        <w:pStyle w:val="ConsPlusNormal"/>
        <w:ind w:left="4678" w:right="423"/>
        <w:jc w:val="right"/>
        <w:rPr>
          <w:rFonts w:ascii="Times New Roman" w:hAnsi="Times New Roman" w:cs="Times New Roman"/>
          <w:sz w:val="24"/>
          <w:szCs w:val="24"/>
        </w:rPr>
      </w:pPr>
      <w:r w:rsidRPr="004F2CA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2CA7" w:rsidRPr="004F2CA7" w:rsidRDefault="00F1724B" w:rsidP="009D4F68">
      <w:pPr>
        <w:pStyle w:val="ConsPlusNormal"/>
        <w:ind w:left="4678" w:right="42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Тунгокоченского </w:t>
      </w:r>
      <w:r w:rsidR="004F2CA7" w:rsidRPr="004F2CA7">
        <w:rPr>
          <w:rFonts w:ascii="Times New Roman" w:hAnsi="Times New Roman" w:cs="Times New Roman"/>
          <w:color w:val="000000" w:themeColor="text1"/>
          <w:sz w:val="24"/>
          <w:szCs w:val="24"/>
        </w:rPr>
        <w:t>муници</w:t>
      </w:r>
      <w:r w:rsidR="009D4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</w:p>
    <w:p w:rsidR="004F2CA7" w:rsidRPr="004F2CA7" w:rsidRDefault="000A79D5" w:rsidP="009D4F68">
      <w:pPr>
        <w:pStyle w:val="ConsPlusNormal"/>
        <w:widowControl/>
        <w:ind w:left="4678" w:right="42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ноября</w:t>
      </w:r>
      <w:r w:rsidR="004F2CA7" w:rsidRPr="004F2CA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4F2CA7" w:rsidRPr="004F2CA7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923</w:t>
      </w:r>
    </w:p>
    <w:p w:rsidR="00C77F31" w:rsidRPr="00672E60" w:rsidRDefault="00C77F31" w:rsidP="009D4F68">
      <w:pPr>
        <w:pStyle w:val="ConsPlusNormal"/>
        <w:ind w:right="70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7F31" w:rsidRPr="009D4F68" w:rsidRDefault="009D4F68" w:rsidP="009D4F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9D4F68">
        <w:rPr>
          <w:rFonts w:ascii="Times New Roman" w:hAnsi="Times New Roman" w:cs="Times New Roman"/>
          <w:sz w:val="28"/>
          <w:szCs w:val="28"/>
        </w:rPr>
        <w:t>Положение</w:t>
      </w:r>
    </w:p>
    <w:p w:rsidR="00C77F31" w:rsidRPr="009D4F68" w:rsidRDefault="009D4F68" w:rsidP="009D4F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F68">
        <w:rPr>
          <w:rFonts w:ascii="Times New Roman" w:hAnsi="Times New Roman" w:cs="Times New Roman"/>
          <w:sz w:val="28"/>
          <w:szCs w:val="28"/>
        </w:rPr>
        <w:t>о комиссии по исчислению стажа муниципальной службы лицам,</w:t>
      </w:r>
    </w:p>
    <w:p w:rsidR="00C77F31" w:rsidRPr="009D4F68" w:rsidRDefault="009D4F68" w:rsidP="009D4F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F68">
        <w:rPr>
          <w:rFonts w:ascii="Times New Roman" w:hAnsi="Times New Roman" w:cs="Times New Roman"/>
          <w:sz w:val="28"/>
          <w:szCs w:val="28"/>
        </w:rPr>
        <w:t>замещающим должности муниципальной службы в администрации</w:t>
      </w:r>
    </w:p>
    <w:p w:rsidR="00C77F31" w:rsidRPr="009D4F68" w:rsidRDefault="00F1724B" w:rsidP="00672E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F68">
        <w:rPr>
          <w:rFonts w:ascii="Times New Roman" w:hAnsi="Times New Roman" w:cs="Times New Roman"/>
          <w:b/>
          <w:sz w:val="28"/>
          <w:szCs w:val="28"/>
        </w:rPr>
        <w:t>Тунгокоченск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D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68" w:rsidRPr="009D4F6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9D4F68" w:rsidRPr="009D4F68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9D4F68" w:rsidRDefault="009D4F68" w:rsidP="00672E6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C77F31" w:rsidP="009D4F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 xml:space="preserve">1. </w:t>
      </w:r>
      <w:r w:rsidR="009D4F68">
        <w:rPr>
          <w:rFonts w:ascii="Times New Roman" w:hAnsi="Times New Roman" w:cs="Times New Roman"/>
          <w:sz w:val="28"/>
          <w:szCs w:val="28"/>
        </w:rPr>
        <w:t>О</w:t>
      </w:r>
      <w:r w:rsidR="009D4F68" w:rsidRPr="00672E60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работы комиссии по установлению стажа муниципальной службы лицам, замещающим должности муниципально</w:t>
      </w:r>
      <w:r w:rsidR="009D4F68">
        <w:rPr>
          <w:rFonts w:ascii="Times New Roman" w:hAnsi="Times New Roman" w:cs="Times New Roman"/>
          <w:sz w:val="28"/>
          <w:szCs w:val="28"/>
        </w:rPr>
        <w:t>й службы в администрации</w:t>
      </w:r>
      <w:r w:rsidR="00F1724B">
        <w:rPr>
          <w:rFonts w:ascii="Times New Roman" w:hAnsi="Times New Roman" w:cs="Times New Roman"/>
          <w:sz w:val="28"/>
          <w:szCs w:val="28"/>
        </w:rPr>
        <w:t xml:space="preserve"> Тунгокоченского </w:t>
      </w:r>
      <w:r w:rsidR="009D4F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2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D4F6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672E60">
        <w:rPr>
          <w:rFonts w:ascii="Times New Roman" w:hAnsi="Times New Roman" w:cs="Times New Roman"/>
          <w:sz w:val="28"/>
          <w:szCs w:val="28"/>
        </w:rPr>
        <w:t>, дающего право на установление ежемесячной надбавки к должностному окладу за выслугу лет, предоставлению ежегодного дополнительного оплачиваемого отпуска</w:t>
      </w:r>
      <w:r w:rsidR="009D4F68">
        <w:rPr>
          <w:rFonts w:ascii="Times New Roman" w:hAnsi="Times New Roman" w:cs="Times New Roman"/>
          <w:sz w:val="28"/>
          <w:szCs w:val="28"/>
        </w:rPr>
        <w:t xml:space="preserve"> за выслугу лет (далее - К</w:t>
      </w:r>
      <w:r w:rsidRPr="00672E60">
        <w:rPr>
          <w:rFonts w:ascii="Times New Roman" w:hAnsi="Times New Roman" w:cs="Times New Roman"/>
          <w:sz w:val="28"/>
          <w:szCs w:val="28"/>
        </w:rPr>
        <w:t>омиссия).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1.2. Комиссия образована в соответствии с действующим законодательством Российской Федерации с целью реализации прав лиц, замещающих должности муниципальной службы в адм</w:t>
      </w:r>
      <w:r w:rsidR="009D4F68">
        <w:rPr>
          <w:rFonts w:ascii="Times New Roman" w:hAnsi="Times New Roman" w:cs="Times New Roman"/>
          <w:sz w:val="28"/>
          <w:szCs w:val="28"/>
        </w:rPr>
        <w:t>инистрации</w:t>
      </w:r>
      <w:r w:rsidR="00F1724B">
        <w:rPr>
          <w:rFonts w:ascii="Times New Roman" w:hAnsi="Times New Roman" w:cs="Times New Roman"/>
          <w:sz w:val="28"/>
          <w:szCs w:val="28"/>
        </w:rPr>
        <w:t xml:space="preserve"> Тунгокоченского </w:t>
      </w:r>
      <w:r w:rsidR="009D4F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24B">
        <w:rPr>
          <w:rFonts w:ascii="Times New Roman" w:hAnsi="Times New Roman" w:cs="Times New Roman"/>
          <w:sz w:val="28"/>
          <w:szCs w:val="28"/>
        </w:rPr>
        <w:t>округа</w:t>
      </w:r>
      <w:r w:rsidR="009D4F6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672E60">
        <w:rPr>
          <w:rFonts w:ascii="Times New Roman" w:hAnsi="Times New Roman" w:cs="Times New Roman"/>
          <w:sz w:val="28"/>
          <w:szCs w:val="28"/>
        </w:rPr>
        <w:t>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 xml:space="preserve">1.3. Комиссия в своей работе руководствуется </w:t>
      </w:r>
      <w:hyperlink r:id="rId8">
        <w:r w:rsidRPr="00672E6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72E6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законами Забайкальского края, иными нормативными правовыми актами Российской Федерации, муниципальными нормативными правовыми актами администрации</w:t>
      </w:r>
      <w:r w:rsidR="00F1724B">
        <w:rPr>
          <w:rFonts w:ascii="Times New Roman" w:hAnsi="Times New Roman" w:cs="Times New Roman"/>
          <w:sz w:val="28"/>
          <w:szCs w:val="28"/>
        </w:rPr>
        <w:t xml:space="preserve"> Тунгокоченского </w:t>
      </w:r>
      <w:r w:rsidR="009D4F68">
        <w:rPr>
          <w:rFonts w:ascii="Times New Roman" w:hAnsi="Times New Roman" w:cs="Times New Roman"/>
          <w:sz w:val="28"/>
          <w:szCs w:val="28"/>
        </w:rPr>
        <w:t>муниципального</w:t>
      </w:r>
      <w:r w:rsidR="00F172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D4F68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672E60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1.4. Организационно-техническое обеспечение деятельности комиссии осуществляет</w:t>
      </w:r>
      <w:r w:rsidR="006F2DE1">
        <w:rPr>
          <w:rFonts w:ascii="Times New Roman" w:hAnsi="Times New Roman" w:cs="Times New Roman"/>
          <w:sz w:val="28"/>
          <w:szCs w:val="28"/>
        </w:rPr>
        <w:t xml:space="preserve"> М</w:t>
      </w:r>
      <w:r w:rsidR="006F2DE1" w:rsidRPr="006F2DE1">
        <w:rPr>
          <w:rFonts w:ascii="Times New Roman" w:hAnsi="Times New Roman" w:cs="Times New Roman"/>
          <w:sz w:val="28"/>
          <w:szCs w:val="28"/>
        </w:rPr>
        <w:t>уни</w:t>
      </w:r>
      <w:r w:rsidR="006F2DE1">
        <w:rPr>
          <w:rFonts w:ascii="Times New Roman" w:hAnsi="Times New Roman" w:cs="Times New Roman"/>
          <w:sz w:val="28"/>
          <w:szCs w:val="28"/>
        </w:rPr>
        <w:t>ципальное казенное учреждение "Ц</w:t>
      </w:r>
      <w:r w:rsidR="006F2DE1" w:rsidRPr="006F2DE1">
        <w:rPr>
          <w:rFonts w:ascii="Times New Roman" w:hAnsi="Times New Roman" w:cs="Times New Roman"/>
          <w:sz w:val="28"/>
          <w:szCs w:val="28"/>
        </w:rPr>
        <w:t xml:space="preserve">ентр материально-технического обеспечения деятельности </w:t>
      </w:r>
      <w:r w:rsidR="00F1724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Тунгокоченского </w:t>
      </w:r>
      <w:r w:rsidR="006F2D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24B">
        <w:rPr>
          <w:rFonts w:ascii="Times New Roman" w:hAnsi="Times New Roman" w:cs="Times New Roman"/>
          <w:sz w:val="28"/>
          <w:szCs w:val="28"/>
        </w:rPr>
        <w:t>округа</w:t>
      </w:r>
      <w:r w:rsidR="006F2DE1">
        <w:rPr>
          <w:rFonts w:ascii="Times New Roman" w:hAnsi="Times New Roman" w:cs="Times New Roman"/>
          <w:sz w:val="28"/>
          <w:szCs w:val="28"/>
        </w:rPr>
        <w:t xml:space="preserve"> З</w:t>
      </w:r>
      <w:r w:rsidR="006F2DE1" w:rsidRPr="006F2DE1">
        <w:rPr>
          <w:rFonts w:ascii="Times New Roman" w:hAnsi="Times New Roman" w:cs="Times New Roman"/>
          <w:sz w:val="28"/>
          <w:szCs w:val="28"/>
        </w:rPr>
        <w:t>абайкальского края</w:t>
      </w:r>
      <w:r w:rsidRPr="00672E60">
        <w:rPr>
          <w:rFonts w:ascii="Times New Roman" w:hAnsi="Times New Roman" w:cs="Times New Roman"/>
          <w:sz w:val="28"/>
          <w:szCs w:val="28"/>
        </w:rPr>
        <w:t>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C77F31" w:rsidP="009D4F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 xml:space="preserve">2. </w:t>
      </w:r>
      <w:r w:rsidR="009D4F68">
        <w:rPr>
          <w:rFonts w:ascii="Times New Roman" w:hAnsi="Times New Roman" w:cs="Times New Roman"/>
          <w:sz w:val="28"/>
          <w:szCs w:val="28"/>
        </w:rPr>
        <w:t>З</w:t>
      </w:r>
      <w:r w:rsidR="009D4F68" w:rsidRPr="00672E60">
        <w:rPr>
          <w:rFonts w:ascii="Times New Roman" w:hAnsi="Times New Roman" w:cs="Times New Roman"/>
          <w:sz w:val="28"/>
          <w:szCs w:val="28"/>
        </w:rPr>
        <w:t>адачи комиссии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DE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6F2DE1" w:rsidRDefault="00C83617" w:rsidP="00C8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C77F31" w:rsidRPr="00672E60">
        <w:rPr>
          <w:rFonts w:ascii="Times New Roman" w:hAnsi="Times New Roman" w:cs="Times New Roman"/>
          <w:sz w:val="28"/>
          <w:szCs w:val="28"/>
        </w:rPr>
        <w:t xml:space="preserve">Рассмотрение вопроса о возможности включения в стаж муниципальной службы муниципальным служащим администрации </w:t>
      </w:r>
      <w:r w:rsidR="00287EA5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8C76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7EA5">
        <w:rPr>
          <w:rFonts w:ascii="Times New Roman" w:hAnsi="Times New Roman" w:cs="Times New Roman"/>
          <w:sz w:val="28"/>
          <w:szCs w:val="28"/>
        </w:rPr>
        <w:t>округа</w:t>
      </w:r>
      <w:r w:rsidR="008C7642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C77F31" w:rsidRPr="00672E60">
        <w:rPr>
          <w:rFonts w:ascii="Times New Roman" w:hAnsi="Times New Roman" w:cs="Times New Roman"/>
          <w:sz w:val="28"/>
          <w:szCs w:val="28"/>
        </w:rPr>
        <w:t>для установления ежемесячной надбавки к долж</w:t>
      </w:r>
      <w:r w:rsidR="008C7642">
        <w:rPr>
          <w:rFonts w:ascii="Times New Roman" w:hAnsi="Times New Roman" w:cs="Times New Roman"/>
          <w:sz w:val="28"/>
          <w:szCs w:val="28"/>
        </w:rPr>
        <w:t>ностному окладу за выслугу лет;</w:t>
      </w:r>
    </w:p>
    <w:p w:rsidR="006F2DE1" w:rsidRDefault="00C83617" w:rsidP="00C8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8C7642">
        <w:rPr>
          <w:rFonts w:ascii="Times New Roman" w:hAnsi="Times New Roman" w:cs="Times New Roman"/>
          <w:sz w:val="28"/>
          <w:szCs w:val="28"/>
        </w:rPr>
        <w:t>О</w:t>
      </w:r>
      <w:r w:rsidR="00C77F31" w:rsidRPr="00672E60">
        <w:rPr>
          <w:rFonts w:ascii="Times New Roman" w:hAnsi="Times New Roman" w:cs="Times New Roman"/>
          <w:sz w:val="28"/>
          <w:szCs w:val="28"/>
        </w:rPr>
        <w:t>пределения продолжительности ежегодного дополнительного оплач</w:t>
      </w:r>
      <w:r w:rsidR="008C7642">
        <w:rPr>
          <w:rFonts w:ascii="Times New Roman" w:hAnsi="Times New Roman" w:cs="Times New Roman"/>
          <w:sz w:val="28"/>
          <w:szCs w:val="28"/>
        </w:rPr>
        <w:t>иваемого отпуска за выслугу лет;</w:t>
      </w:r>
      <w:r w:rsidR="00C77F31" w:rsidRPr="00672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DE1" w:rsidRDefault="00C83617" w:rsidP="00C8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8C7642">
        <w:rPr>
          <w:rFonts w:ascii="Times New Roman" w:hAnsi="Times New Roman" w:cs="Times New Roman"/>
          <w:sz w:val="28"/>
          <w:szCs w:val="28"/>
        </w:rPr>
        <w:t>Р</w:t>
      </w:r>
      <w:r w:rsidR="00C77F31" w:rsidRPr="00672E60">
        <w:rPr>
          <w:rFonts w:ascii="Times New Roman" w:hAnsi="Times New Roman" w:cs="Times New Roman"/>
          <w:sz w:val="28"/>
          <w:szCs w:val="28"/>
        </w:rPr>
        <w:t xml:space="preserve">азмера поощрений за безупречную и эффективную муниципальную </w:t>
      </w:r>
      <w:r w:rsidR="00C77F31" w:rsidRPr="00672E60">
        <w:rPr>
          <w:rFonts w:ascii="Times New Roman" w:hAnsi="Times New Roman" w:cs="Times New Roman"/>
          <w:sz w:val="28"/>
          <w:szCs w:val="28"/>
        </w:rPr>
        <w:lastRenderedPageBreak/>
        <w:t xml:space="preserve">службу периодов замещения отдельных должностей руководителей и специалистов на предприятиях, в учреждениях </w:t>
      </w:r>
      <w:r w:rsidR="008C7642">
        <w:rPr>
          <w:rFonts w:ascii="Times New Roman" w:hAnsi="Times New Roman" w:cs="Times New Roman"/>
          <w:sz w:val="28"/>
          <w:szCs w:val="28"/>
        </w:rPr>
        <w:t>и организациях;</w:t>
      </w:r>
      <w:r w:rsidR="00C77F31" w:rsidRPr="00672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F31" w:rsidRPr="00672E60" w:rsidRDefault="00C83617" w:rsidP="00C83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8C7642">
        <w:rPr>
          <w:rFonts w:ascii="Times New Roman" w:hAnsi="Times New Roman" w:cs="Times New Roman"/>
          <w:sz w:val="28"/>
          <w:szCs w:val="28"/>
        </w:rPr>
        <w:t>О</w:t>
      </w:r>
      <w:r w:rsidR="00C77F31" w:rsidRPr="00672E60">
        <w:rPr>
          <w:rFonts w:ascii="Times New Roman" w:hAnsi="Times New Roman" w:cs="Times New Roman"/>
          <w:sz w:val="28"/>
          <w:szCs w:val="28"/>
        </w:rPr>
        <w:t>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C77F31" w:rsidP="008C764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 xml:space="preserve">3. </w:t>
      </w:r>
      <w:r w:rsidR="008C7642">
        <w:rPr>
          <w:rFonts w:ascii="Times New Roman" w:hAnsi="Times New Roman" w:cs="Times New Roman"/>
          <w:sz w:val="28"/>
          <w:szCs w:val="28"/>
        </w:rPr>
        <w:t>О</w:t>
      </w:r>
      <w:r w:rsidR="008C7642" w:rsidRPr="00672E60">
        <w:rPr>
          <w:rFonts w:ascii="Times New Roman" w:hAnsi="Times New Roman" w:cs="Times New Roman"/>
          <w:sz w:val="28"/>
          <w:szCs w:val="28"/>
        </w:rPr>
        <w:t>рганизация и порядок работы комиссии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3.1. Состав комиссии утверждается</w:t>
      </w:r>
      <w:r w:rsidR="008C764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43378D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8C76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78D">
        <w:rPr>
          <w:rFonts w:ascii="Times New Roman" w:hAnsi="Times New Roman" w:cs="Times New Roman"/>
          <w:sz w:val="28"/>
          <w:szCs w:val="28"/>
        </w:rPr>
        <w:t>округа</w:t>
      </w:r>
      <w:r w:rsidR="008C764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672E60">
        <w:rPr>
          <w:rFonts w:ascii="Times New Roman" w:hAnsi="Times New Roman" w:cs="Times New Roman"/>
          <w:sz w:val="28"/>
          <w:szCs w:val="28"/>
        </w:rPr>
        <w:t>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3.2. Комиссия осуществляет свою деятельность в форме заседаний, которые проводятся по мере поступления заявлений.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3.3. Заседание комиссии созывается председателем комиссии, а в его отсутствие - заместителем.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3.4. Председатель комиссии (в его отсутствие заместитель председателя комиссии):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осуществляет руководство работой комиссии;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планирует работу комиссии;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назначает дату и время проведения заседания комиссии;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председательствует на заседании комиссии (открывает и ведет заседание, объявляет лично сведения, подлежащие объявлению на заседании);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3.5. Секретарь комиссии обеспечивает организационно-техническое и документальное сопровождение работы комиссии: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готовит рабочие материалы комиссии;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уведомляет членов комиссии о дате, времени и месте проведения заседания комиссии (не позднее чем за три дня до даты заседания);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ведет протокол заседания комиссии, который подписывается председателем комиссии (в случае его отсутствия - заместителем председателя комиссии) и секретарем комиссии;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обеспечивает ведение делопроизводства комиссии, хранение протоколов;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осуществляет иные функции в пределах компетенции комиссии.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3.6. Члены комиссии: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лично присутствуют на заседании комиссии;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осуществляют рассмотрение представленных в комиссию документов;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- имеют право при несогласии с решением комиссии изложить особое мнение в письменной форме.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3.7. Заседание проводится по мере поступления заявлений. Заявления рассматриваются в течение 30 календарных дней со дня поступления.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 xml:space="preserve">В случаях, когда при рассмотрении заявления необходимо направить запрос в иные органы или получить дополнительные документы от заявителя, срок его рассмотрения продлевается на период отправления и получения необходимых документов в соответствии с действующим законодательством </w:t>
      </w:r>
      <w:r w:rsidRPr="00672E6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3.8. Заседание комиссии считается правомочным при участии в нем простого большинства от установленного числа членов комиссии.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При принятии комиссией решения в случае равного числа голосов членов комиссии, поданных "за" и "против", голос председателя комиссии является решающим.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3.9. Муниципальный служащий представляет в комиссию следующие документы: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а) заявление муниципального служащего о зачете периодов замещения должностей, опыт и знание работы в которых необходимы для выполнения должностных обязанностей в соответствии с должностной инс</w:t>
      </w:r>
      <w:r w:rsidR="008C7642">
        <w:rPr>
          <w:rFonts w:ascii="Times New Roman" w:hAnsi="Times New Roman" w:cs="Times New Roman"/>
          <w:sz w:val="28"/>
          <w:szCs w:val="28"/>
        </w:rPr>
        <w:t>трукцией муниципального</w:t>
      </w:r>
      <w:r w:rsidRPr="00672E60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б) копию должностной инструкции муниципального служащего;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в) копию трудовой книжки;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г) военный билет (при необходимости);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E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2E60">
        <w:rPr>
          <w:rFonts w:ascii="Times New Roman" w:hAnsi="Times New Roman" w:cs="Times New Roman"/>
          <w:sz w:val="28"/>
          <w:szCs w:val="28"/>
        </w:rPr>
        <w:t>) документы, подтверждающие исполнение должностных обязанностей на должностях руководителей и специалистов на предприятиях, в учреждениях и организациях, опыт и знание работы на которых были необходимы муниципальному служащему для исполнения обязанностей по замещаемой должности муниципальной службы.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При необходимости комиссия может затребовать у муниципального служащего другие документы, подтверждающие характер деятельности предприятия, учреждения, организации, содержание работы и должностные обязанности работника (устав предприятия, учреждения, организации, локальные нормативные акты, должностную инструкцию работника, документы соответствующих государственных органов, архивных учреждений).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 xml:space="preserve">3.10. Комиссия принимает решение рекомендовать представителю нанимателя (работодателю) включить в стаж муниципальной службы муниципальному служащему администрации </w:t>
      </w:r>
      <w:r w:rsidR="0043378D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1463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78D">
        <w:rPr>
          <w:rFonts w:ascii="Times New Roman" w:hAnsi="Times New Roman" w:cs="Times New Roman"/>
          <w:sz w:val="28"/>
          <w:szCs w:val="28"/>
        </w:rPr>
        <w:t>округа</w:t>
      </w:r>
      <w:r w:rsidR="00146362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672E60">
        <w:rPr>
          <w:rFonts w:ascii="Times New Roman" w:hAnsi="Times New Roman" w:cs="Times New Roman"/>
          <w:sz w:val="28"/>
          <w:szCs w:val="28"/>
        </w:rPr>
        <w:t>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муниципальному служащему для выполнения должностных обязанностей в соответствии с должн</w:t>
      </w:r>
      <w:r w:rsidR="00146362">
        <w:rPr>
          <w:rFonts w:ascii="Times New Roman" w:hAnsi="Times New Roman" w:cs="Times New Roman"/>
          <w:sz w:val="28"/>
          <w:szCs w:val="28"/>
        </w:rPr>
        <w:t>остной инструкцией муниципального</w:t>
      </w:r>
      <w:r w:rsidRPr="00672E60">
        <w:rPr>
          <w:rFonts w:ascii="Times New Roman" w:hAnsi="Times New Roman" w:cs="Times New Roman"/>
          <w:sz w:val="28"/>
          <w:szCs w:val="28"/>
        </w:rPr>
        <w:t xml:space="preserve"> служащего либо отказать во включении в стаж муниципальной службы рассматриваемых периодов.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комиссии. Протокол подписывается председателем комиссии и секретарем комиссии.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 и направляются представителю нанимателя (работодателю) для принятия окончательного решения.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146362" w:rsidP="001463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672E60">
        <w:rPr>
          <w:rFonts w:ascii="Times New Roman" w:hAnsi="Times New Roman" w:cs="Times New Roman"/>
          <w:sz w:val="28"/>
          <w:szCs w:val="28"/>
        </w:rPr>
        <w:t>рава и обязанности комиссии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lastRenderedPageBreak/>
        <w:t>4.1.1. Не принимать к рассмотрению заявления, представленные с нарушением порядка, установленного настоящим Положением.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4.1.2. Проверять достоверность документов, представленных на рассмотрение.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4.1.3. Приглашать (при необходимости) и заслушивать на заседании заявителя.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4.2.1.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4.2.2. Направлять заявителю копию протокола заседания комиссии в течение 5 рабочих дней с момента заседания комиссии.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146362" w:rsidP="001463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</w:t>
      </w:r>
      <w:r w:rsidRPr="00672E60">
        <w:rPr>
          <w:rFonts w:ascii="Times New Roman" w:hAnsi="Times New Roman" w:cs="Times New Roman"/>
          <w:sz w:val="28"/>
          <w:szCs w:val="28"/>
        </w:rPr>
        <w:t>аключительные положения</w:t>
      </w:r>
    </w:p>
    <w:p w:rsidR="00C77F31" w:rsidRPr="00672E60" w:rsidRDefault="00C77F31" w:rsidP="0067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31" w:rsidRPr="00672E60" w:rsidRDefault="00AC39FD" w:rsidP="00146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F31" w:rsidRPr="00672E60">
        <w:rPr>
          <w:rFonts w:ascii="Times New Roman" w:hAnsi="Times New Roman" w:cs="Times New Roman"/>
          <w:sz w:val="28"/>
          <w:szCs w:val="28"/>
        </w:rPr>
        <w:t>Комиссия несет ответственность за своевременность рассмотрения заявлений.</w:t>
      </w:r>
    </w:p>
    <w:p w:rsidR="00C77F31" w:rsidRPr="00672E60" w:rsidRDefault="00C77F31" w:rsidP="00146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2E60">
        <w:rPr>
          <w:rFonts w:ascii="Times New Roman" w:hAnsi="Times New Roman" w:cs="Times New Roman"/>
          <w:sz w:val="28"/>
          <w:szCs w:val="28"/>
        </w:rPr>
        <w:t>Споры по вопросам, входящим в компетенцию комиссии, рассматриваются в установленном действующим законодательством порядке.</w:t>
      </w:r>
    </w:p>
    <w:sectPr w:rsidR="00C77F31" w:rsidRPr="00672E60" w:rsidSect="000A79D5">
      <w:pgSz w:w="11906" w:h="16838"/>
      <w:pgMar w:top="993" w:right="85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5069"/>
    <w:multiLevelType w:val="hybridMultilevel"/>
    <w:tmpl w:val="8BA81D9C"/>
    <w:lvl w:ilvl="0" w:tplc="1196035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35094"/>
    <w:multiLevelType w:val="multilevel"/>
    <w:tmpl w:val="CDDAC8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77166A89"/>
    <w:multiLevelType w:val="hybridMultilevel"/>
    <w:tmpl w:val="A3941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77F31"/>
    <w:rsid w:val="000A79D5"/>
    <w:rsid w:val="00146362"/>
    <w:rsid w:val="00153BAE"/>
    <w:rsid w:val="00287EA5"/>
    <w:rsid w:val="002A3DF1"/>
    <w:rsid w:val="00395CEA"/>
    <w:rsid w:val="0043378D"/>
    <w:rsid w:val="004B69CE"/>
    <w:rsid w:val="004F2CA7"/>
    <w:rsid w:val="005475BA"/>
    <w:rsid w:val="00627794"/>
    <w:rsid w:val="00672E60"/>
    <w:rsid w:val="006774F2"/>
    <w:rsid w:val="006A0F5F"/>
    <w:rsid w:val="006A5EAA"/>
    <w:rsid w:val="006F2DE1"/>
    <w:rsid w:val="007435CA"/>
    <w:rsid w:val="0076709B"/>
    <w:rsid w:val="007A77E1"/>
    <w:rsid w:val="008C7642"/>
    <w:rsid w:val="009C2C96"/>
    <w:rsid w:val="009D4F68"/>
    <w:rsid w:val="00AC39FD"/>
    <w:rsid w:val="00BD74E0"/>
    <w:rsid w:val="00C77F31"/>
    <w:rsid w:val="00C83617"/>
    <w:rsid w:val="00EC6CEE"/>
    <w:rsid w:val="00F1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7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F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D74E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6CEB396C0965254E3B4806728C0C1232898419735EA75274A209348E177BAF5C81E5645D6EF38C827F7Bo603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6CEB396C0965254E3B481071E0501A318ADD11790EFE0F7DA50C3BD31F7EE6088FE066173EB5C78D7E707F798E8D1C0A13oD04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6CEB396C0965254E3B4806728C0C123387871E7E0BF05025F70731864721BF58C8B1604266EF9382617B617Ao80EX" TargetMode="External"/><Relationship Id="rId5" Type="http://schemas.openxmlformats.org/officeDocument/2006/relationships/hyperlink" Target="consultantplus://offline/ref=696CEB396C0965254E3B4806728C0C12338980197A0CF05025F70731864721BF58C8B1604266EF9382617B617Ao80E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LeskovaOV</cp:lastModifiedBy>
  <cp:revision>18</cp:revision>
  <cp:lastPrinted>2024-11-21T05:41:00Z</cp:lastPrinted>
  <dcterms:created xsi:type="dcterms:W3CDTF">2022-12-18T23:52:00Z</dcterms:created>
  <dcterms:modified xsi:type="dcterms:W3CDTF">2024-11-22T06:22:00Z</dcterms:modified>
</cp:coreProperties>
</file>