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B" w:rsidRDefault="008F6FDB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Тунгокоченского муниципального округа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ПОСТАНОВЛЕНИЕ 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F6FDB">
        <w:rPr>
          <w:rFonts w:ascii="Times New Roman" w:hAnsi="Times New Roman"/>
          <w:bCs/>
          <w:sz w:val="28"/>
          <w:szCs w:val="28"/>
        </w:rPr>
        <w:t xml:space="preserve"> 15 ноября </w:t>
      </w:r>
      <w:r>
        <w:rPr>
          <w:rFonts w:ascii="Times New Roman" w:hAnsi="Times New Roman"/>
          <w:bCs/>
          <w:sz w:val="28"/>
          <w:szCs w:val="28"/>
        </w:rPr>
        <w:t xml:space="preserve">2024 года                                                                </w:t>
      </w:r>
      <w:r w:rsidR="008F6FDB">
        <w:rPr>
          <w:rFonts w:ascii="Times New Roman" w:hAnsi="Times New Roman"/>
          <w:bCs/>
          <w:sz w:val="28"/>
          <w:szCs w:val="28"/>
        </w:rPr>
        <w:t xml:space="preserve">                   №  905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Верх-Усугли</w:t>
      </w:r>
      <w:proofErr w:type="spellEnd"/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утратившим силу постановления </w:t>
      </w:r>
      <w:r w:rsidR="008F6FDB">
        <w:rPr>
          <w:rFonts w:ascii="Times New Roman" w:hAnsi="Times New Roman"/>
          <w:b/>
          <w:bCs/>
          <w:sz w:val="28"/>
          <w:szCs w:val="28"/>
        </w:rPr>
        <w:t xml:space="preserve"> администрации Тунгокоченского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от 19.09.2024г. № 742</w:t>
      </w:r>
    </w:p>
    <w:p w:rsidR="008F6FDB" w:rsidRDefault="008F6FDB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Об утверждении муниципальной программы « Социальная поддержка отдельных категорий граждан проживающих на территории Тунгокоченского муниципального округа Забайкальского края на 2025 – 2029 годы».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CBF" w:rsidRDefault="00597CBF" w:rsidP="0059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Р</w:t>
      </w:r>
      <w:r w:rsidR="008F6FDB">
        <w:rPr>
          <w:rFonts w:ascii="Times New Roman" w:hAnsi="Times New Roman"/>
          <w:sz w:val="28"/>
          <w:szCs w:val="28"/>
        </w:rPr>
        <w:t>уководствуясь статьями 32</w:t>
      </w:r>
      <w:r>
        <w:rPr>
          <w:rFonts w:ascii="Times New Roman" w:hAnsi="Times New Roman"/>
          <w:sz w:val="28"/>
          <w:szCs w:val="28"/>
        </w:rPr>
        <w:t>, 37 Устава Тунгокоченского муниципального округа Забайкальского края,</w:t>
      </w:r>
      <w:r w:rsidR="008F6FDB">
        <w:rPr>
          <w:rFonts w:ascii="Times New Roman" w:hAnsi="Times New Roman"/>
          <w:sz w:val="28"/>
          <w:szCs w:val="28"/>
        </w:rPr>
        <w:t xml:space="preserve"> администрация Тунгокоченского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6FD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Cs/>
          <w:sz w:val="28"/>
          <w:szCs w:val="28"/>
        </w:rPr>
      </w:pPr>
    </w:p>
    <w:p w:rsidR="00597CBF" w:rsidRDefault="00597CBF" w:rsidP="00597CBF">
      <w:pPr>
        <w:shd w:val="clear" w:color="auto" w:fill="FFFFFF"/>
        <w:spacing w:after="0" w:line="240" w:lineRule="auto"/>
        <w:ind w:right="-11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Признать утратившим силу постановление </w:t>
      </w:r>
      <w:r w:rsidR="008F6FDB">
        <w:rPr>
          <w:rFonts w:ascii="Times New Roman" w:hAnsi="Times New Roman"/>
          <w:bCs/>
          <w:sz w:val="28"/>
          <w:szCs w:val="28"/>
        </w:rPr>
        <w:t xml:space="preserve"> администрации Тунгокоченского муниципального </w:t>
      </w:r>
      <w:proofErr w:type="spellStart"/>
      <w:r w:rsidR="008F6FDB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>от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7CBF">
        <w:rPr>
          <w:rFonts w:ascii="Times New Roman" w:hAnsi="Times New Roman"/>
          <w:bCs/>
          <w:sz w:val="28"/>
          <w:szCs w:val="28"/>
        </w:rPr>
        <w:t>19.09.2024г. № 742</w:t>
      </w:r>
      <w:r w:rsidR="00002928">
        <w:rPr>
          <w:rFonts w:ascii="Times New Roman" w:hAnsi="Times New Roman"/>
          <w:bCs/>
          <w:sz w:val="28"/>
          <w:szCs w:val="28"/>
        </w:rPr>
        <w:t xml:space="preserve"> </w:t>
      </w:r>
      <w:r w:rsidR="008F6FDB">
        <w:rPr>
          <w:rFonts w:ascii="Times New Roman" w:hAnsi="Times New Roman"/>
          <w:bCs/>
          <w:sz w:val="28"/>
          <w:szCs w:val="28"/>
        </w:rPr>
        <w:t>« О</w:t>
      </w:r>
      <w:r w:rsidR="00002928">
        <w:rPr>
          <w:rFonts w:ascii="Times New Roman" w:hAnsi="Times New Roman"/>
          <w:bCs/>
          <w:sz w:val="28"/>
          <w:szCs w:val="28"/>
        </w:rPr>
        <w:t>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« Социальная поддержка отдельных категорий граждан, проживающи</w:t>
      </w:r>
      <w:proofErr w:type="gramStart"/>
      <w:r>
        <w:rPr>
          <w:rFonts w:ascii="Times New Roman" w:hAnsi="Times New Roman"/>
          <w:bCs/>
          <w:sz w:val="28"/>
          <w:szCs w:val="28"/>
        </w:rPr>
        <w:t>х-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территории Тунгокоченского муниципального округа Забайкальского края на 2025-2029 годы»</w:t>
      </w:r>
    </w:p>
    <w:p w:rsidR="00597CBF" w:rsidRDefault="00597CBF" w:rsidP="00597CBF">
      <w:pPr>
        <w:shd w:val="clear" w:color="auto" w:fill="FFFFFF"/>
        <w:spacing w:after="0" w:line="240" w:lineRule="auto"/>
        <w:ind w:right="-1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опубликовать в газете « Вести Севера» и разместить на</w:t>
      </w:r>
      <w:r w:rsidR="008F6FDB">
        <w:rPr>
          <w:rFonts w:ascii="Times New Roman" w:hAnsi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/>
          <w:sz w:val="28"/>
          <w:szCs w:val="28"/>
        </w:rPr>
        <w:t xml:space="preserve"> Тунгокоченского муниципального округа в информационно-телекоммуникационной сети «Интернет».</w:t>
      </w:r>
    </w:p>
    <w:p w:rsidR="00597CBF" w:rsidRDefault="00597CBF" w:rsidP="00597CBF">
      <w:pPr>
        <w:shd w:val="clear" w:color="auto" w:fill="FFFFFF"/>
        <w:spacing w:after="0" w:line="240" w:lineRule="auto"/>
        <w:ind w:right="-1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Тунгокоченского муниципального округа по социальным вопросам.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both"/>
        <w:rPr>
          <w:rFonts w:ascii="Times New Roman" w:hAnsi="Times New Roman"/>
          <w:bCs/>
          <w:sz w:val="28"/>
          <w:szCs w:val="28"/>
        </w:rPr>
      </w:pP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Cs/>
          <w:sz w:val="28"/>
          <w:szCs w:val="28"/>
        </w:rPr>
      </w:pPr>
    </w:p>
    <w:p w:rsidR="00597CBF" w:rsidRDefault="00597CBF" w:rsidP="00597CBF">
      <w:pPr>
        <w:shd w:val="clear" w:color="auto" w:fill="FFFFFF"/>
        <w:spacing w:after="0" w:line="240" w:lineRule="auto"/>
        <w:ind w:right="-11"/>
        <w:jc w:val="center"/>
        <w:rPr>
          <w:rFonts w:ascii="Times New Roman" w:hAnsi="Times New Roman"/>
          <w:bCs/>
          <w:sz w:val="28"/>
          <w:szCs w:val="28"/>
        </w:rPr>
      </w:pPr>
    </w:p>
    <w:p w:rsidR="00597CBF" w:rsidRDefault="00597CBF" w:rsidP="00597CBF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Тунгокоченского</w:t>
      </w:r>
    </w:p>
    <w:p w:rsidR="00597CBF" w:rsidRDefault="00597CBF" w:rsidP="00597CBF">
      <w:pPr>
        <w:shd w:val="clear" w:color="auto" w:fill="FFFFFF"/>
        <w:spacing w:after="0" w:line="240" w:lineRule="auto"/>
        <w:ind w:right="-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муниципального округа                                                             Н.С. Ананенко</w:t>
      </w:r>
    </w:p>
    <w:p w:rsidR="00882B5F" w:rsidRDefault="00882B5F"/>
    <w:p w:rsidR="00597CBF" w:rsidRDefault="00597CBF"/>
    <w:p w:rsidR="00597CBF" w:rsidRDefault="00597CBF"/>
    <w:p w:rsidR="00597CBF" w:rsidRDefault="00597CBF"/>
    <w:sectPr w:rsidR="00597CBF" w:rsidSect="0088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CBF"/>
    <w:rsid w:val="00002928"/>
    <w:rsid w:val="00162B00"/>
    <w:rsid w:val="00597CBF"/>
    <w:rsid w:val="00882B5F"/>
    <w:rsid w:val="008F6FDB"/>
    <w:rsid w:val="00AA64E4"/>
    <w:rsid w:val="00C9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MaltsevaSV</cp:lastModifiedBy>
  <cp:revision>9</cp:revision>
  <cp:lastPrinted>2024-11-18T07:27:00Z</cp:lastPrinted>
  <dcterms:created xsi:type="dcterms:W3CDTF">2024-11-06T00:18:00Z</dcterms:created>
  <dcterms:modified xsi:type="dcterms:W3CDTF">2024-12-02T07:32:00Z</dcterms:modified>
</cp:coreProperties>
</file>