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09E" w:rsidRDefault="004E2491" w:rsidP="004E2491">
      <w:pPr>
        <w:spacing w:after="0" w:line="240" w:lineRule="auto"/>
        <w:contextualSpacing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20520D">
        <w:rPr>
          <w:rFonts w:ascii="Times New Roman" w:hAnsi="Times New Roman"/>
          <w:b/>
          <w:noProof/>
          <w:sz w:val="28"/>
          <w:szCs w:val="28"/>
        </w:rPr>
        <w:t>Админи</w:t>
      </w:r>
      <w:r w:rsidR="00014C8A" w:rsidRPr="0020520D">
        <w:rPr>
          <w:rFonts w:ascii="Times New Roman" w:hAnsi="Times New Roman"/>
          <w:b/>
          <w:noProof/>
          <w:sz w:val="28"/>
          <w:szCs w:val="28"/>
        </w:rPr>
        <w:t xml:space="preserve">страция  </w:t>
      </w:r>
    </w:p>
    <w:p w:rsidR="004E2491" w:rsidRPr="0020520D" w:rsidRDefault="004E2491" w:rsidP="004E2491">
      <w:pPr>
        <w:spacing w:after="0" w:line="240" w:lineRule="auto"/>
        <w:contextualSpacing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20520D">
        <w:rPr>
          <w:rFonts w:ascii="Times New Roman" w:hAnsi="Times New Roman"/>
          <w:b/>
          <w:noProof/>
          <w:sz w:val="28"/>
          <w:szCs w:val="28"/>
        </w:rPr>
        <w:t>Тунгокоченск</w:t>
      </w:r>
      <w:r w:rsidR="00014C8A" w:rsidRPr="0020520D">
        <w:rPr>
          <w:rFonts w:ascii="Times New Roman" w:hAnsi="Times New Roman"/>
          <w:b/>
          <w:noProof/>
          <w:sz w:val="28"/>
          <w:szCs w:val="28"/>
        </w:rPr>
        <w:t>ого муниципального округа</w:t>
      </w:r>
    </w:p>
    <w:p w:rsidR="004E2491" w:rsidRPr="0020520D" w:rsidRDefault="004E2491" w:rsidP="004E2491">
      <w:pPr>
        <w:spacing w:after="0" w:line="240" w:lineRule="auto"/>
        <w:contextualSpacing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20520D">
        <w:rPr>
          <w:rFonts w:ascii="Times New Roman" w:hAnsi="Times New Roman"/>
          <w:b/>
          <w:noProof/>
          <w:sz w:val="28"/>
          <w:szCs w:val="28"/>
        </w:rPr>
        <w:t>Забайкальского края</w:t>
      </w:r>
    </w:p>
    <w:p w:rsidR="004E2491" w:rsidRPr="0020520D" w:rsidRDefault="004E2491" w:rsidP="004E2491">
      <w:pPr>
        <w:pStyle w:val="1"/>
        <w:rPr>
          <w:sz w:val="28"/>
          <w:szCs w:val="28"/>
        </w:rPr>
      </w:pPr>
    </w:p>
    <w:p w:rsidR="004E2491" w:rsidRPr="0020520D" w:rsidRDefault="004E2491" w:rsidP="004E2491">
      <w:pPr>
        <w:pStyle w:val="1"/>
        <w:rPr>
          <w:sz w:val="28"/>
          <w:szCs w:val="28"/>
        </w:rPr>
      </w:pPr>
      <w:r w:rsidRPr="0020520D">
        <w:rPr>
          <w:sz w:val="28"/>
          <w:szCs w:val="28"/>
        </w:rPr>
        <w:t>ПОСТАНОВЛЕНИЕ</w:t>
      </w:r>
    </w:p>
    <w:p w:rsidR="004E2491" w:rsidRPr="0020520D" w:rsidRDefault="004E2491" w:rsidP="004E249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3284"/>
        <w:gridCol w:w="3284"/>
        <w:gridCol w:w="3284"/>
      </w:tblGrid>
      <w:tr w:rsidR="004E2491" w:rsidRPr="0020520D" w:rsidTr="004E2491">
        <w:tc>
          <w:tcPr>
            <w:tcW w:w="3284" w:type="dxa"/>
            <w:hideMark/>
          </w:tcPr>
          <w:p w:rsidR="004E2491" w:rsidRPr="0020520D" w:rsidRDefault="00D75B1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30 </w:t>
            </w:r>
            <w:r w:rsidR="00241485">
              <w:rPr>
                <w:rFonts w:ascii="Times New Roman" w:hAnsi="Times New Roman"/>
                <w:sz w:val="28"/>
                <w:szCs w:val="28"/>
              </w:rPr>
              <w:t>январ</w:t>
            </w:r>
            <w:r w:rsidR="00D402BC">
              <w:rPr>
                <w:rFonts w:ascii="Times New Roman" w:hAnsi="Times New Roman"/>
                <w:sz w:val="28"/>
                <w:szCs w:val="28"/>
              </w:rPr>
              <w:t>я</w:t>
            </w:r>
            <w:r w:rsidR="00014C8A" w:rsidRPr="0020520D">
              <w:rPr>
                <w:rFonts w:ascii="Times New Roman" w:hAnsi="Times New Roman"/>
                <w:sz w:val="28"/>
                <w:szCs w:val="28"/>
              </w:rPr>
              <w:t xml:space="preserve">  202</w:t>
            </w:r>
            <w:r w:rsidR="00241485"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r w:rsidR="004E2491" w:rsidRPr="0020520D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3284" w:type="dxa"/>
          </w:tcPr>
          <w:p w:rsidR="004E2491" w:rsidRPr="0020520D" w:rsidRDefault="004E249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2491" w:rsidRPr="0020520D" w:rsidRDefault="004E249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20D">
              <w:rPr>
                <w:rFonts w:ascii="Times New Roman" w:hAnsi="Times New Roman"/>
                <w:sz w:val="28"/>
                <w:szCs w:val="28"/>
              </w:rPr>
              <w:t>с. Верх-Усугли</w:t>
            </w:r>
          </w:p>
        </w:tc>
        <w:tc>
          <w:tcPr>
            <w:tcW w:w="3284" w:type="dxa"/>
          </w:tcPr>
          <w:p w:rsidR="004E2491" w:rsidRPr="0020520D" w:rsidRDefault="00D75B1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88</w:t>
            </w:r>
          </w:p>
          <w:p w:rsidR="004E2491" w:rsidRPr="0020520D" w:rsidRDefault="004E24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E2491" w:rsidRPr="0020520D" w:rsidRDefault="004E2491" w:rsidP="004E2491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4E2491" w:rsidRPr="0020520D" w:rsidRDefault="004E2491" w:rsidP="00D402BC">
      <w:pPr>
        <w:pStyle w:val="ConsPlusTitle"/>
        <w:jc w:val="center"/>
        <w:rPr>
          <w:b w:val="0"/>
          <w:sz w:val="28"/>
          <w:szCs w:val="28"/>
        </w:rPr>
      </w:pPr>
      <w:r w:rsidRPr="0020520D">
        <w:rPr>
          <w:sz w:val="28"/>
          <w:szCs w:val="28"/>
        </w:rPr>
        <w:t xml:space="preserve">Об утверждении Положения </w:t>
      </w:r>
      <w:r w:rsidR="0096066E" w:rsidRPr="0020520D">
        <w:rPr>
          <w:sz w:val="28"/>
          <w:szCs w:val="28"/>
        </w:rPr>
        <w:t>об оплате труда служащих и работников, органов местного самоуправления  работающих на должностях</w:t>
      </w:r>
      <w:r w:rsidR="00E5666A" w:rsidRPr="0020520D">
        <w:rPr>
          <w:sz w:val="28"/>
          <w:szCs w:val="28"/>
        </w:rPr>
        <w:t>,</w:t>
      </w:r>
      <w:r w:rsidR="0096066E" w:rsidRPr="0020520D">
        <w:rPr>
          <w:sz w:val="28"/>
          <w:szCs w:val="28"/>
        </w:rPr>
        <w:t xml:space="preserve"> отнесенных к профессиям рабочих, и должностях специалистов и служащих по профессиональным квалификационным группам</w:t>
      </w:r>
    </w:p>
    <w:p w:rsidR="004E2491" w:rsidRPr="0020520D" w:rsidRDefault="004E2491" w:rsidP="004E2491">
      <w:pPr>
        <w:spacing w:after="0" w:line="240" w:lineRule="auto"/>
        <w:ind w:firstLine="902"/>
        <w:jc w:val="center"/>
        <w:rPr>
          <w:rFonts w:ascii="Times New Roman" w:hAnsi="Times New Roman"/>
          <w:sz w:val="28"/>
          <w:szCs w:val="28"/>
        </w:rPr>
      </w:pPr>
    </w:p>
    <w:p w:rsidR="004E2491" w:rsidRPr="0020520D" w:rsidRDefault="004E2491" w:rsidP="004E249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E2491" w:rsidRPr="0020520D" w:rsidRDefault="004E2491" w:rsidP="00076964">
      <w:pPr>
        <w:pStyle w:val="ConsPlusTitle"/>
        <w:jc w:val="both"/>
        <w:rPr>
          <w:b w:val="0"/>
          <w:sz w:val="28"/>
          <w:szCs w:val="28"/>
        </w:rPr>
      </w:pPr>
      <w:r w:rsidRPr="0020520D">
        <w:rPr>
          <w:sz w:val="28"/>
          <w:szCs w:val="28"/>
        </w:rPr>
        <w:tab/>
      </w:r>
      <w:r w:rsidR="00CC527E">
        <w:rPr>
          <w:b w:val="0"/>
          <w:sz w:val="28"/>
          <w:szCs w:val="28"/>
        </w:rPr>
        <w:t>Руководствуясь статьями 32, 37</w:t>
      </w:r>
      <w:r w:rsidRPr="0020520D">
        <w:rPr>
          <w:b w:val="0"/>
          <w:sz w:val="28"/>
          <w:szCs w:val="28"/>
        </w:rPr>
        <w:t xml:space="preserve"> Устава</w:t>
      </w:r>
      <w:r w:rsidR="004408FD" w:rsidRPr="0020520D">
        <w:rPr>
          <w:b w:val="0"/>
          <w:sz w:val="28"/>
          <w:szCs w:val="28"/>
        </w:rPr>
        <w:t xml:space="preserve"> Тунгокоченского муниципального округа</w:t>
      </w:r>
      <w:r w:rsidRPr="0020520D">
        <w:rPr>
          <w:b w:val="0"/>
          <w:sz w:val="28"/>
          <w:szCs w:val="28"/>
        </w:rPr>
        <w:t xml:space="preserve">» </w:t>
      </w:r>
      <w:r w:rsidR="004408FD" w:rsidRPr="0020520D">
        <w:rPr>
          <w:b w:val="0"/>
          <w:sz w:val="28"/>
          <w:szCs w:val="28"/>
        </w:rPr>
        <w:t xml:space="preserve">в соответствии с Положением </w:t>
      </w:r>
      <w:r w:rsidR="000E05C2" w:rsidRPr="000E05C2">
        <w:rPr>
          <w:b w:val="0"/>
          <w:sz w:val="28"/>
          <w:szCs w:val="28"/>
        </w:rPr>
        <w:t>«Об оплате  труда работников муниципальных учреждений Тунгокоченского муниципального округа»</w:t>
      </w:r>
      <w:r w:rsidR="000E05C2">
        <w:rPr>
          <w:b w:val="0"/>
          <w:sz w:val="28"/>
          <w:szCs w:val="28"/>
        </w:rPr>
        <w:t xml:space="preserve"> </w:t>
      </w:r>
      <w:r w:rsidR="004408FD" w:rsidRPr="0020520D">
        <w:rPr>
          <w:b w:val="0"/>
          <w:sz w:val="28"/>
          <w:szCs w:val="28"/>
        </w:rPr>
        <w:t>утвержденного  Решением Совета Тунгокоченского муниципального округа  Забайкальского</w:t>
      </w:r>
      <w:r w:rsidR="00CB21E4">
        <w:rPr>
          <w:b w:val="0"/>
          <w:sz w:val="28"/>
          <w:szCs w:val="28"/>
        </w:rPr>
        <w:t xml:space="preserve"> края от 27 декабря  2024 года  № 1051</w:t>
      </w:r>
      <w:r w:rsidR="00D75B13" w:rsidRPr="00D75B13">
        <w:rPr>
          <w:sz w:val="28"/>
          <w:szCs w:val="28"/>
        </w:rPr>
        <w:t xml:space="preserve"> </w:t>
      </w:r>
      <w:r w:rsidR="00D75B13" w:rsidRPr="00D75B13">
        <w:rPr>
          <w:b w:val="0"/>
          <w:sz w:val="28"/>
          <w:szCs w:val="28"/>
        </w:rPr>
        <w:t>администрация Тунгокоченского муниципального округа</w:t>
      </w:r>
      <w:r w:rsidR="004408FD" w:rsidRPr="00D75B13">
        <w:rPr>
          <w:b w:val="0"/>
          <w:sz w:val="28"/>
          <w:szCs w:val="28"/>
        </w:rPr>
        <w:t xml:space="preserve"> </w:t>
      </w:r>
      <w:r w:rsidRPr="00D75B13">
        <w:rPr>
          <w:b w:val="0"/>
          <w:sz w:val="28"/>
          <w:szCs w:val="28"/>
        </w:rPr>
        <w:t>постановляет</w:t>
      </w:r>
      <w:r w:rsidRPr="0020520D">
        <w:rPr>
          <w:b w:val="0"/>
          <w:sz w:val="28"/>
          <w:szCs w:val="28"/>
        </w:rPr>
        <w:t>:</w:t>
      </w:r>
    </w:p>
    <w:p w:rsidR="00B4592A" w:rsidRPr="0020520D" w:rsidRDefault="00B4592A" w:rsidP="004E2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2491" w:rsidRPr="0020520D" w:rsidRDefault="004E2491" w:rsidP="004E2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520D">
        <w:rPr>
          <w:rFonts w:ascii="Times New Roman" w:hAnsi="Times New Roman"/>
          <w:sz w:val="28"/>
          <w:szCs w:val="28"/>
        </w:rPr>
        <w:tab/>
        <w:t xml:space="preserve">1. Утвердить </w:t>
      </w:r>
      <w:r w:rsidRPr="00CB21E4">
        <w:rPr>
          <w:rFonts w:ascii="Times New Roman" w:hAnsi="Times New Roman"/>
          <w:sz w:val="28"/>
          <w:szCs w:val="28"/>
        </w:rPr>
        <w:t>Положение</w:t>
      </w:r>
      <w:r w:rsidR="00D75B13">
        <w:rPr>
          <w:rFonts w:ascii="Times New Roman" w:hAnsi="Times New Roman"/>
          <w:sz w:val="28"/>
          <w:szCs w:val="28"/>
        </w:rPr>
        <w:t xml:space="preserve"> </w:t>
      </w:r>
      <w:r w:rsidRPr="00CB21E4">
        <w:rPr>
          <w:rFonts w:ascii="Times New Roman" w:hAnsi="Times New Roman"/>
          <w:sz w:val="28"/>
          <w:szCs w:val="28"/>
        </w:rPr>
        <w:t xml:space="preserve"> </w:t>
      </w:r>
      <w:r w:rsidR="00952ADA" w:rsidRPr="00CB21E4">
        <w:rPr>
          <w:rFonts w:ascii="Times New Roman" w:hAnsi="Times New Roman"/>
          <w:sz w:val="28"/>
          <w:szCs w:val="28"/>
        </w:rPr>
        <w:t xml:space="preserve">«Об оплате труда служащих работников, органов местного самоуправления  работающих на должностях, </w:t>
      </w:r>
      <w:r w:rsidR="009F06BD">
        <w:rPr>
          <w:rFonts w:ascii="Times New Roman" w:hAnsi="Times New Roman"/>
          <w:sz w:val="28"/>
          <w:szCs w:val="28"/>
        </w:rPr>
        <w:t>отнесенных к профессиям рабочих</w:t>
      </w:r>
      <w:r w:rsidR="00772546">
        <w:rPr>
          <w:rFonts w:ascii="Times New Roman" w:hAnsi="Times New Roman"/>
          <w:sz w:val="28"/>
          <w:szCs w:val="28"/>
        </w:rPr>
        <w:t>,</w:t>
      </w:r>
      <w:r w:rsidR="00952ADA" w:rsidRPr="00CB21E4">
        <w:rPr>
          <w:rFonts w:ascii="Times New Roman" w:hAnsi="Times New Roman"/>
          <w:sz w:val="28"/>
          <w:szCs w:val="28"/>
        </w:rPr>
        <w:t xml:space="preserve"> и должностях специалистов и служащих по профессиональным квалификационным группам»</w:t>
      </w:r>
      <w:r w:rsidR="00952ADA" w:rsidRPr="0020520D">
        <w:rPr>
          <w:sz w:val="28"/>
          <w:szCs w:val="28"/>
        </w:rPr>
        <w:t xml:space="preserve"> </w:t>
      </w:r>
      <w:r w:rsidRPr="0020520D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CB6FFC" w:rsidRDefault="00CB6FFC" w:rsidP="00CB6FFC">
      <w:pPr>
        <w:pStyle w:val="a4"/>
        <w:tabs>
          <w:tab w:val="left" w:pos="1805"/>
        </w:tabs>
        <w:spacing w:line="237" w:lineRule="auto"/>
        <w:ind w:left="0" w:right="103"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E2491" w:rsidRPr="0020520D">
        <w:rPr>
          <w:sz w:val="28"/>
          <w:szCs w:val="28"/>
        </w:rPr>
        <w:t>2.</w:t>
      </w:r>
      <w:r w:rsidRPr="009C1132">
        <w:rPr>
          <w:sz w:val="28"/>
          <w:szCs w:val="28"/>
        </w:rPr>
        <w:t xml:space="preserve"> Настоящее</w:t>
      </w:r>
      <w:r w:rsidRPr="009C1132">
        <w:rPr>
          <w:spacing w:val="1"/>
          <w:sz w:val="28"/>
          <w:szCs w:val="28"/>
        </w:rPr>
        <w:t xml:space="preserve"> </w:t>
      </w:r>
      <w:r w:rsidRPr="009C1132">
        <w:rPr>
          <w:sz w:val="28"/>
          <w:szCs w:val="28"/>
        </w:rPr>
        <w:t>постановление</w:t>
      </w:r>
      <w:r w:rsidRPr="009C1132">
        <w:rPr>
          <w:spacing w:val="1"/>
          <w:sz w:val="28"/>
          <w:szCs w:val="28"/>
        </w:rPr>
        <w:t xml:space="preserve"> </w:t>
      </w:r>
      <w:r w:rsidRPr="009C1132">
        <w:rPr>
          <w:sz w:val="28"/>
          <w:szCs w:val="28"/>
        </w:rPr>
        <w:t>вступает</w:t>
      </w:r>
      <w:r w:rsidRPr="009C1132">
        <w:rPr>
          <w:spacing w:val="1"/>
          <w:sz w:val="28"/>
          <w:szCs w:val="28"/>
        </w:rPr>
        <w:t xml:space="preserve"> </w:t>
      </w:r>
      <w:r w:rsidRPr="009C1132">
        <w:rPr>
          <w:sz w:val="28"/>
          <w:szCs w:val="28"/>
        </w:rPr>
        <w:t>в</w:t>
      </w:r>
      <w:r w:rsidRPr="009C1132">
        <w:rPr>
          <w:spacing w:val="1"/>
          <w:sz w:val="28"/>
          <w:szCs w:val="28"/>
        </w:rPr>
        <w:t xml:space="preserve"> </w:t>
      </w:r>
      <w:r w:rsidRPr="009C1132">
        <w:rPr>
          <w:sz w:val="28"/>
          <w:szCs w:val="28"/>
        </w:rPr>
        <w:t>силу</w:t>
      </w:r>
      <w:r w:rsidRPr="009C1132">
        <w:rPr>
          <w:spacing w:val="1"/>
          <w:sz w:val="28"/>
          <w:szCs w:val="28"/>
        </w:rPr>
        <w:t xml:space="preserve"> </w:t>
      </w:r>
      <w:r w:rsidRPr="009C1132">
        <w:rPr>
          <w:sz w:val="28"/>
          <w:szCs w:val="28"/>
        </w:rPr>
        <w:t>с</w:t>
      </w:r>
      <w:r w:rsidRPr="009C1132">
        <w:rPr>
          <w:spacing w:val="5"/>
          <w:sz w:val="28"/>
          <w:szCs w:val="28"/>
        </w:rPr>
        <w:t xml:space="preserve"> </w:t>
      </w:r>
      <w:r w:rsidRPr="009C1132">
        <w:rPr>
          <w:sz w:val="28"/>
          <w:szCs w:val="28"/>
        </w:rPr>
        <w:t>1</w:t>
      </w:r>
      <w:r w:rsidRPr="009C1132">
        <w:rPr>
          <w:spacing w:val="-2"/>
          <w:sz w:val="28"/>
          <w:szCs w:val="28"/>
        </w:rPr>
        <w:t xml:space="preserve"> </w:t>
      </w:r>
      <w:r w:rsidRPr="009C1132">
        <w:rPr>
          <w:sz w:val="28"/>
          <w:szCs w:val="28"/>
        </w:rPr>
        <w:t>января</w:t>
      </w:r>
      <w:r w:rsidRPr="009C1132">
        <w:rPr>
          <w:spacing w:val="10"/>
          <w:sz w:val="28"/>
          <w:szCs w:val="28"/>
        </w:rPr>
        <w:t xml:space="preserve"> </w:t>
      </w:r>
      <w:r w:rsidRPr="009C1132">
        <w:rPr>
          <w:sz w:val="28"/>
          <w:szCs w:val="28"/>
        </w:rPr>
        <w:t>2025</w:t>
      </w:r>
      <w:r w:rsidRPr="009C1132">
        <w:rPr>
          <w:spacing w:val="9"/>
          <w:sz w:val="28"/>
          <w:szCs w:val="28"/>
        </w:rPr>
        <w:t xml:space="preserve"> </w:t>
      </w:r>
      <w:r w:rsidRPr="009C1132">
        <w:rPr>
          <w:sz w:val="28"/>
          <w:szCs w:val="28"/>
        </w:rPr>
        <w:t>года.</w:t>
      </w:r>
    </w:p>
    <w:p w:rsidR="00A12D5B" w:rsidRPr="00A12D5B" w:rsidRDefault="0005298D" w:rsidP="0005298D">
      <w:pPr>
        <w:spacing w:after="0" w:line="240" w:lineRule="auto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B6FFC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Со </w:t>
      </w:r>
      <w:r w:rsidR="009F06BD" w:rsidRPr="0020520D">
        <w:rPr>
          <w:rFonts w:ascii="Times New Roman" w:hAnsi="Times New Roman"/>
          <w:sz w:val="28"/>
          <w:szCs w:val="28"/>
        </w:rPr>
        <w:t>дня</w:t>
      </w:r>
      <w:r w:rsidR="00014C8A" w:rsidRPr="0020520D">
        <w:rPr>
          <w:rFonts w:ascii="Times New Roman" w:hAnsi="Times New Roman"/>
          <w:sz w:val="28"/>
          <w:szCs w:val="28"/>
        </w:rPr>
        <w:t xml:space="preserve"> вступления в силу настоящего постановления признать утратившим силу:</w:t>
      </w:r>
      <w:r w:rsidR="00A12D5B">
        <w:rPr>
          <w:rFonts w:ascii="Times New Roman" w:hAnsi="Times New Roman"/>
          <w:sz w:val="28"/>
          <w:szCs w:val="28"/>
        </w:rPr>
        <w:t xml:space="preserve">          </w:t>
      </w:r>
    </w:p>
    <w:p w:rsidR="00A12D5B" w:rsidRPr="00A12D5B" w:rsidRDefault="00A12D5B" w:rsidP="0005298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B275A3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20520D">
        <w:rPr>
          <w:rFonts w:ascii="Times New Roman" w:hAnsi="Times New Roman"/>
          <w:sz w:val="28"/>
          <w:szCs w:val="28"/>
        </w:rPr>
        <w:t xml:space="preserve">остановление  </w:t>
      </w:r>
      <w:r w:rsidR="0005298D">
        <w:rPr>
          <w:rFonts w:ascii="Times New Roman" w:hAnsi="Times New Roman"/>
          <w:noProof/>
          <w:sz w:val="28"/>
          <w:szCs w:val="28"/>
        </w:rPr>
        <w:t>Администрации</w:t>
      </w:r>
      <w:r w:rsidRPr="0020520D">
        <w:rPr>
          <w:rFonts w:ascii="Times New Roman" w:hAnsi="Times New Roman"/>
          <w:noProof/>
          <w:sz w:val="28"/>
          <w:szCs w:val="28"/>
        </w:rPr>
        <w:t xml:space="preserve">  муниципального района “Тунгокоченский район” Забайкальского </w:t>
      </w:r>
      <w:r w:rsidRPr="00D40071">
        <w:rPr>
          <w:rFonts w:ascii="Times New Roman" w:hAnsi="Times New Roman"/>
          <w:noProof/>
          <w:sz w:val="28"/>
          <w:szCs w:val="28"/>
        </w:rPr>
        <w:t>края от</w:t>
      </w:r>
      <w:r w:rsidR="00D402BC">
        <w:rPr>
          <w:rFonts w:ascii="Times New Roman" w:hAnsi="Times New Roman"/>
          <w:noProof/>
          <w:sz w:val="28"/>
          <w:szCs w:val="28"/>
        </w:rPr>
        <w:t>19</w:t>
      </w:r>
      <w:r>
        <w:rPr>
          <w:rFonts w:ascii="Times New Roman" w:hAnsi="Times New Roman"/>
          <w:noProof/>
          <w:sz w:val="28"/>
          <w:szCs w:val="28"/>
        </w:rPr>
        <w:t>.</w:t>
      </w:r>
      <w:r w:rsidR="00D402BC">
        <w:rPr>
          <w:rFonts w:ascii="Times New Roman" w:hAnsi="Times New Roman"/>
          <w:noProof/>
          <w:sz w:val="28"/>
          <w:szCs w:val="28"/>
        </w:rPr>
        <w:t>1</w:t>
      </w:r>
      <w:r>
        <w:rPr>
          <w:rFonts w:ascii="Times New Roman" w:hAnsi="Times New Roman"/>
          <w:noProof/>
          <w:sz w:val="28"/>
          <w:szCs w:val="28"/>
        </w:rPr>
        <w:t>0.202</w:t>
      </w:r>
      <w:r w:rsidR="00D402BC">
        <w:rPr>
          <w:rFonts w:ascii="Times New Roman" w:hAnsi="Times New Roman"/>
          <w:noProof/>
          <w:sz w:val="28"/>
          <w:szCs w:val="28"/>
        </w:rPr>
        <w:t>0 года  № 401</w:t>
      </w:r>
      <w:r>
        <w:rPr>
          <w:rFonts w:ascii="Times New Roman" w:hAnsi="Times New Roman"/>
          <w:noProof/>
          <w:sz w:val="28"/>
          <w:szCs w:val="28"/>
        </w:rPr>
        <w:t xml:space="preserve"> «</w:t>
      </w:r>
      <w:r w:rsidRPr="00A12D5B">
        <w:rPr>
          <w:rFonts w:ascii="Times New Roman" w:hAnsi="Times New Roman"/>
          <w:sz w:val="28"/>
          <w:szCs w:val="28"/>
          <w:lang w:eastAsia="en-US"/>
        </w:rPr>
        <w:t xml:space="preserve">О  внесении изменений в  </w:t>
      </w:r>
      <w:r w:rsidRPr="00A12D5B">
        <w:rPr>
          <w:rFonts w:ascii="Times New Roman" w:hAnsi="Times New Roman"/>
          <w:sz w:val="28"/>
        </w:rPr>
        <w:t>Положение об оплате труда служащих и работников, обслуживающих администрацию муниципального района «Тунгокоченский район» Забайкальского края и ее структурные подразделения</w:t>
      </w:r>
      <w:r>
        <w:rPr>
          <w:rFonts w:ascii="Times New Roman" w:hAnsi="Times New Roman"/>
          <w:sz w:val="28"/>
        </w:rPr>
        <w:t>»;</w:t>
      </w:r>
    </w:p>
    <w:p w:rsidR="00D402BC" w:rsidRPr="00A12D5B" w:rsidRDefault="00D402BC" w:rsidP="0005298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3534CF">
        <w:rPr>
          <w:rFonts w:ascii="Times New Roman" w:hAnsi="Times New Roman"/>
          <w:sz w:val="28"/>
          <w:szCs w:val="28"/>
        </w:rPr>
        <w:t xml:space="preserve">3.2. </w:t>
      </w:r>
      <w:r>
        <w:rPr>
          <w:rFonts w:ascii="Times New Roman" w:hAnsi="Times New Roman"/>
          <w:sz w:val="28"/>
          <w:szCs w:val="28"/>
        </w:rPr>
        <w:t>п</w:t>
      </w:r>
      <w:r w:rsidRPr="0020520D">
        <w:rPr>
          <w:rFonts w:ascii="Times New Roman" w:hAnsi="Times New Roman"/>
          <w:sz w:val="28"/>
          <w:szCs w:val="28"/>
        </w:rPr>
        <w:t xml:space="preserve">остановление  </w:t>
      </w:r>
      <w:r w:rsidRPr="0020520D">
        <w:rPr>
          <w:rFonts w:ascii="Times New Roman" w:hAnsi="Times New Roman"/>
          <w:noProof/>
          <w:sz w:val="28"/>
          <w:szCs w:val="28"/>
        </w:rPr>
        <w:t>Администраци</w:t>
      </w:r>
      <w:r w:rsidR="0005298D">
        <w:rPr>
          <w:rFonts w:ascii="Times New Roman" w:hAnsi="Times New Roman"/>
          <w:noProof/>
          <w:sz w:val="28"/>
          <w:szCs w:val="28"/>
        </w:rPr>
        <w:t>и</w:t>
      </w:r>
      <w:r w:rsidRPr="0020520D">
        <w:rPr>
          <w:rFonts w:ascii="Times New Roman" w:hAnsi="Times New Roman"/>
          <w:noProof/>
          <w:sz w:val="28"/>
          <w:szCs w:val="28"/>
        </w:rPr>
        <w:t xml:space="preserve">  муниципального района “Тунгокоченский район” Забайкальского </w:t>
      </w:r>
      <w:r w:rsidRPr="00D40071">
        <w:rPr>
          <w:rFonts w:ascii="Times New Roman" w:hAnsi="Times New Roman"/>
          <w:noProof/>
          <w:sz w:val="28"/>
          <w:szCs w:val="28"/>
        </w:rPr>
        <w:t>края от</w:t>
      </w:r>
      <w:r>
        <w:rPr>
          <w:rFonts w:ascii="Times New Roman" w:hAnsi="Times New Roman"/>
          <w:noProof/>
          <w:sz w:val="28"/>
          <w:szCs w:val="28"/>
        </w:rPr>
        <w:t xml:space="preserve"> 22.07.2021 года  № 299а «</w:t>
      </w:r>
      <w:r w:rsidRPr="00A12D5B">
        <w:rPr>
          <w:rFonts w:ascii="Times New Roman" w:hAnsi="Times New Roman"/>
          <w:sz w:val="28"/>
          <w:szCs w:val="28"/>
          <w:lang w:eastAsia="en-US"/>
        </w:rPr>
        <w:t xml:space="preserve">О  внесении изменений в  </w:t>
      </w:r>
      <w:r w:rsidRPr="00A12D5B">
        <w:rPr>
          <w:rFonts w:ascii="Times New Roman" w:hAnsi="Times New Roman"/>
          <w:sz w:val="28"/>
        </w:rPr>
        <w:t>Положение об оплате труда служащих и работников, обслуживающих администрацию муниципального района «Тунгокоченский район» Забайкальского края и ее структурные подразделения</w:t>
      </w:r>
      <w:r>
        <w:rPr>
          <w:rFonts w:ascii="Times New Roman" w:hAnsi="Times New Roman"/>
          <w:sz w:val="28"/>
        </w:rPr>
        <w:t>»;</w:t>
      </w:r>
    </w:p>
    <w:p w:rsidR="00D402BC" w:rsidRPr="00A12D5B" w:rsidRDefault="00A56B81" w:rsidP="0005298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3534CF">
        <w:rPr>
          <w:rFonts w:ascii="Times New Roman" w:hAnsi="Times New Roman"/>
          <w:sz w:val="28"/>
          <w:szCs w:val="28"/>
        </w:rPr>
        <w:t>3.3.</w:t>
      </w:r>
      <w:r w:rsidR="0005298D">
        <w:rPr>
          <w:rFonts w:ascii="Times New Roman" w:hAnsi="Times New Roman"/>
          <w:sz w:val="28"/>
          <w:szCs w:val="28"/>
        </w:rPr>
        <w:t xml:space="preserve"> </w:t>
      </w:r>
      <w:r w:rsidR="003534CF">
        <w:rPr>
          <w:rFonts w:ascii="Times New Roman" w:hAnsi="Times New Roman"/>
          <w:sz w:val="28"/>
          <w:szCs w:val="28"/>
        </w:rPr>
        <w:t>п</w:t>
      </w:r>
      <w:r w:rsidR="00D402BC" w:rsidRPr="0020520D">
        <w:rPr>
          <w:rFonts w:ascii="Times New Roman" w:hAnsi="Times New Roman"/>
          <w:sz w:val="28"/>
          <w:szCs w:val="28"/>
        </w:rPr>
        <w:t xml:space="preserve">остановление  </w:t>
      </w:r>
      <w:r w:rsidR="0005298D">
        <w:rPr>
          <w:rFonts w:ascii="Times New Roman" w:hAnsi="Times New Roman"/>
          <w:noProof/>
          <w:sz w:val="28"/>
          <w:szCs w:val="28"/>
        </w:rPr>
        <w:t>Администрации</w:t>
      </w:r>
      <w:r w:rsidR="00D402BC" w:rsidRPr="0020520D">
        <w:rPr>
          <w:rFonts w:ascii="Times New Roman" w:hAnsi="Times New Roman"/>
          <w:noProof/>
          <w:sz w:val="28"/>
          <w:szCs w:val="28"/>
        </w:rPr>
        <w:t xml:space="preserve">  муниципального района “Тунгокоченский район” Забайкальского </w:t>
      </w:r>
      <w:r w:rsidR="00D402BC" w:rsidRPr="00D40071">
        <w:rPr>
          <w:rFonts w:ascii="Times New Roman" w:hAnsi="Times New Roman"/>
          <w:noProof/>
          <w:sz w:val="28"/>
          <w:szCs w:val="28"/>
        </w:rPr>
        <w:t>края от</w:t>
      </w:r>
      <w:r w:rsidR="00D402BC">
        <w:rPr>
          <w:rFonts w:ascii="Times New Roman" w:hAnsi="Times New Roman"/>
          <w:noProof/>
          <w:sz w:val="28"/>
          <w:szCs w:val="28"/>
        </w:rPr>
        <w:t xml:space="preserve"> 23.10.2023 года  № 468 «</w:t>
      </w:r>
      <w:r w:rsidR="00D402BC" w:rsidRPr="00A12D5B">
        <w:rPr>
          <w:rFonts w:ascii="Times New Roman" w:hAnsi="Times New Roman"/>
          <w:sz w:val="28"/>
          <w:szCs w:val="28"/>
          <w:lang w:eastAsia="en-US"/>
        </w:rPr>
        <w:t xml:space="preserve">О  внесении изменений в  </w:t>
      </w:r>
      <w:r w:rsidR="00D402BC" w:rsidRPr="00A12D5B">
        <w:rPr>
          <w:rFonts w:ascii="Times New Roman" w:hAnsi="Times New Roman"/>
          <w:sz w:val="28"/>
        </w:rPr>
        <w:t>Положение об оплате труда служащих и работников, обслуживающих администрацию муниципального района «Тунгокоченский район» Забайкальского края и ее структурные подразделения</w:t>
      </w:r>
      <w:r w:rsidR="00D402BC">
        <w:rPr>
          <w:rFonts w:ascii="Times New Roman" w:hAnsi="Times New Roman"/>
          <w:sz w:val="28"/>
        </w:rPr>
        <w:t>»;</w:t>
      </w:r>
    </w:p>
    <w:p w:rsidR="00A12D5B" w:rsidRDefault="00D402BC" w:rsidP="0005298D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56B81">
        <w:rPr>
          <w:rFonts w:ascii="Times New Roman" w:hAnsi="Times New Roman"/>
          <w:sz w:val="28"/>
          <w:szCs w:val="28"/>
        </w:rPr>
        <w:t>3.4.</w:t>
      </w:r>
      <w:r>
        <w:rPr>
          <w:rFonts w:ascii="Times New Roman" w:hAnsi="Times New Roman"/>
          <w:sz w:val="28"/>
          <w:szCs w:val="28"/>
        </w:rPr>
        <w:t>п</w:t>
      </w:r>
      <w:r w:rsidRPr="0020520D">
        <w:rPr>
          <w:rFonts w:ascii="Times New Roman" w:hAnsi="Times New Roman"/>
          <w:sz w:val="28"/>
          <w:szCs w:val="28"/>
        </w:rPr>
        <w:t xml:space="preserve">остановление  </w:t>
      </w:r>
      <w:r w:rsidR="0005298D">
        <w:rPr>
          <w:rFonts w:ascii="Times New Roman" w:hAnsi="Times New Roman"/>
          <w:noProof/>
          <w:sz w:val="28"/>
          <w:szCs w:val="28"/>
        </w:rPr>
        <w:t>Администрации</w:t>
      </w:r>
      <w:r w:rsidRPr="0020520D">
        <w:rPr>
          <w:rFonts w:ascii="Times New Roman" w:hAnsi="Times New Roman"/>
          <w:noProof/>
          <w:sz w:val="28"/>
          <w:szCs w:val="28"/>
        </w:rPr>
        <w:t xml:space="preserve">  муниципального района “Тунгокоченский район” Забайкальского </w:t>
      </w:r>
      <w:r w:rsidRPr="00D40071">
        <w:rPr>
          <w:rFonts w:ascii="Times New Roman" w:hAnsi="Times New Roman"/>
          <w:noProof/>
          <w:sz w:val="28"/>
          <w:szCs w:val="28"/>
        </w:rPr>
        <w:t>края от</w:t>
      </w:r>
      <w:r>
        <w:rPr>
          <w:rFonts w:ascii="Times New Roman" w:hAnsi="Times New Roman"/>
          <w:noProof/>
          <w:sz w:val="28"/>
          <w:szCs w:val="28"/>
        </w:rPr>
        <w:t xml:space="preserve"> 07.11.2023 года  № 523 «</w:t>
      </w:r>
      <w:r w:rsidRPr="00A12D5B">
        <w:rPr>
          <w:rFonts w:ascii="Times New Roman" w:hAnsi="Times New Roman"/>
          <w:sz w:val="28"/>
          <w:szCs w:val="28"/>
          <w:lang w:eastAsia="en-US"/>
        </w:rPr>
        <w:t xml:space="preserve">О  внесении изменений в  </w:t>
      </w:r>
      <w:r w:rsidRPr="00A12D5B">
        <w:rPr>
          <w:rFonts w:ascii="Times New Roman" w:hAnsi="Times New Roman"/>
          <w:sz w:val="28"/>
        </w:rPr>
        <w:t>Положение об оплате труда служащих и работников, обслуживающих администрацию муниципального района «Тунгокоченский район» Забайкальского края и ее структурные подразделения</w:t>
      </w:r>
      <w:r>
        <w:rPr>
          <w:rFonts w:ascii="Times New Roman" w:hAnsi="Times New Roman"/>
          <w:sz w:val="28"/>
        </w:rPr>
        <w:t>»;</w:t>
      </w:r>
    </w:p>
    <w:p w:rsidR="00A12D5B" w:rsidRPr="0020520D" w:rsidRDefault="00A12D5B" w:rsidP="0005298D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56B81">
        <w:rPr>
          <w:rFonts w:ascii="Times New Roman" w:hAnsi="Times New Roman"/>
          <w:sz w:val="28"/>
          <w:szCs w:val="28"/>
        </w:rPr>
        <w:t>3.5.</w:t>
      </w:r>
      <w:r>
        <w:rPr>
          <w:rFonts w:ascii="Times New Roman" w:hAnsi="Times New Roman"/>
          <w:sz w:val="28"/>
          <w:szCs w:val="28"/>
        </w:rPr>
        <w:t>п</w:t>
      </w:r>
      <w:r w:rsidRPr="0020520D">
        <w:rPr>
          <w:rFonts w:ascii="Times New Roman" w:hAnsi="Times New Roman"/>
          <w:sz w:val="28"/>
          <w:szCs w:val="28"/>
        </w:rPr>
        <w:t xml:space="preserve">остановление  </w:t>
      </w:r>
      <w:r w:rsidR="0005298D">
        <w:rPr>
          <w:rFonts w:ascii="Times New Roman" w:hAnsi="Times New Roman"/>
          <w:noProof/>
          <w:sz w:val="28"/>
          <w:szCs w:val="28"/>
        </w:rPr>
        <w:t>Администрации</w:t>
      </w:r>
      <w:r w:rsidRPr="0020520D">
        <w:rPr>
          <w:rFonts w:ascii="Times New Roman" w:hAnsi="Times New Roman"/>
          <w:noProof/>
          <w:sz w:val="28"/>
          <w:szCs w:val="28"/>
        </w:rPr>
        <w:t xml:space="preserve">  муниципального района “Тунгокоченский район” Забайкальского </w:t>
      </w:r>
      <w:r w:rsidRPr="00D40071">
        <w:rPr>
          <w:rFonts w:ascii="Times New Roman" w:hAnsi="Times New Roman"/>
          <w:noProof/>
          <w:sz w:val="28"/>
          <w:szCs w:val="28"/>
        </w:rPr>
        <w:t>края от</w:t>
      </w:r>
      <w:r>
        <w:rPr>
          <w:rFonts w:ascii="Times New Roman" w:hAnsi="Times New Roman"/>
          <w:noProof/>
          <w:sz w:val="28"/>
          <w:szCs w:val="28"/>
        </w:rPr>
        <w:t xml:space="preserve"> 22.01.2024 года  № 37 «</w:t>
      </w:r>
      <w:r w:rsidRPr="00A12D5B">
        <w:rPr>
          <w:rFonts w:ascii="Times New Roman" w:hAnsi="Times New Roman"/>
          <w:sz w:val="28"/>
          <w:szCs w:val="28"/>
          <w:lang w:eastAsia="en-US"/>
        </w:rPr>
        <w:t xml:space="preserve">О  внесении изменений в  </w:t>
      </w:r>
      <w:r w:rsidRPr="00A12D5B">
        <w:rPr>
          <w:rFonts w:ascii="Times New Roman" w:hAnsi="Times New Roman"/>
          <w:sz w:val="28"/>
        </w:rPr>
        <w:t>Положение об оплате труда служащих и работников, обслуживающих администрацию муниципального района «Тунгокоченский район» Забайкальского края и ее структурные подразделения</w:t>
      </w:r>
      <w:r w:rsidR="00520656">
        <w:rPr>
          <w:rFonts w:ascii="Times New Roman" w:hAnsi="Times New Roman"/>
          <w:sz w:val="28"/>
        </w:rPr>
        <w:t>».</w:t>
      </w:r>
    </w:p>
    <w:p w:rsidR="00AC2F82" w:rsidRPr="0020520D" w:rsidRDefault="00CB6FFC" w:rsidP="0005298D">
      <w:pPr>
        <w:pStyle w:val="ConsNormal"/>
        <w:widowControl/>
        <w:ind w:righ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C2F82" w:rsidRPr="0020520D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«Вести Севера» и разместить на официальном сайте администрации Тунгокоченского муниципального округа в информационно-телекоммуникационной сети «Интернет».</w:t>
      </w:r>
    </w:p>
    <w:p w:rsidR="004E2491" w:rsidRPr="0020520D" w:rsidRDefault="004E2491" w:rsidP="000529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02BC" w:rsidRDefault="00D402BC" w:rsidP="00014C8A">
      <w:pPr>
        <w:pStyle w:val="1"/>
        <w:jc w:val="left"/>
        <w:rPr>
          <w:b w:val="0"/>
          <w:sz w:val="28"/>
          <w:szCs w:val="28"/>
        </w:rPr>
      </w:pPr>
    </w:p>
    <w:p w:rsidR="00014C8A" w:rsidRPr="0020520D" w:rsidRDefault="00014C8A" w:rsidP="00014C8A">
      <w:pPr>
        <w:pStyle w:val="1"/>
        <w:jc w:val="left"/>
        <w:rPr>
          <w:b w:val="0"/>
          <w:sz w:val="28"/>
          <w:szCs w:val="28"/>
        </w:rPr>
      </w:pPr>
      <w:r w:rsidRPr="0020520D">
        <w:rPr>
          <w:b w:val="0"/>
          <w:sz w:val="28"/>
          <w:szCs w:val="28"/>
        </w:rPr>
        <w:t>Глава</w:t>
      </w:r>
    </w:p>
    <w:p w:rsidR="00014C8A" w:rsidRPr="0020520D" w:rsidRDefault="00014C8A" w:rsidP="00014C8A">
      <w:pPr>
        <w:pStyle w:val="1"/>
        <w:jc w:val="left"/>
        <w:rPr>
          <w:b w:val="0"/>
          <w:sz w:val="28"/>
          <w:szCs w:val="28"/>
        </w:rPr>
      </w:pPr>
      <w:r w:rsidRPr="0020520D">
        <w:rPr>
          <w:b w:val="0"/>
          <w:sz w:val="28"/>
          <w:szCs w:val="28"/>
        </w:rPr>
        <w:t>Тунгокоченского</w:t>
      </w:r>
    </w:p>
    <w:p w:rsidR="00014C8A" w:rsidRPr="0020520D" w:rsidRDefault="00014C8A" w:rsidP="00014C8A">
      <w:pPr>
        <w:pStyle w:val="1"/>
        <w:jc w:val="left"/>
        <w:rPr>
          <w:b w:val="0"/>
          <w:i/>
          <w:sz w:val="28"/>
          <w:szCs w:val="28"/>
        </w:rPr>
      </w:pPr>
      <w:r w:rsidRPr="0020520D">
        <w:rPr>
          <w:b w:val="0"/>
          <w:sz w:val="28"/>
          <w:szCs w:val="28"/>
        </w:rPr>
        <w:t xml:space="preserve">муниципального округа                                                  Н.С.Ананенко                                                        </w:t>
      </w:r>
    </w:p>
    <w:p w:rsidR="004E2491" w:rsidRPr="0005298D" w:rsidRDefault="00B4592A" w:rsidP="008742DB">
      <w:pPr>
        <w:rPr>
          <w:rFonts w:ascii="Times New Roman" w:hAnsi="Times New Roman"/>
          <w:b/>
          <w:sz w:val="28"/>
          <w:szCs w:val="28"/>
        </w:rPr>
      </w:pPr>
      <w:r w:rsidRPr="0020520D">
        <w:rPr>
          <w:rFonts w:ascii="Times New Roman" w:hAnsi="Times New Roman"/>
          <w:b/>
          <w:bCs/>
          <w:sz w:val="28"/>
          <w:szCs w:val="28"/>
        </w:rPr>
        <w:br w:type="page"/>
      </w:r>
      <w:r w:rsidR="008742DB" w:rsidRPr="0005298D"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                                                                                                </w:t>
      </w:r>
      <w:r w:rsidR="004E2491" w:rsidRPr="0005298D">
        <w:rPr>
          <w:rFonts w:ascii="Times New Roman" w:hAnsi="Times New Roman"/>
          <w:sz w:val="28"/>
          <w:szCs w:val="28"/>
        </w:rPr>
        <w:t>УТВЕРЖДЕНО</w:t>
      </w:r>
    </w:p>
    <w:p w:rsidR="004E2491" w:rsidRPr="0020520D" w:rsidRDefault="004E2491" w:rsidP="004E2491">
      <w:pPr>
        <w:pStyle w:val="ConsPlusTitle"/>
        <w:jc w:val="right"/>
        <w:rPr>
          <w:b w:val="0"/>
          <w:sz w:val="28"/>
          <w:szCs w:val="28"/>
        </w:rPr>
      </w:pPr>
      <w:r w:rsidRPr="0020520D">
        <w:rPr>
          <w:b w:val="0"/>
          <w:sz w:val="28"/>
          <w:szCs w:val="28"/>
        </w:rPr>
        <w:t>Постановлением администрации</w:t>
      </w:r>
    </w:p>
    <w:p w:rsidR="004E2491" w:rsidRPr="0020520D" w:rsidRDefault="00A66703" w:rsidP="004E2491">
      <w:pPr>
        <w:pStyle w:val="ConsPlusTitle"/>
        <w:jc w:val="right"/>
        <w:rPr>
          <w:b w:val="0"/>
          <w:sz w:val="28"/>
          <w:szCs w:val="28"/>
        </w:rPr>
      </w:pPr>
      <w:r w:rsidRPr="0020520D">
        <w:rPr>
          <w:b w:val="0"/>
          <w:sz w:val="28"/>
          <w:szCs w:val="28"/>
        </w:rPr>
        <w:t xml:space="preserve"> Тунгокоченского </w:t>
      </w:r>
      <w:r w:rsidR="004E2491" w:rsidRPr="0020520D">
        <w:rPr>
          <w:b w:val="0"/>
          <w:sz w:val="28"/>
          <w:szCs w:val="28"/>
        </w:rPr>
        <w:t>муниципального</w:t>
      </w:r>
      <w:r w:rsidRPr="0020520D">
        <w:rPr>
          <w:b w:val="0"/>
          <w:sz w:val="28"/>
          <w:szCs w:val="28"/>
        </w:rPr>
        <w:t xml:space="preserve"> округа</w:t>
      </w:r>
    </w:p>
    <w:p w:rsidR="004E2491" w:rsidRPr="0020520D" w:rsidRDefault="004E2491" w:rsidP="004E2491">
      <w:pPr>
        <w:pStyle w:val="ConsPlusTitle"/>
        <w:jc w:val="right"/>
        <w:rPr>
          <w:b w:val="0"/>
          <w:sz w:val="28"/>
          <w:szCs w:val="28"/>
        </w:rPr>
      </w:pPr>
      <w:r w:rsidRPr="0020520D">
        <w:rPr>
          <w:b w:val="0"/>
          <w:sz w:val="28"/>
          <w:szCs w:val="28"/>
        </w:rPr>
        <w:t xml:space="preserve">от </w:t>
      </w:r>
      <w:r w:rsidR="00B41521">
        <w:rPr>
          <w:b w:val="0"/>
          <w:sz w:val="28"/>
          <w:szCs w:val="28"/>
        </w:rPr>
        <w:t xml:space="preserve">30 января </w:t>
      </w:r>
      <w:r w:rsidR="00A66703" w:rsidRPr="0020520D">
        <w:rPr>
          <w:b w:val="0"/>
          <w:sz w:val="28"/>
          <w:szCs w:val="28"/>
        </w:rPr>
        <w:t>202</w:t>
      </w:r>
      <w:r w:rsidR="00B41521">
        <w:rPr>
          <w:b w:val="0"/>
          <w:sz w:val="28"/>
          <w:szCs w:val="28"/>
        </w:rPr>
        <w:t>5</w:t>
      </w:r>
      <w:r w:rsidRPr="0020520D">
        <w:rPr>
          <w:b w:val="0"/>
          <w:sz w:val="28"/>
          <w:szCs w:val="28"/>
        </w:rPr>
        <w:t xml:space="preserve"> г. № </w:t>
      </w:r>
      <w:r w:rsidR="00B41521">
        <w:rPr>
          <w:b w:val="0"/>
          <w:sz w:val="28"/>
          <w:szCs w:val="28"/>
        </w:rPr>
        <w:t>88</w:t>
      </w:r>
    </w:p>
    <w:p w:rsidR="004E2491" w:rsidRPr="0020520D" w:rsidRDefault="004E2491" w:rsidP="004E2491">
      <w:pPr>
        <w:pStyle w:val="ConsPlusTitle"/>
        <w:jc w:val="center"/>
        <w:rPr>
          <w:sz w:val="28"/>
          <w:szCs w:val="28"/>
        </w:rPr>
      </w:pPr>
    </w:p>
    <w:p w:rsidR="004E2491" w:rsidRPr="0020520D" w:rsidRDefault="004E2491" w:rsidP="004E2491">
      <w:pPr>
        <w:pStyle w:val="ConsPlusTitle"/>
        <w:jc w:val="center"/>
        <w:rPr>
          <w:sz w:val="28"/>
          <w:szCs w:val="28"/>
        </w:rPr>
      </w:pPr>
      <w:r w:rsidRPr="0020520D">
        <w:rPr>
          <w:sz w:val="28"/>
          <w:szCs w:val="28"/>
        </w:rPr>
        <w:t>ПОЛОЖЕНИЕ</w:t>
      </w:r>
    </w:p>
    <w:p w:rsidR="004E2491" w:rsidRPr="0020520D" w:rsidRDefault="004E2491" w:rsidP="004E2491">
      <w:pPr>
        <w:pStyle w:val="ConsPlusTitle"/>
        <w:jc w:val="center"/>
        <w:rPr>
          <w:sz w:val="28"/>
          <w:szCs w:val="28"/>
        </w:rPr>
      </w:pPr>
      <w:r w:rsidRPr="0020520D">
        <w:rPr>
          <w:sz w:val="28"/>
          <w:szCs w:val="28"/>
        </w:rPr>
        <w:t>об оплате труда служащих и работников,</w:t>
      </w:r>
      <w:r w:rsidR="00A66703" w:rsidRPr="0020520D">
        <w:rPr>
          <w:sz w:val="28"/>
          <w:szCs w:val="28"/>
        </w:rPr>
        <w:t xml:space="preserve"> органов местного самоуправления работающих на </w:t>
      </w:r>
      <w:r w:rsidR="006D5664" w:rsidRPr="0020520D">
        <w:rPr>
          <w:sz w:val="28"/>
          <w:szCs w:val="28"/>
        </w:rPr>
        <w:t>должностях,</w:t>
      </w:r>
      <w:r w:rsidR="00A66703" w:rsidRPr="0020520D">
        <w:rPr>
          <w:sz w:val="28"/>
          <w:szCs w:val="28"/>
        </w:rPr>
        <w:t xml:space="preserve"> отнесенных к профессиям рабочих, и должностях специалистов</w:t>
      </w:r>
      <w:r w:rsidR="005C05F8">
        <w:rPr>
          <w:sz w:val="28"/>
          <w:szCs w:val="28"/>
        </w:rPr>
        <w:t>,</w:t>
      </w:r>
      <w:r w:rsidR="00A66703" w:rsidRPr="0020520D">
        <w:rPr>
          <w:sz w:val="28"/>
          <w:szCs w:val="28"/>
        </w:rPr>
        <w:t xml:space="preserve"> и служащих по профессиональным квалификационным группам</w:t>
      </w:r>
    </w:p>
    <w:p w:rsidR="00E50A9C" w:rsidRPr="0020520D" w:rsidRDefault="00E50A9C" w:rsidP="004E2491">
      <w:pPr>
        <w:pStyle w:val="ConsPlusTitle"/>
        <w:jc w:val="center"/>
        <w:rPr>
          <w:sz w:val="28"/>
          <w:szCs w:val="28"/>
        </w:rPr>
      </w:pPr>
    </w:p>
    <w:p w:rsidR="004E2491" w:rsidRPr="0020520D" w:rsidRDefault="004E2491" w:rsidP="004E2491">
      <w:pPr>
        <w:jc w:val="center"/>
        <w:rPr>
          <w:rFonts w:ascii="Times New Roman" w:hAnsi="Times New Roman"/>
          <w:b/>
          <w:sz w:val="28"/>
          <w:szCs w:val="28"/>
        </w:rPr>
      </w:pPr>
      <w:r w:rsidRPr="0020520D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E50A9C" w:rsidRPr="0020520D" w:rsidRDefault="00E50A9C" w:rsidP="00E50A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7678" w:rsidRPr="0020520D" w:rsidRDefault="00241485" w:rsidP="001D76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C05F8">
        <w:rPr>
          <w:rFonts w:ascii="Times New Roman" w:hAnsi="Times New Roman"/>
          <w:sz w:val="28"/>
          <w:szCs w:val="28"/>
        </w:rPr>
        <w:t xml:space="preserve">  </w:t>
      </w:r>
      <w:r w:rsidR="00A6682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A66827">
        <w:rPr>
          <w:rFonts w:ascii="Times New Roman" w:hAnsi="Times New Roman"/>
          <w:sz w:val="28"/>
          <w:szCs w:val="28"/>
        </w:rPr>
        <w:t>Настоящее Положение</w:t>
      </w:r>
      <w:r w:rsidR="00E50A9C" w:rsidRPr="0020520D">
        <w:rPr>
          <w:rFonts w:ascii="Times New Roman" w:hAnsi="Times New Roman"/>
          <w:sz w:val="28"/>
          <w:szCs w:val="28"/>
        </w:rPr>
        <w:t xml:space="preserve"> регулирует правоотношения в сфере оплаты труда работников, замещающих должности </w:t>
      </w:r>
      <w:r w:rsidR="000E1973" w:rsidRPr="0020520D">
        <w:rPr>
          <w:rFonts w:ascii="Times New Roman" w:hAnsi="Times New Roman"/>
          <w:sz w:val="28"/>
          <w:szCs w:val="28"/>
        </w:rPr>
        <w:t xml:space="preserve"> отнесенных к профессиям рабочих, и должностях специалистов</w:t>
      </w:r>
      <w:r w:rsidR="005C05F8">
        <w:rPr>
          <w:rFonts w:ascii="Times New Roman" w:hAnsi="Times New Roman"/>
          <w:sz w:val="28"/>
          <w:szCs w:val="28"/>
        </w:rPr>
        <w:t>,</w:t>
      </w:r>
      <w:r w:rsidR="000E1973" w:rsidRPr="0020520D">
        <w:rPr>
          <w:rFonts w:ascii="Times New Roman" w:hAnsi="Times New Roman"/>
          <w:sz w:val="28"/>
          <w:szCs w:val="28"/>
        </w:rPr>
        <w:t xml:space="preserve"> и служащих по профессиональным квалификационным группам </w:t>
      </w:r>
      <w:r w:rsidR="00E50A9C" w:rsidRPr="0020520D">
        <w:rPr>
          <w:rFonts w:ascii="Times New Roman" w:hAnsi="Times New Roman"/>
          <w:sz w:val="28"/>
          <w:szCs w:val="28"/>
        </w:rPr>
        <w:t xml:space="preserve">в </w:t>
      </w:r>
      <w:r w:rsidR="000E1973" w:rsidRPr="0020520D">
        <w:rPr>
          <w:rFonts w:ascii="Times New Roman" w:hAnsi="Times New Roman"/>
          <w:sz w:val="28"/>
          <w:szCs w:val="28"/>
        </w:rPr>
        <w:t xml:space="preserve">администрации муниципального округа, структурных подразделениях и </w:t>
      </w:r>
      <w:r w:rsidR="00E50A9C" w:rsidRPr="0020520D">
        <w:rPr>
          <w:rFonts w:ascii="Times New Roman" w:hAnsi="Times New Roman"/>
          <w:sz w:val="28"/>
          <w:szCs w:val="28"/>
        </w:rPr>
        <w:t>муниципальн</w:t>
      </w:r>
      <w:r w:rsidR="000E1973" w:rsidRPr="0020520D">
        <w:rPr>
          <w:rFonts w:ascii="Times New Roman" w:hAnsi="Times New Roman"/>
          <w:sz w:val="28"/>
          <w:szCs w:val="28"/>
        </w:rPr>
        <w:t xml:space="preserve">ом </w:t>
      </w:r>
      <w:r w:rsidR="00E50A9C" w:rsidRPr="0020520D">
        <w:rPr>
          <w:rFonts w:ascii="Times New Roman" w:hAnsi="Times New Roman"/>
          <w:sz w:val="28"/>
          <w:szCs w:val="28"/>
        </w:rPr>
        <w:t xml:space="preserve"> казенн</w:t>
      </w:r>
      <w:r w:rsidR="000E1973" w:rsidRPr="0020520D">
        <w:rPr>
          <w:rFonts w:ascii="Times New Roman" w:hAnsi="Times New Roman"/>
          <w:sz w:val="28"/>
          <w:szCs w:val="28"/>
        </w:rPr>
        <w:t xml:space="preserve">ом </w:t>
      </w:r>
      <w:r w:rsidR="00E50A9C" w:rsidRPr="0020520D">
        <w:rPr>
          <w:rFonts w:ascii="Times New Roman" w:hAnsi="Times New Roman"/>
          <w:sz w:val="28"/>
          <w:szCs w:val="28"/>
        </w:rPr>
        <w:t xml:space="preserve"> учреждени</w:t>
      </w:r>
      <w:r w:rsidR="00F1267D">
        <w:rPr>
          <w:rFonts w:ascii="Times New Roman" w:hAnsi="Times New Roman"/>
          <w:sz w:val="28"/>
          <w:szCs w:val="28"/>
        </w:rPr>
        <w:t xml:space="preserve">и </w:t>
      </w:r>
      <w:r w:rsidR="00F24D43">
        <w:rPr>
          <w:rFonts w:ascii="Times New Roman" w:hAnsi="Times New Roman"/>
          <w:sz w:val="28"/>
          <w:szCs w:val="28"/>
        </w:rPr>
        <w:t xml:space="preserve">      </w:t>
      </w:r>
      <w:r w:rsidR="00F1267D">
        <w:rPr>
          <w:rFonts w:ascii="Times New Roman" w:hAnsi="Times New Roman"/>
          <w:sz w:val="28"/>
          <w:szCs w:val="28"/>
        </w:rPr>
        <w:t>"Центр</w:t>
      </w:r>
      <w:r w:rsidR="000E1973" w:rsidRPr="0020520D">
        <w:rPr>
          <w:rFonts w:ascii="Times New Roman" w:hAnsi="Times New Roman"/>
          <w:sz w:val="28"/>
          <w:szCs w:val="28"/>
        </w:rPr>
        <w:t xml:space="preserve"> материально технического обеспечения</w:t>
      </w:r>
      <w:r w:rsidR="001D7678" w:rsidRPr="0020520D">
        <w:rPr>
          <w:rFonts w:ascii="Times New Roman" w:hAnsi="Times New Roman"/>
          <w:sz w:val="28"/>
          <w:szCs w:val="28"/>
        </w:rPr>
        <w:t>".</w:t>
      </w:r>
    </w:p>
    <w:p w:rsidR="001D7678" w:rsidRPr="0020520D" w:rsidRDefault="005C05F8" w:rsidP="001D76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D7678" w:rsidRPr="0020520D">
        <w:rPr>
          <w:rFonts w:ascii="Times New Roman" w:hAnsi="Times New Roman"/>
          <w:sz w:val="28"/>
          <w:szCs w:val="28"/>
        </w:rPr>
        <w:t xml:space="preserve"> Оплата труда работников Учреждений производится за счет средств бюджета Тунгокоченского муниципального округа  (далее - муниципальный округ).</w:t>
      </w:r>
    </w:p>
    <w:p w:rsidR="00D44D44" w:rsidRPr="0020520D" w:rsidRDefault="00D44D44" w:rsidP="001D76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4D44" w:rsidRPr="0020520D" w:rsidRDefault="00D44D44" w:rsidP="00D44D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0520D">
        <w:rPr>
          <w:rFonts w:ascii="Times New Roman" w:hAnsi="Times New Roman"/>
          <w:b/>
          <w:sz w:val="28"/>
          <w:szCs w:val="28"/>
        </w:rPr>
        <w:t>II. Порядок и условия оплаты труда</w:t>
      </w:r>
    </w:p>
    <w:p w:rsidR="004250F1" w:rsidRPr="0020520D" w:rsidRDefault="004250F1" w:rsidP="00D44D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44D44" w:rsidRPr="0020520D" w:rsidRDefault="005C05F8" w:rsidP="004250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44D44" w:rsidRPr="0020520D">
        <w:rPr>
          <w:rFonts w:ascii="Times New Roman" w:hAnsi="Times New Roman"/>
          <w:sz w:val="28"/>
          <w:szCs w:val="28"/>
        </w:rPr>
        <w:t xml:space="preserve"> Система оплаты труда работников Учреждений  включает в себя:</w:t>
      </w:r>
    </w:p>
    <w:p w:rsidR="00D44D44" w:rsidRPr="0020520D" w:rsidRDefault="00D44D44" w:rsidP="00D44D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20D">
        <w:rPr>
          <w:rFonts w:ascii="Times New Roman" w:hAnsi="Times New Roman" w:cs="Times New Roman"/>
          <w:sz w:val="28"/>
          <w:szCs w:val="28"/>
        </w:rPr>
        <w:t>1) должностные оклады;</w:t>
      </w:r>
    </w:p>
    <w:p w:rsidR="00D44D44" w:rsidRPr="0020520D" w:rsidRDefault="00B041B8" w:rsidP="0005298D">
      <w:pPr>
        <w:pStyle w:val="ConsPlusNormal"/>
        <w:spacing w:before="22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D44D44" w:rsidRPr="0020520D">
        <w:rPr>
          <w:rFonts w:ascii="Times New Roman" w:hAnsi="Times New Roman" w:cs="Times New Roman"/>
          <w:sz w:val="28"/>
          <w:szCs w:val="28"/>
        </w:rPr>
        <w:t>компенсационные и стимулирующие выплаты в пределах установленного фонда оплаты труда, к которым относятся:</w:t>
      </w:r>
    </w:p>
    <w:p w:rsidR="00D44D44" w:rsidRPr="0020520D" w:rsidRDefault="00D44D44" w:rsidP="00D44D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20D">
        <w:rPr>
          <w:rFonts w:ascii="Times New Roman" w:hAnsi="Times New Roman" w:cs="Times New Roman"/>
          <w:sz w:val="28"/>
          <w:szCs w:val="28"/>
        </w:rPr>
        <w:t>надбавка за выслугу лет;</w:t>
      </w:r>
    </w:p>
    <w:p w:rsidR="00D44D44" w:rsidRPr="0020520D" w:rsidRDefault="00D44D44" w:rsidP="00D44D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ABD">
        <w:rPr>
          <w:rFonts w:ascii="Times New Roman" w:hAnsi="Times New Roman" w:cs="Times New Roman"/>
          <w:sz w:val="28"/>
          <w:szCs w:val="28"/>
        </w:rPr>
        <w:t xml:space="preserve">надбавка за </w:t>
      </w:r>
      <w:r w:rsidR="00A35ABD" w:rsidRPr="00A35ABD">
        <w:rPr>
          <w:rFonts w:ascii="Times New Roman" w:hAnsi="Times New Roman"/>
          <w:sz w:val="28"/>
          <w:szCs w:val="28"/>
        </w:rPr>
        <w:t>интенсивность</w:t>
      </w:r>
      <w:r w:rsidRPr="00A35ABD">
        <w:rPr>
          <w:rFonts w:ascii="Times New Roman" w:hAnsi="Times New Roman" w:cs="Times New Roman"/>
          <w:sz w:val="28"/>
          <w:szCs w:val="28"/>
        </w:rPr>
        <w:t>;</w:t>
      </w:r>
    </w:p>
    <w:p w:rsidR="00D44D44" w:rsidRPr="0020520D" w:rsidRDefault="00D44D44" w:rsidP="00D44D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20D">
        <w:rPr>
          <w:rFonts w:ascii="Times New Roman" w:hAnsi="Times New Roman" w:cs="Times New Roman"/>
          <w:sz w:val="28"/>
          <w:szCs w:val="28"/>
        </w:rPr>
        <w:t>преми</w:t>
      </w:r>
      <w:r w:rsidR="00F925DB" w:rsidRPr="0020520D">
        <w:rPr>
          <w:rFonts w:ascii="Times New Roman" w:hAnsi="Times New Roman" w:cs="Times New Roman"/>
          <w:sz w:val="28"/>
          <w:szCs w:val="28"/>
        </w:rPr>
        <w:t>я по результатам работы</w:t>
      </w:r>
      <w:r w:rsidRPr="0020520D">
        <w:rPr>
          <w:rFonts w:ascii="Times New Roman" w:hAnsi="Times New Roman" w:cs="Times New Roman"/>
          <w:sz w:val="28"/>
          <w:szCs w:val="28"/>
        </w:rPr>
        <w:t>;</w:t>
      </w:r>
    </w:p>
    <w:p w:rsidR="00D44D44" w:rsidRDefault="00D44D44" w:rsidP="00D44D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20D">
        <w:rPr>
          <w:rFonts w:ascii="Times New Roman" w:hAnsi="Times New Roman" w:cs="Times New Roman"/>
          <w:sz w:val="28"/>
          <w:szCs w:val="28"/>
        </w:rPr>
        <w:t>единовременная выплата;</w:t>
      </w:r>
    </w:p>
    <w:p w:rsidR="00D44D44" w:rsidRPr="0020520D" w:rsidRDefault="00D44D44" w:rsidP="00D44D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20D">
        <w:rPr>
          <w:rFonts w:ascii="Times New Roman" w:hAnsi="Times New Roman" w:cs="Times New Roman"/>
          <w:sz w:val="28"/>
          <w:szCs w:val="28"/>
        </w:rPr>
        <w:t xml:space="preserve">районный коэффициент и процентная надбавка к заработной плате за стаж работы в районах Крайнего Севера </w:t>
      </w:r>
      <w:r w:rsidR="00772546">
        <w:rPr>
          <w:rFonts w:ascii="Times New Roman" w:hAnsi="Times New Roman" w:cs="Times New Roman"/>
          <w:sz w:val="28"/>
          <w:szCs w:val="28"/>
        </w:rPr>
        <w:t>и приравненных к ним местностях</w:t>
      </w:r>
      <w:r w:rsidRPr="0020520D">
        <w:rPr>
          <w:rFonts w:ascii="Times New Roman" w:hAnsi="Times New Roman" w:cs="Times New Roman"/>
          <w:sz w:val="28"/>
          <w:szCs w:val="28"/>
        </w:rPr>
        <w:t>;</w:t>
      </w:r>
    </w:p>
    <w:p w:rsidR="00D44D44" w:rsidRPr="0020520D" w:rsidRDefault="00D44D44" w:rsidP="00D44D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520D">
        <w:rPr>
          <w:rFonts w:ascii="Times New Roman" w:hAnsi="Times New Roman" w:cs="Times New Roman"/>
          <w:sz w:val="28"/>
          <w:szCs w:val="28"/>
        </w:rPr>
        <w:t xml:space="preserve">иные надбавки и выплаты стимулирующего характера, предусмотренные </w:t>
      </w:r>
      <w:r w:rsidRPr="00F1267D">
        <w:rPr>
          <w:rFonts w:ascii="Times New Roman" w:hAnsi="Times New Roman" w:cs="Times New Roman"/>
          <w:sz w:val="28"/>
          <w:szCs w:val="28"/>
        </w:rPr>
        <w:t xml:space="preserve">Трудовым </w:t>
      </w:r>
      <w:hyperlink r:id="rId5">
        <w:r w:rsidRPr="00F1267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1267D">
        <w:rPr>
          <w:rFonts w:ascii="Times New Roman" w:hAnsi="Times New Roman" w:cs="Times New Roman"/>
          <w:sz w:val="28"/>
          <w:szCs w:val="28"/>
        </w:rPr>
        <w:t xml:space="preserve"> Российской Федерации, нормативно-правовыми актами </w:t>
      </w:r>
      <w:r w:rsidRPr="00F1267D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</w:t>
      </w:r>
      <w:r w:rsidRPr="0020520D">
        <w:rPr>
          <w:rFonts w:ascii="Times New Roman" w:hAnsi="Times New Roman" w:cs="Times New Roman"/>
          <w:sz w:val="28"/>
          <w:szCs w:val="28"/>
        </w:rPr>
        <w:t>, Забайкальского края и муниципальн</w:t>
      </w:r>
      <w:r w:rsidR="00F1267D">
        <w:rPr>
          <w:rFonts w:ascii="Times New Roman" w:hAnsi="Times New Roman" w:cs="Times New Roman"/>
          <w:sz w:val="28"/>
          <w:szCs w:val="28"/>
        </w:rPr>
        <w:t xml:space="preserve">ыми правовыми актами Тунгокоченского муниципального </w:t>
      </w:r>
      <w:r w:rsidRPr="0020520D">
        <w:rPr>
          <w:rFonts w:ascii="Times New Roman" w:hAnsi="Times New Roman" w:cs="Times New Roman"/>
          <w:sz w:val="28"/>
          <w:szCs w:val="28"/>
        </w:rPr>
        <w:t>округа в пределах установленного фонда оплаты труда.</w:t>
      </w:r>
      <w:proofErr w:type="gramEnd"/>
    </w:p>
    <w:p w:rsidR="000E1973" w:rsidRPr="0020520D" w:rsidRDefault="000E1973" w:rsidP="00E50A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00DC" w:rsidRPr="00D402BC" w:rsidRDefault="003500DC" w:rsidP="003500DC">
      <w:pPr>
        <w:pStyle w:val="ConsPlusTitle"/>
        <w:ind w:firstLine="540"/>
        <w:jc w:val="both"/>
        <w:outlineLvl w:val="1"/>
        <w:rPr>
          <w:b w:val="0"/>
          <w:sz w:val="28"/>
          <w:szCs w:val="28"/>
        </w:rPr>
      </w:pPr>
      <w:r w:rsidRPr="00D402BC">
        <w:rPr>
          <w:b w:val="0"/>
          <w:sz w:val="28"/>
          <w:szCs w:val="28"/>
        </w:rPr>
        <w:t>2. Должностные оклады</w:t>
      </w:r>
    </w:p>
    <w:p w:rsidR="003500DC" w:rsidRPr="0020520D" w:rsidRDefault="003500DC" w:rsidP="003500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25DB" w:rsidRPr="0020520D" w:rsidRDefault="00F925DB" w:rsidP="00F925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520D">
        <w:rPr>
          <w:rFonts w:ascii="Times New Roman" w:hAnsi="Times New Roman"/>
          <w:sz w:val="28"/>
          <w:szCs w:val="28"/>
        </w:rPr>
        <w:t xml:space="preserve">       1.Оклады работников  устанавливаются с учетом требований к профессиональной подготовке и уровню квалификации, необходимых для осуществления соответствующей профессиональной деятельности, на основе отнесения занимаемых ими должностей служащих и профессий рабочих к профессиона</w:t>
      </w:r>
      <w:r w:rsidR="00BC0A99">
        <w:rPr>
          <w:rFonts w:ascii="Times New Roman" w:hAnsi="Times New Roman"/>
          <w:sz w:val="28"/>
          <w:szCs w:val="28"/>
        </w:rPr>
        <w:t>льным квалификационным группам</w:t>
      </w:r>
      <w:r w:rsidRPr="0020520D">
        <w:rPr>
          <w:rFonts w:ascii="Times New Roman" w:hAnsi="Times New Roman"/>
          <w:sz w:val="28"/>
          <w:szCs w:val="28"/>
        </w:rPr>
        <w:t>, согласно Приложению №1.</w:t>
      </w:r>
    </w:p>
    <w:p w:rsidR="00F925DB" w:rsidRPr="0020520D" w:rsidRDefault="00F925DB" w:rsidP="00052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0520D">
        <w:rPr>
          <w:rFonts w:ascii="Times New Roman" w:hAnsi="Times New Roman"/>
          <w:sz w:val="28"/>
          <w:szCs w:val="28"/>
        </w:rPr>
        <w:t xml:space="preserve">      2. </w:t>
      </w:r>
      <w:proofErr w:type="gramStart"/>
      <w:r w:rsidR="004E2491" w:rsidRPr="0020520D">
        <w:rPr>
          <w:rFonts w:ascii="Times New Roman" w:hAnsi="Times New Roman"/>
          <w:sz w:val="28"/>
          <w:szCs w:val="28"/>
        </w:rPr>
        <w:t xml:space="preserve">Критерии отнесения работников Учреждения к профессиональным квалификационным группам содержатся </w:t>
      </w:r>
      <w:r w:rsidR="004E2491" w:rsidRPr="00F1267D">
        <w:rPr>
          <w:rFonts w:ascii="Times New Roman" w:hAnsi="Times New Roman"/>
          <w:sz w:val="28"/>
          <w:szCs w:val="28"/>
        </w:rPr>
        <w:t xml:space="preserve">в </w:t>
      </w:r>
      <w:hyperlink r:id="rId6" w:history="1">
        <w:r w:rsidR="004E2491" w:rsidRPr="00F1267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приказе</w:t>
        </w:r>
      </w:hyperlink>
      <w:r w:rsidR="004E2491" w:rsidRPr="00F1267D">
        <w:rPr>
          <w:rFonts w:ascii="Times New Roman" w:hAnsi="Times New Roman"/>
          <w:sz w:val="28"/>
          <w:szCs w:val="28"/>
        </w:rPr>
        <w:t xml:space="preserve"> Министерства здравоохранения и социального развития Российской Федерации</w:t>
      </w:r>
      <w:r w:rsidR="004E2491" w:rsidRPr="0020520D">
        <w:rPr>
          <w:rFonts w:ascii="Times New Roman" w:hAnsi="Times New Roman"/>
          <w:sz w:val="28"/>
          <w:szCs w:val="28"/>
        </w:rPr>
        <w:t xml:space="preserve"> от 6 августа </w:t>
      </w:r>
      <w:smartTag w:uri="urn:schemas-microsoft-com:office:smarttags" w:element="metricconverter">
        <w:smartTagPr>
          <w:attr w:name="ProductID" w:val="2007 г"/>
        </w:smartTagPr>
        <w:r w:rsidR="004E2491" w:rsidRPr="0020520D">
          <w:rPr>
            <w:rFonts w:ascii="Times New Roman" w:hAnsi="Times New Roman"/>
            <w:sz w:val="28"/>
            <w:szCs w:val="28"/>
          </w:rPr>
          <w:t>2007 г</w:t>
        </w:r>
      </w:smartTag>
      <w:r w:rsidR="004E2491" w:rsidRPr="0020520D">
        <w:rPr>
          <w:rFonts w:ascii="Times New Roman" w:hAnsi="Times New Roman"/>
          <w:sz w:val="28"/>
          <w:szCs w:val="28"/>
        </w:rPr>
        <w:t xml:space="preserve">. N 525 "О профессиональных квалификационных группах и утверждении критериев отнесения профессий рабочих и должностей служащих к профессиональным квалификационным группам" (зарегистрирован в Министерстве юстиции Российской Федерации 27 сентября </w:t>
      </w:r>
      <w:smartTag w:uri="urn:schemas-microsoft-com:office:smarttags" w:element="metricconverter">
        <w:smartTagPr>
          <w:attr w:name="ProductID" w:val="2007 г"/>
        </w:smartTagPr>
        <w:r w:rsidR="004E2491" w:rsidRPr="0020520D">
          <w:rPr>
            <w:rFonts w:ascii="Times New Roman" w:hAnsi="Times New Roman"/>
            <w:sz w:val="28"/>
            <w:szCs w:val="28"/>
          </w:rPr>
          <w:t>2007 г</w:t>
        </w:r>
      </w:smartTag>
      <w:r w:rsidR="004E2491" w:rsidRPr="0020520D">
        <w:rPr>
          <w:rFonts w:ascii="Times New Roman" w:hAnsi="Times New Roman"/>
          <w:sz w:val="28"/>
          <w:szCs w:val="28"/>
        </w:rPr>
        <w:t>., регистрационный N 10191;</w:t>
      </w:r>
      <w:proofErr w:type="gramEnd"/>
      <w:r w:rsidR="004E2491" w:rsidRPr="0020520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E2491" w:rsidRPr="0020520D">
        <w:rPr>
          <w:rFonts w:ascii="Times New Roman" w:hAnsi="Times New Roman"/>
          <w:sz w:val="28"/>
          <w:szCs w:val="28"/>
        </w:rPr>
        <w:t>"Российская газета", 2007, 6 октября).</w:t>
      </w:r>
      <w:proofErr w:type="gramEnd"/>
    </w:p>
    <w:p w:rsidR="004E2491" w:rsidRPr="0020520D" w:rsidRDefault="00F925DB" w:rsidP="00052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0520D">
        <w:rPr>
          <w:rFonts w:ascii="Times New Roman" w:hAnsi="Times New Roman"/>
          <w:sz w:val="28"/>
          <w:szCs w:val="28"/>
        </w:rPr>
        <w:t xml:space="preserve">        3. Оклады (должностные оклады), ставки заработной платы работников муниципальных учреждений индексируются постановлением Администрации Тунгокоченского муниципального округа в связи с ростом потребительских цен на товары и услуги с учетом уровня инфляции.</w:t>
      </w:r>
    </w:p>
    <w:p w:rsidR="004E2491" w:rsidRPr="0020520D" w:rsidRDefault="004E2491" w:rsidP="004E2491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4E2491" w:rsidRPr="00D402BC" w:rsidRDefault="00F925DB" w:rsidP="004E249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hAnsi="Times New Roman"/>
          <w:sz w:val="28"/>
          <w:szCs w:val="28"/>
        </w:rPr>
      </w:pPr>
      <w:r w:rsidRPr="00D402BC">
        <w:rPr>
          <w:rFonts w:ascii="Times New Roman" w:hAnsi="Times New Roman"/>
          <w:sz w:val="28"/>
          <w:szCs w:val="28"/>
        </w:rPr>
        <w:t xml:space="preserve">3. </w:t>
      </w:r>
      <w:r w:rsidR="004E2491" w:rsidRPr="00D402BC">
        <w:rPr>
          <w:rFonts w:ascii="Times New Roman" w:hAnsi="Times New Roman"/>
          <w:sz w:val="28"/>
          <w:szCs w:val="28"/>
        </w:rPr>
        <w:t>Компенсационные выплаты</w:t>
      </w:r>
    </w:p>
    <w:p w:rsidR="00AE0A94" w:rsidRPr="0020520D" w:rsidRDefault="00AE0A94" w:rsidP="004E249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hAnsi="Times New Roman"/>
          <w:b/>
          <w:sz w:val="28"/>
          <w:szCs w:val="28"/>
        </w:rPr>
      </w:pPr>
    </w:p>
    <w:p w:rsidR="00971A54" w:rsidRPr="0020520D" w:rsidRDefault="00971A54" w:rsidP="00971A54">
      <w:pPr>
        <w:spacing w:after="0"/>
        <w:ind w:firstLine="902"/>
        <w:jc w:val="both"/>
        <w:rPr>
          <w:rFonts w:ascii="Times New Roman" w:hAnsi="Times New Roman"/>
          <w:sz w:val="28"/>
          <w:szCs w:val="28"/>
        </w:rPr>
      </w:pPr>
      <w:r w:rsidRPr="0020520D">
        <w:rPr>
          <w:rFonts w:ascii="Times New Roman" w:hAnsi="Times New Roman"/>
          <w:sz w:val="28"/>
          <w:szCs w:val="28"/>
        </w:rPr>
        <w:t>Работникам устанавливаются следующие выплаты компенсационного характера:</w:t>
      </w:r>
    </w:p>
    <w:p w:rsidR="00971A54" w:rsidRPr="0020520D" w:rsidRDefault="004250F1" w:rsidP="0005298D">
      <w:pPr>
        <w:spacing w:after="0"/>
        <w:ind w:firstLine="902"/>
        <w:rPr>
          <w:rFonts w:ascii="Times New Roman" w:hAnsi="Times New Roman"/>
          <w:sz w:val="28"/>
          <w:szCs w:val="28"/>
        </w:rPr>
      </w:pPr>
      <w:r w:rsidRPr="0020520D">
        <w:rPr>
          <w:rFonts w:ascii="Times New Roman" w:hAnsi="Times New Roman"/>
          <w:sz w:val="28"/>
          <w:szCs w:val="28"/>
        </w:rPr>
        <w:t xml:space="preserve">1) </w:t>
      </w:r>
      <w:r w:rsidR="00971A54" w:rsidRPr="0020520D">
        <w:rPr>
          <w:rFonts w:ascii="Times New Roman" w:hAnsi="Times New Roman"/>
          <w:sz w:val="28"/>
          <w:szCs w:val="28"/>
        </w:rPr>
        <w:t xml:space="preserve"> оплата за работу в ночное время устанавливается работникам в размере 35% оклада (должностного оклада) (рассчитанного за час работы) за каждый час работы в ночное время. Указанная выплата производится в соответствии с Трудовым кодексом Российской Федерации и постановлением Правительства Российской Федерации от 22 июля 2008 г. N 554 "О минимальном размере повышения оплаты труда за работу в ночное время";</w:t>
      </w:r>
    </w:p>
    <w:p w:rsidR="00971A54" w:rsidRPr="0020520D" w:rsidRDefault="00147D89" w:rsidP="00971A54">
      <w:pPr>
        <w:spacing w:after="0"/>
        <w:ind w:firstLine="902"/>
        <w:jc w:val="both"/>
        <w:rPr>
          <w:rFonts w:ascii="Times New Roman" w:hAnsi="Times New Roman"/>
          <w:sz w:val="28"/>
          <w:szCs w:val="28"/>
        </w:rPr>
      </w:pPr>
      <w:proofErr w:type="gramStart"/>
      <w:r w:rsidRPr="0020520D">
        <w:rPr>
          <w:rFonts w:ascii="Times New Roman" w:hAnsi="Times New Roman"/>
          <w:sz w:val="28"/>
          <w:szCs w:val="28"/>
        </w:rPr>
        <w:t xml:space="preserve">2) </w:t>
      </w:r>
      <w:r w:rsidR="00971A54" w:rsidRPr="0020520D">
        <w:rPr>
          <w:rFonts w:ascii="Times New Roman" w:hAnsi="Times New Roman"/>
          <w:sz w:val="28"/>
          <w:szCs w:val="28"/>
        </w:rPr>
        <w:t>оплата за сверхурочную работу устанавливается за первые два часа работы не менее чем в полуторном размере, за последующие часы - не менее чем в двойном в соответствии с Трудовым кодексом Российской Федерации и отражаются в табелях учета рабочего времени, установить суммированный учет рабочего времени, учетный период - год;</w:t>
      </w:r>
      <w:proofErr w:type="gramEnd"/>
    </w:p>
    <w:p w:rsidR="00971A54" w:rsidRPr="0020520D" w:rsidRDefault="00147D89" w:rsidP="00971A54">
      <w:pPr>
        <w:spacing w:after="0"/>
        <w:ind w:firstLine="902"/>
        <w:jc w:val="both"/>
        <w:rPr>
          <w:rFonts w:ascii="Times New Roman" w:hAnsi="Times New Roman"/>
          <w:sz w:val="28"/>
          <w:szCs w:val="28"/>
        </w:rPr>
      </w:pPr>
      <w:proofErr w:type="gramStart"/>
      <w:r w:rsidRPr="0020520D">
        <w:rPr>
          <w:rFonts w:ascii="Times New Roman" w:hAnsi="Times New Roman"/>
          <w:sz w:val="28"/>
          <w:szCs w:val="28"/>
        </w:rPr>
        <w:t xml:space="preserve">3) </w:t>
      </w:r>
      <w:r w:rsidR="00971A54" w:rsidRPr="0020520D">
        <w:rPr>
          <w:rFonts w:ascii="Times New Roman" w:hAnsi="Times New Roman"/>
          <w:sz w:val="28"/>
          <w:szCs w:val="28"/>
        </w:rPr>
        <w:t xml:space="preserve">оплата за работу в выходные и нерабочие праздничные дни производится работникам в размере не менее одинарной дневной или </w:t>
      </w:r>
      <w:r w:rsidR="00971A54" w:rsidRPr="0020520D">
        <w:rPr>
          <w:rFonts w:ascii="Times New Roman" w:hAnsi="Times New Roman"/>
          <w:sz w:val="28"/>
          <w:szCs w:val="28"/>
        </w:rPr>
        <w:lastRenderedPageBreak/>
        <w:t>часовой ставки (части оклада (должностного оклада) за день или час работы) сверх должностного оклада, если работа в выходной или нерабочий праздничный день производилась в пределах месячной нормы рабочего времени, и в размере не менее двойной дневной или часовой ставки (части оклада</w:t>
      </w:r>
      <w:proofErr w:type="gramEnd"/>
      <w:r w:rsidR="00971A54" w:rsidRPr="0020520D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971A54" w:rsidRPr="0020520D">
        <w:rPr>
          <w:rFonts w:ascii="Times New Roman" w:hAnsi="Times New Roman"/>
          <w:sz w:val="28"/>
          <w:szCs w:val="28"/>
        </w:rPr>
        <w:t>должностного оклада) за день или час работы) сверх оклада (должностного оклада), если работа производилась сверх месячной нормы рабочего времени.</w:t>
      </w:r>
      <w:proofErr w:type="gramEnd"/>
      <w:r w:rsidR="00971A54" w:rsidRPr="0020520D">
        <w:rPr>
          <w:rFonts w:ascii="Times New Roman" w:hAnsi="Times New Roman"/>
          <w:sz w:val="28"/>
          <w:szCs w:val="28"/>
        </w:rPr>
        <w:t xml:space="preserve"> Указанная выплата отражается в табелях учета рабочего времени;</w:t>
      </w:r>
    </w:p>
    <w:p w:rsidR="00971A54" w:rsidRPr="0020520D" w:rsidRDefault="00147D89" w:rsidP="00971A54">
      <w:pPr>
        <w:spacing w:after="0"/>
        <w:ind w:firstLine="902"/>
        <w:jc w:val="both"/>
        <w:rPr>
          <w:rFonts w:ascii="Times New Roman" w:hAnsi="Times New Roman"/>
          <w:sz w:val="28"/>
          <w:szCs w:val="28"/>
        </w:rPr>
      </w:pPr>
      <w:r w:rsidRPr="0020520D">
        <w:rPr>
          <w:rFonts w:ascii="Times New Roman" w:hAnsi="Times New Roman"/>
          <w:sz w:val="28"/>
          <w:szCs w:val="28"/>
        </w:rPr>
        <w:t xml:space="preserve">4) </w:t>
      </w:r>
      <w:r w:rsidR="00971A54" w:rsidRPr="0020520D">
        <w:rPr>
          <w:rFonts w:ascii="Times New Roman" w:hAnsi="Times New Roman"/>
          <w:sz w:val="28"/>
          <w:szCs w:val="28"/>
        </w:rPr>
        <w:t>за совмещение должностей работнику производится доплата.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работы;</w:t>
      </w:r>
    </w:p>
    <w:p w:rsidR="004E2491" w:rsidRPr="0020520D" w:rsidRDefault="00147D89" w:rsidP="00971A54">
      <w:pPr>
        <w:spacing w:after="0"/>
        <w:ind w:firstLine="902"/>
        <w:jc w:val="both"/>
        <w:rPr>
          <w:rFonts w:ascii="Times New Roman" w:hAnsi="Times New Roman"/>
          <w:sz w:val="28"/>
          <w:szCs w:val="28"/>
        </w:rPr>
      </w:pPr>
      <w:r w:rsidRPr="0020520D">
        <w:rPr>
          <w:rFonts w:ascii="Times New Roman" w:hAnsi="Times New Roman"/>
          <w:sz w:val="28"/>
          <w:szCs w:val="28"/>
        </w:rPr>
        <w:t>5)</w:t>
      </w:r>
      <w:r w:rsidR="009B525E">
        <w:rPr>
          <w:rFonts w:ascii="Times New Roman" w:hAnsi="Times New Roman"/>
          <w:sz w:val="28"/>
          <w:szCs w:val="28"/>
        </w:rPr>
        <w:t xml:space="preserve"> </w:t>
      </w:r>
      <w:r w:rsidR="0080519E">
        <w:rPr>
          <w:rFonts w:ascii="Times New Roman" w:hAnsi="Times New Roman"/>
          <w:sz w:val="28"/>
          <w:szCs w:val="28"/>
        </w:rPr>
        <w:t xml:space="preserve">за </w:t>
      </w:r>
      <w:r w:rsidR="00971A54" w:rsidRPr="0020520D">
        <w:rPr>
          <w:rFonts w:ascii="Times New Roman" w:hAnsi="Times New Roman"/>
          <w:sz w:val="28"/>
          <w:szCs w:val="28"/>
        </w:rPr>
        <w:t>исполнение обязанностей временно отсутствующего работника без освобождения от работы, определенной трудовым договором.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4E2491" w:rsidRPr="0020520D" w:rsidRDefault="004E2491" w:rsidP="004E2491">
      <w:pPr>
        <w:spacing w:after="0"/>
        <w:ind w:firstLine="902"/>
        <w:jc w:val="both"/>
        <w:rPr>
          <w:rFonts w:ascii="Times New Roman" w:hAnsi="Times New Roman"/>
          <w:sz w:val="28"/>
          <w:szCs w:val="28"/>
        </w:rPr>
      </w:pPr>
    </w:p>
    <w:p w:rsidR="004E2491" w:rsidRPr="0020520D" w:rsidRDefault="004250F1" w:rsidP="004E2491">
      <w:pPr>
        <w:spacing w:after="0" w:line="240" w:lineRule="auto"/>
        <w:ind w:firstLine="902"/>
        <w:rPr>
          <w:rFonts w:ascii="Times New Roman" w:hAnsi="Times New Roman"/>
          <w:b/>
          <w:sz w:val="28"/>
          <w:szCs w:val="28"/>
        </w:rPr>
      </w:pPr>
      <w:r w:rsidRPr="0020520D">
        <w:rPr>
          <w:rFonts w:ascii="Times New Roman" w:hAnsi="Times New Roman"/>
          <w:b/>
          <w:sz w:val="28"/>
          <w:szCs w:val="28"/>
        </w:rPr>
        <w:t>4</w:t>
      </w:r>
      <w:r w:rsidR="004E2491" w:rsidRPr="0020520D">
        <w:rPr>
          <w:rFonts w:ascii="Times New Roman" w:hAnsi="Times New Roman"/>
          <w:b/>
          <w:sz w:val="28"/>
          <w:szCs w:val="28"/>
        </w:rPr>
        <w:t>. Стимулирующие выплаты</w:t>
      </w:r>
    </w:p>
    <w:p w:rsidR="004E2491" w:rsidRPr="0020520D" w:rsidRDefault="004E2491" w:rsidP="004E2491">
      <w:pPr>
        <w:spacing w:after="0" w:line="240" w:lineRule="auto"/>
        <w:ind w:firstLine="902"/>
        <w:jc w:val="center"/>
        <w:rPr>
          <w:rFonts w:ascii="Times New Roman" w:hAnsi="Times New Roman"/>
          <w:b/>
          <w:sz w:val="28"/>
          <w:szCs w:val="28"/>
        </w:rPr>
      </w:pPr>
    </w:p>
    <w:p w:rsidR="00540B7C" w:rsidRPr="0020520D" w:rsidRDefault="00540B7C" w:rsidP="002259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520D">
        <w:rPr>
          <w:rFonts w:ascii="Times New Roman" w:hAnsi="Times New Roman"/>
          <w:sz w:val="28"/>
          <w:szCs w:val="28"/>
        </w:rPr>
        <w:t xml:space="preserve">В целях поощрения работников в учреждениях устанавливаются стимулирующие выплаты в соответствии с перечнем примерных показателей стимулирования работников за количество и качество труда в соответствующей сфере деятельности: </w:t>
      </w:r>
    </w:p>
    <w:p w:rsidR="002259E3" w:rsidRPr="0020520D" w:rsidRDefault="002A7DFF" w:rsidP="002259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1) </w:t>
      </w:r>
      <w:r w:rsidR="00820A72">
        <w:rPr>
          <w:rFonts w:ascii="Times New Roman" w:hAnsi="Times New Roman"/>
          <w:sz w:val="28"/>
          <w:szCs w:val="28"/>
        </w:rPr>
        <w:t xml:space="preserve"> </w:t>
      </w:r>
      <w:r w:rsidR="002259E3" w:rsidRPr="0020520D">
        <w:rPr>
          <w:rFonts w:ascii="Times New Roman" w:hAnsi="Times New Roman"/>
          <w:sz w:val="28"/>
          <w:szCs w:val="28"/>
        </w:rPr>
        <w:t>надбавка за интенсивность;</w:t>
      </w:r>
    </w:p>
    <w:p w:rsidR="002259E3" w:rsidRPr="0020520D" w:rsidRDefault="002A7DFF" w:rsidP="002A7D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2)</w:t>
      </w:r>
      <w:r w:rsidR="00820A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2259E3" w:rsidRPr="0020520D">
        <w:rPr>
          <w:rFonts w:ascii="Times New Roman" w:hAnsi="Times New Roman"/>
          <w:sz w:val="28"/>
          <w:szCs w:val="28"/>
        </w:rPr>
        <w:t xml:space="preserve">надбавка служащим за </w:t>
      </w:r>
      <w:r w:rsidR="00147D89" w:rsidRPr="0020520D">
        <w:rPr>
          <w:rFonts w:ascii="Times New Roman" w:hAnsi="Times New Roman"/>
          <w:sz w:val="28"/>
          <w:szCs w:val="28"/>
        </w:rPr>
        <w:t>выслугу лет</w:t>
      </w:r>
      <w:r w:rsidR="002259E3" w:rsidRPr="0020520D">
        <w:rPr>
          <w:rFonts w:ascii="Times New Roman" w:hAnsi="Times New Roman"/>
          <w:sz w:val="28"/>
          <w:szCs w:val="28"/>
        </w:rPr>
        <w:t>;</w:t>
      </w:r>
    </w:p>
    <w:p w:rsidR="002259E3" w:rsidRPr="0020520D" w:rsidRDefault="002A7DFF" w:rsidP="002A7D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3) </w:t>
      </w:r>
      <w:r w:rsidR="002259E3" w:rsidRPr="0020520D">
        <w:rPr>
          <w:rFonts w:ascii="Times New Roman" w:hAnsi="Times New Roman"/>
          <w:sz w:val="28"/>
          <w:szCs w:val="28"/>
        </w:rPr>
        <w:t xml:space="preserve"> надбавка водителям за классность;</w:t>
      </w:r>
    </w:p>
    <w:p w:rsidR="002259E3" w:rsidRPr="0020520D" w:rsidRDefault="002A7DFF" w:rsidP="002A7D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4) </w:t>
      </w:r>
      <w:r w:rsidR="002259E3" w:rsidRPr="0020520D">
        <w:rPr>
          <w:rFonts w:ascii="Times New Roman" w:hAnsi="Times New Roman"/>
          <w:sz w:val="28"/>
          <w:szCs w:val="28"/>
        </w:rPr>
        <w:t xml:space="preserve"> преми</w:t>
      </w:r>
      <w:r w:rsidR="00956D8F">
        <w:rPr>
          <w:rFonts w:ascii="Times New Roman" w:hAnsi="Times New Roman"/>
          <w:sz w:val="28"/>
          <w:szCs w:val="28"/>
        </w:rPr>
        <w:t>альные выплаты по итогам работы;</w:t>
      </w:r>
    </w:p>
    <w:p w:rsidR="002259E3" w:rsidRPr="0020520D" w:rsidRDefault="002A7DFF" w:rsidP="000529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5) </w:t>
      </w:r>
      <w:r w:rsidR="00820A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материальная помощь.</w:t>
      </w:r>
    </w:p>
    <w:p w:rsidR="002259E3" w:rsidRPr="0020520D" w:rsidRDefault="001E416E" w:rsidP="0005298D">
      <w:pPr>
        <w:spacing w:after="0" w:line="240" w:lineRule="auto"/>
        <w:ind w:firstLine="900"/>
        <w:rPr>
          <w:rFonts w:ascii="Times New Roman" w:hAnsi="Times New Roman"/>
          <w:sz w:val="28"/>
          <w:szCs w:val="28"/>
        </w:rPr>
      </w:pPr>
      <w:r w:rsidRPr="0020520D">
        <w:rPr>
          <w:rFonts w:ascii="Times New Roman" w:hAnsi="Times New Roman"/>
          <w:sz w:val="28"/>
          <w:szCs w:val="28"/>
        </w:rPr>
        <w:t>1</w:t>
      </w:r>
      <w:r w:rsidR="002259E3" w:rsidRPr="0020520D">
        <w:rPr>
          <w:rFonts w:ascii="Times New Roman" w:hAnsi="Times New Roman"/>
          <w:sz w:val="28"/>
          <w:szCs w:val="28"/>
        </w:rPr>
        <w:t>.</w:t>
      </w:r>
      <w:r w:rsidR="00147D89" w:rsidRPr="0020520D">
        <w:rPr>
          <w:rFonts w:ascii="Times New Roman" w:hAnsi="Times New Roman"/>
          <w:sz w:val="28"/>
          <w:szCs w:val="28"/>
        </w:rPr>
        <w:t xml:space="preserve"> Надбавка </w:t>
      </w:r>
      <w:r w:rsidR="002259E3" w:rsidRPr="0020520D">
        <w:rPr>
          <w:rFonts w:ascii="Times New Roman" w:hAnsi="Times New Roman"/>
          <w:sz w:val="28"/>
          <w:szCs w:val="28"/>
        </w:rPr>
        <w:t>за интенсивность и высокие показатели в работе производятся в % соотношении от должностного оклада:</w:t>
      </w:r>
    </w:p>
    <w:p w:rsidR="00540B7C" w:rsidRPr="0020520D" w:rsidRDefault="006D1ACA" w:rsidP="0005298D">
      <w:pPr>
        <w:spacing w:after="0" w:line="240" w:lineRule="auto"/>
        <w:ind w:firstLine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791AD3">
        <w:rPr>
          <w:rFonts w:ascii="Times New Roman" w:hAnsi="Times New Roman"/>
          <w:sz w:val="28"/>
          <w:szCs w:val="28"/>
        </w:rPr>
        <w:t>Д</w:t>
      </w:r>
      <w:r w:rsidR="00540B7C" w:rsidRPr="0020520D">
        <w:rPr>
          <w:rFonts w:ascii="Times New Roman" w:hAnsi="Times New Roman"/>
          <w:sz w:val="28"/>
          <w:szCs w:val="28"/>
        </w:rPr>
        <w:t>иректору до</w:t>
      </w:r>
      <w:r w:rsidR="00B96B7D">
        <w:rPr>
          <w:rFonts w:ascii="Times New Roman" w:hAnsi="Times New Roman"/>
          <w:sz w:val="28"/>
          <w:szCs w:val="28"/>
        </w:rPr>
        <w:t xml:space="preserve"> 300-</w:t>
      </w:r>
      <w:r w:rsidR="00791AD3">
        <w:rPr>
          <w:rFonts w:ascii="Times New Roman" w:hAnsi="Times New Roman"/>
          <w:sz w:val="28"/>
          <w:szCs w:val="28"/>
        </w:rPr>
        <w:t xml:space="preserve"> 350%.</w:t>
      </w:r>
    </w:p>
    <w:p w:rsidR="00540B7C" w:rsidRDefault="00791AD3" w:rsidP="0005298D">
      <w:pPr>
        <w:spacing w:after="0" w:line="240" w:lineRule="auto"/>
        <w:ind w:firstLine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З</w:t>
      </w:r>
      <w:r w:rsidR="00147D89" w:rsidRPr="00130B7B">
        <w:rPr>
          <w:rFonts w:ascii="Times New Roman" w:hAnsi="Times New Roman"/>
          <w:sz w:val="28"/>
          <w:szCs w:val="28"/>
        </w:rPr>
        <w:t xml:space="preserve">аместителю директора, </w:t>
      </w:r>
      <w:r w:rsidR="00540B7C" w:rsidRPr="00130B7B">
        <w:rPr>
          <w:rFonts w:ascii="Times New Roman" w:hAnsi="Times New Roman"/>
          <w:sz w:val="28"/>
          <w:szCs w:val="28"/>
        </w:rPr>
        <w:t>главному бухгалтеру</w:t>
      </w:r>
      <w:r w:rsidR="009D1C86" w:rsidRPr="00130B7B">
        <w:rPr>
          <w:rFonts w:ascii="Times New Roman" w:hAnsi="Times New Roman"/>
          <w:sz w:val="28"/>
          <w:szCs w:val="28"/>
        </w:rPr>
        <w:t>, начальнику финансово-хозяйственного подразделения</w:t>
      </w:r>
      <w:r w:rsidR="00540B7C" w:rsidRPr="00130B7B">
        <w:rPr>
          <w:rFonts w:ascii="Times New Roman" w:hAnsi="Times New Roman"/>
          <w:sz w:val="28"/>
          <w:szCs w:val="28"/>
        </w:rPr>
        <w:t xml:space="preserve"> до </w:t>
      </w:r>
      <w:r w:rsidR="00B96B7D">
        <w:rPr>
          <w:rFonts w:ascii="Times New Roman" w:hAnsi="Times New Roman"/>
          <w:sz w:val="28"/>
          <w:szCs w:val="28"/>
        </w:rPr>
        <w:t xml:space="preserve">200- </w:t>
      </w:r>
      <w:r>
        <w:rPr>
          <w:rFonts w:ascii="Times New Roman" w:hAnsi="Times New Roman"/>
          <w:sz w:val="28"/>
          <w:szCs w:val="28"/>
        </w:rPr>
        <w:t>250%.</w:t>
      </w:r>
    </w:p>
    <w:p w:rsidR="00380E88" w:rsidRDefault="006D1ACA" w:rsidP="00540B7C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791AD3">
        <w:rPr>
          <w:rFonts w:ascii="Times New Roman" w:hAnsi="Times New Roman"/>
          <w:sz w:val="28"/>
          <w:szCs w:val="28"/>
        </w:rPr>
        <w:t>С</w:t>
      </w:r>
      <w:r w:rsidR="00380E88">
        <w:rPr>
          <w:rFonts w:ascii="Times New Roman" w:hAnsi="Times New Roman"/>
          <w:sz w:val="28"/>
          <w:szCs w:val="28"/>
        </w:rPr>
        <w:t>пециалистам и</w:t>
      </w:r>
      <w:r w:rsidR="00380E88" w:rsidRPr="00AF32DE">
        <w:rPr>
          <w:rFonts w:ascii="Times New Roman" w:hAnsi="Times New Roman"/>
          <w:sz w:val="28"/>
          <w:szCs w:val="28"/>
        </w:rPr>
        <w:t xml:space="preserve"> служащих третьего уровня</w:t>
      </w:r>
      <w:r w:rsidR="00380E88">
        <w:rPr>
          <w:rFonts w:ascii="Times New Roman" w:hAnsi="Times New Roman"/>
          <w:sz w:val="28"/>
          <w:szCs w:val="28"/>
        </w:rPr>
        <w:t>:</w:t>
      </w:r>
    </w:p>
    <w:p w:rsidR="00380E88" w:rsidRDefault="00380E88" w:rsidP="00540B7C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F32DE">
        <w:rPr>
          <w:rFonts w:ascii="Times New Roman" w:hAnsi="Times New Roman"/>
          <w:sz w:val="28"/>
          <w:szCs w:val="28"/>
        </w:rPr>
        <w:t>1 квалификационный уровень</w:t>
      </w:r>
      <w:r>
        <w:rPr>
          <w:rFonts w:ascii="Times New Roman" w:hAnsi="Times New Roman"/>
          <w:sz w:val="28"/>
          <w:szCs w:val="28"/>
        </w:rPr>
        <w:t xml:space="preserve"> </w:t>
      </w:r>
      <w:r w:rsidR="00485BF7">
        <w:rPr>
          <w:rFonts w:ascii="Times New Roman" w:hAnsi="Times New Roman"/>
          <w:sz w:val="28"/>
          <w:szCs w:val="28"/>
        </w:rPr>
        <w:t xml:space="preserve"> от </w:t>
      </w:r>
      <w:r w:rsidR="009E7793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0</w:t>
      </w:r>
      <w:r w:rsidR="00485BF7">
        <w:rPr>
          <w:rFonts w:ascii="Times New Roman" w:hAnsi="Times New Roman"/>
          <w:sz w:val="28"/>
          <w:szCs w:val="28"/>
        </w:rPr>
        <w:t xml:space="preserve"> до </w:t>
      </w:r>
      <w:r w:rsidR="009E7793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0</w:t>
      </w:r>
      <w:r w:rsidR="00485BF7">
        <w:rPr>
          <w:rFonts w:ascii="Times New Roman" w:hAnsi="Times New Roman"/>
          <w:sz w:val="28"/>
          <w:szCs w:val="28"/>
        </w:rPr>
        <w:t>%;</w:t>
      </w:r>
    </w:p>
    <w:p w:rsidR="00485BF7" w:rsidRDefault="00485BF7" w:rsidP="00540B7C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</w:t>
      </w:r>
      <w:r w:rsidRPr="00AF32DE">
        <w:rPr>
          <w:rFonts w:ascii="Times New Roman" w:hAnsi="Times New Roman"/>
          <w:sz w:val="28"/>
          <w:szCs w:val="28"/>
        </w:rPr>
        <w:t xml:space="preserve"> квалификационный уровень</w:t>
      </w:r>
      <w:r w:rsidR="009E7793">
        <w:rPr>
          <w:rFonts w:ascii="Times New Roman" w:hAnsi="Times New Roman"/>
          <w:sz w:val="28"/>
          <w:szCs w:val="28"/>
        </w:rPr>
        <w:t xml:space="preserve"> от 12</w:t>
      </w:r>
      <w:r>
        <w:rPr>
          <w:rFonts w:ascii="Times New Roman" w:hAnsi="Times New Roman"/>
          <w:sz w:val="28"/>
          <w:szCs w:val="28"/>
        </w:rPr>
        <w:t>0 до 1</w:t>
      </w:r>
      <w:r w:rsidR="009E779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0%;</w:t>
      </w:r>
    </w:p>
    <w:p w:rsidR="00485BF7" w:rsidRDefault="00485BF7" w:rsidP="00540B7C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57DD4">
        <w:rPr>
          <w:rFonts w:ascii="Times New Roman" w:hAnsi="Times New Roman"/>
          <w:sz w:val="28"/>
          <w:szCs w:val="28"/>
        </w:rPr>
        <w:t>3</w:t>
      </w:r>
      <w:r w:rsidRPr="00AF32DE">
        <w:rPr>
          <w:rFonts w:ascii="Times New Roman" w:hAnsi="Times New Roman"/>
          <w:sz w:val="28"/>
          <w:szCs w:val="28"/>
        </w:rPr>
        <w:t xml:space="preserve"> квалификационный уровень</w:t>
      </w:r>
      <w:r w:rsidR="00E57DD4">
        <w:rPr>
          <w:rFonts w:ascii="Times New Roman" w:hAnsi="Times New Roman"/>
          <w:sz w:val="28"/>
          <w:szCs w:val="28"/>
        </w:rPr>
        <w:t xml:space="preserve"> от </w:t>
      </w:r>
      <w:r w:rsidR="00501F4E">
        <w:rPr>
          <w:rFonts w:ascii="Times New Roman" w:hAnsi="Times New Roman"/>
          <w:sz w:val="28"/>
          <w:szCs w:val="28"/>
        </w:rPr>
        <w:t>130 до 18</w:t>
      </w:r>
      <w:r w:rsidR="00E57DD4">
        <w:rPr>
          <w:rFonts w:ascii="Times New Roman" w:hAnsi="Times New Roman"/>
          <w:sz w:val="28"/>
          <w:szCs w:val="28"/>
        </w:rPr>
        <w:t>0%;</w:t>
      </w:r>
    </w:p>
    <w:p w:rsidR="00E57DD4" w:rsidRDefault="00E57DD4" w:rsidP="00540B7C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- 4 </w:t>
      </w:r>
      <w:r w:rsidRPr="00AF32DE">
        <w:rPr>
          <w:rFonts w:ascii="Times New Roman" w:hAnsi="Times New Roman"/>
          <w:sz w:val="28"/>
          <w:szCs w:val="28"/>
        </w:rPr>
        <w:t xml:space="preserve"> квалификационный уровень</w:t>
      </w:r>
      <w:r w:rsidR="0016446E">
        <w:rPr>
          <w:rFonts w:ascii="Times New Roman" w:hAnsi="Times New Roman"/>
          <w:sz w:val="28"/>
          <w:szCs w:val="28"/>
        </w:rPr>
        <w:t xml:space="preserve"> от 140 до 19</w:t>
      </w:r>
      <w:r>
        <w:rPr>
          <w:rFonts w:ascii="Times New Roman" w:hAnsi="Times New Roman"/>
          <w:sz w:val="28"/>
          <w:szCs w:val="28"/>
        </w:rPr>
        <w:t>0%</w:t>
      </w:r>
      <w:r w:rsidR="0016446E">
        <w:rPr>
          <w:rFonts w:ascii="Times New Roman" w:hAnsi="Times New Roman"/>
          <w:sz w:val="28"/>
          <w:szCs w:val="28"/>
        </w:rPr>
        <w:t>;</w:t>
      </w:r>
    </w:p>
    <w:p w:rsidR="0016446E" w:rsidRDefault="0016446E" w:rsidP="00540B7C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- 5</w:t>
      </w:r>
      <w:r w:rsidRPr="00AF32DE">
        <w:rPr>
          <w:rFonts w:ascii="Times New Roman" w:hAnsi="Times New Roman"/>
          <w:sz w:val="28"/>
          <w:szCs w:val="28"/>
        </w:rPr>
        <w:t xml:space="preserve"> квалификационный уровень</w:t>
      </w:r>
      <w:r>
        <w:rPr>
          <w:rFonts w:ascii="Times New Roman" w:hAnsi="Times New Roman"/>
          <w:sz w:val="28"/>
          <w:szCs w:val="28"/>
        </w:rPr>
        <w:t xml:space="preserve"> от 150 до 200%</w:t>
      </w:r>
      <w:r w:rsidR="00E30246">
        <w:rPr>
          <w:rFonts w:ascii="Times New Roman" w:hAnsi="Times New Roman"/>
          <w:sz w:val="28"/>
          <w:szCs w:val="28"/>
        </w:rPr>
        <w:t>.</w:t>
      </w:r>
    </w:p>
    <w:p w:rsidR="00E30246" w:rsidRDefault="00E30246" w:rsidP="00540B7C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Специалистам  и</w:t>
      </w:r>
      <w:r w:rsidRPr="00AF32DE">
        <w:rPr>
          <w:rFonts w:ascii="Times New Roman" w:hAnsi="Times New Roman"/>
          <w:sz w:val="28"/>
          <w:szCs w:val="28"/>
        </w:rPr>
        <w:t xml:space="preserve"> служащих  второго уровня</w:t>
      </w:r>
      <w:r>
        <w:rPr>
          <w:rFonts w:ascii="Times New Roman" w:hAnsi="Times New Roman"/>
          <w:sz w:val="28"/>
          <w:szCs w:val="28"/>
        </w:rPr>
        <w:t xml:space="preserve"> от 100  до 150%.</w:t>
      </w:r>
    </w:p>
    <w:p w:rsidR="00E30246" w:rsidRDefault="00E30246" w:rsidP="00540B7C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Pr="00E302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855D01">
        <w:rPr>
          <w:rFonts w:ascii="Times New Roman" w:hAnsi="Times New Roman"/>
          <w:sz w:val="28"/>
          <w:szCs w:val="28"/>
        </w:rPr>
        <w:t>пециалист</w:t>
      </w:r>
      <w:r>
        <w:rPr>
          <w:rFonts w:ascii="Times New Roman" w:hAnsi="Times New Roman"/>
          <w:sz w:val="28"/>
          <w:szCs w:val="28"/>
        </w:rPr>
        <w:t>ам  и служащих  первого</w:t>
      </w:r>
      <w:r w:rsidRPr="00AF32DE">
        <w:rPr>
          <w:rFonts w:ascii="Times New Roman" w:hAnsi="Times New Roman"/>
          <w:sz w:val="28"/>
          <w:szCs w:val="28"/>
        </w:rPr>
        <w:t xml:space="preserve"> уровня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791AD3">
        <w:rPr>
          <w:rFonts w:ascii="Times New Roman" w:hAnsi="Times New Roman"/>
          <w:sz w:val="28"/>
          <w:szCs w:val="28"/>
        </w:rPr>
        <w:t>80 до 130 %.</w:t>
      </w:r>
    </w:p>
    <w:p w:rsidR="00540B7C" w:rsidRDefault="007C26BA" w:rsidP="00540B7C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6) Водителю 150 до 200%.</w:t>
      </w:r>
    </w:p>
    <w:p w:rsidR="00AF2720" w:rsidRPr="0020520D" w:rsidRDefault="00AF2720" w:rsidP="00AF2720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О</w:t>
      </w:r>
      <w:r w:rsidRPr="0020520D">
        <w:rPr>
          <w:rFonts w:ascii="Times New Roman" w:hAnsi="Times New Roman"/>
          <w:sz w:val="28"/>
          <w:szCs w:val="28"/>
        </w:rPr>
        <w:t>стальн</w:t>
      </w:r>
      <w:r>
        <w:rPr>
          <w:rFonts w:ascii="Times New Roman" w:hAnsi="Times New Roman"/>
          <w:sz w:val="28"/>
          <w:szCs w:val="28"/>
        </w:rPr>
        <w:t>ая</w:t>
      </w:r>
      <w:r w:rsidRPr="0020520D">
        <w:rPr>
          <w:rFonts w:ascii="Times New Roman" w:hAnsi="Times New Roman"/>
          <w:sz w:val="28"/>
          <w:szCs w:val="28"/>
        </w:rPr>
        <w:t xml:space="preserve"> категори</w:t>
      </w:r>
      <w:r>
        <w:rPr>
          <w:rFonts w:ascii="Times New Roman" w:hAnsi="Times New Roman"/>
          <w:sz w:val="28"/>
          <w:szCs w:val="28"/>
        </w:rPr>
        <w:t>я</w:t>
      </w:r>
      <w:r w:rsidRPr="0020520D">
        <w:rPr>
          <w:rFonts w:ascii="Times New Roman" w:hAnsi="Times New Roman"/>
          <w:sz w:val="28"/>
          <w:szCs w:val="28"/>
        </w:rPr>
        <w:t xml:space="preserve"> служащих и обслуживающего персонала в размере </w:t>
      </w:r>
      <w:r>
        <w:rPr>
          <w:rFonts w:ascii="Times New Roman" w:hAnsi="Times New Roman"/>
          <w:sz w:val="28"/>
          <w:szCs w:val="28"/>
        </w:rPr>
        <w:t xml:space="preserve">от 50 </w:t>
      </w:r>
      <w:r w:rsidRPr="0020520D">
        <w:rPr>
          <w:rFonts w:ascii="Times New Roman" w:hAnsi="Times New Roman"/>
          <w:sz w:val="28"/>
          <w:szCs w:val="28"/>
        </w:rPr>
        <w:t>до 80%.</w:t>
      </w:r>
    </w:p>
    <w:p w:rsidR="00CE56D2" w:rsidRPr="0020520D" w:rsidRDefault="00BE098A" w:rsidP="00540B7C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Р</w:t>
      </w:r>
      <w:r w:rsidRPr="009C1132">
        <w:rPr>
          <w:rFonts w:ascii="Times New Roman" w:hAnsi="Times New Roman"/>
          <w:sz w:val="28"/>
          <w:szCs w:val="28"/>
        </w:rPr>
        <w:t>аботник</w:t>
      </w:r>
      <w:r>
        <w:rPr>
          <w:rFonts w:ascii="Times New Roman" w:hAnsi="Times New Roman"/>
          <w:sz w:val="28"/>
          <w:szCs w:val="28"/>
        </w:rPr>
        <w:t>ам</w:t>
      </w:r>
      <w:r w:rsidRPr="009C1132">
        <w:rPr>
          <w:rFonts w:ascii="Times New Roman" w:hAnsi="Times New Roman"/>
          <w:sz w:val="28"/>
          <w:szCs w:val="28"/>
        </w:rPr>
        <w:t xml:space="preserve"> печатных средств массовой информации</w:t>
      </w:r>
      <w:r>
        <w:rPr>
          <w:rFonts w:ascii="Times New Roman" w:hAnsi="Times New Roman"/>
          <w:sz w:val="28"/>
          <w:szCs w:val="28"/>
        </w:rPr>
        <w:t>:</w:t>
      </w:r>
    </w:p>
    <w:p w:rsidR="00540B7C" w:rsidRDefault="00BE098A" w:rsidP="00540B7C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80201">
        <w:rPr>
          <w:rFonts w:ascii="Times New Roman" w:hAnsi="Times New Roman"/>
          <w:sz w:val="28"/>
          <w:szCs w:val="28"/>
        </w:rPr>
        <w:t>главному редактору от</w:t>
      </w:r>
      <w:r w:rsidR="00540B7C" w:rsidRPr="0020520D">
        <w:rPr>
          <w:rFonts w:ascii="Times New Roman" w:hAnsi="Times New Roman"/>
          <w:sz w:val="28"/>
          <w:szCs w:val="28"/>
        </w:rPr>
        <w:t xml:space="preserve"> </w:t>
      </w:r>
      <w:r w:rsidR="00097141">
        <w:rPr>
          <w:rFonts w:ascii="Times New Roman" w:hAnsi="Times New Roman"/>
          <w:sz w:val="28"/>
          <w:szCs w:val="28"/>
        </w:rPr>
        <w:t xml:space="preserve">120 до </w:t>
      </w:r>
      <w:r w:rsidR="00540B7C" w:rsidRPr="0020520D">
        <w:rPr>
          <w:rFonts w:ascii="Times New Roman" w:hAnsi="Times New Roman"/>
          <w:sz w:val="28"/>
          <w:szCs w:val="28"/>
        </w:rPr>
        <w:t>170%;</w:t>
      </w:r>
    </w:p>
    <w:p w:rsidR="00BE098A" w:rsidRDefault="00BE098A" w:rsidP="00540B7C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97141" w:rsidRPr="00097141">
        <w:rPr>
          <w:rFonts w:ascii="Times New Roman" w:hAnsi="Times New Roman"/>
          <w:sz w:val="28"/>
          <w:szCs w:val="28"/>
        </w:rPr>
        <w:t xml:space="preserve"> </w:t>
      </w:r>
      <w:r w:rsidR="00097141">
        <w:rPr>
          <w:rFonts w:ascii="Times New Roman" w:hAnsi="Times New Roman"/>
          <w:sz w:val="28"/>
          <w:szCs w:val="28"/>
        </w:rPr>
        <w:t>ответственному</w:t>
      </w:r>
      <w:r w:rsidR="00097141" w:rsidRPr="00AF32DE">
        <w:rPr>
          <w:rFonts w:ascii="Times New Roman" w:hAnsi="Times New Roman"/>
          <w:sz w:val="28"/>
          <w:szCs w:val="28"/>
        </w:rPr>
        <w:t xml:space="preserve"> секретар</w:t>
      </w:r>
      <w:r w:rsidR="00097141">
        <w:rPr>
          <w:rFonts w:ascii="Times New Roman" w:hAnsi="Times New Roman"/>
          <w:sz w:val="28"/>
          <w:szCs w:val="28"/>
        </w:rPr>
        <w:t>ю от 100 до 150%;</w:t>
      </w:r>
    </w:p>
    <w:p w:rsidR="00097141" w:rsidRDefault="00097141" w:rsidP="00540B7C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корреспонденту </w:t>
      </w:r>
      <w:r w:rsidR="00A6434E">
        <w:rPr>
          <w:rFonts w:ascii="Times New Roman" w:hAnsi="Times New Roman"/>
          <w:sz w:val="28"/>
          <w:szCs w:val="28"/>
        </w:rPr>
        <w:t>от 80 до 130%;</w:t>
      </w:r>
    </w:p>
    <w:p w:rsidR="00A6434E" w:rsidRPr="0020520D" w:rsidRDefault="00BF08DA" w:rsidP="00540B7C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20520D">
        <w:rPr>
          <w:rFonts w:ascii="Times New Roman" w:hAnsi="Times New Roman"/>
          <w:sz w:val="28"/>
          <w:szCs w:val="28"/>
        </w:rPr>
        <w:t>стальн</w:t>
      </w:r>
      <w:r>
        <w:rPr>
          <w:rFonts w:ascii="Times New Roman" w:hAnsi="Times New Roman"/>
          <w:sz w:val="28"/>
          <w:szCs w:val="28"/>
        </w:rPr>
        <w:t>ая</w:t>
      </w:r>
      <w:r w:rsidRPr="0020520D">
        <w:rPr>
          <w:rFonts w:ascii="Times New Roman" w:hAnsi="Times New Roman"/>
          <w:sz w:val="28"/>
          <w:szCs w:val="28"/>
        </w:rPr>
        <w:t xml:space="preserve"> категори</w:t>
      </w:r>
      <w:r>
        <w:rPr>
          <w:rFonts w:ascii="Times New Roman" w:hAnsi="Times New Roman"/>
          <w:sz w:val="28"/>
          <w:szCs w:val="28"/>
        </w:rPr>
        <w:t>я</w:t>
      </w:r>
      <w:r w:rsidRPr="0020520D">
        <w:rPr>
          <w:rFonts w:ascii="Times New Roman" w:hAnsi="Times New Roman"/>
          <w:sz w:val="28"/>
          <w:szCs w:val="28"/>
        </w:rPr>
        <w:t xml:space="preserve"> служащих и обслуживающего персонала в размере </w:t>
      </w:r>
      <w:r>
        <w:rPr>
          <w:rFonts w:ascii="Times New Roman" w:hAnsi="Times New Roman"/>
          <w:sz w:val="28"/>
          <w:szCs w:val="28"/>
        </w:rPr>
        <w:t xml:space="preserve">от 50 </w:t>
      </w:r>
      <w:r w:rsidRPr="0020520D">
        <w:rPr>
          <w:rFonts w:ascii="Times New Roman" w:hAnsi="Times New Roman"/>
          <w:sz w:val="28"/>
          <w:szCs w:val="28"/>
        </w:rPr>
        <w:t>до 80%.</w:t>
      </w:r>
    </w:p>
    <w:p w:rsidR="00BF08DA" w:rsidRDefault="00BF08DA" w:rsidP="004E249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4E2491" w:rsidRPr="0020520D" w:rsidRDefault="004250F1" w:rsidP="004E249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0520D">
        <w:rPr>
          <w:rFonts w:ascii="Times New Roman" w:hAnsi="Times New Roman"/>
          <w:sz w:val="28"/>
          <w:szCs w:val="28"/>
        </w:rPr>
        <w:t>2.</w:t>
      </w:r>
      <w:r w:rsidR="004E2491" w:rsidRPr="0020520D">
        <w:rPr>
          <w:rFonts w:ascii="Times New Roman" w:hAnsi="Times New Roman"/>
          <w:sz w:val="28"/>
          <w:szCs w:val="28"/>
        </w:rPr>
        <w:t xml:space="preserve"> Выплата ежемесячной надбавки за выслугу лет служащим, производится дифференцированно, в зависимости от общего стажа работы, дающего право на получение этой надбавки в следующих размерах:</w:t>
      </w:r>
    </w:p>
    <w:p w:rsidR="004E2491" w:rsidRPr="0020520D" w:rsidRDefault="004E2491" w:rsidP="004E249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4E2491" w:rsidRPr="0020520D" w:rsidRDefault="004E2491" w:rsidP="004E249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0520D">
        <w:rPr>
          <w:rFonts w:ascii="Times New Roman" w:hAnsi="Times New Roman"/>
          <w:sz w:val="28"/>
          <w:szCs w:val="28"/>
        </w:rPr>
        <w:t>При стаже работы                               Размер надбавки</w:t>
      </w:r>
    </w:p>
    <w:p w:rsidR="004E2491" w:rsidRPr="0020520D" w:rsidRDefault="004E2491" w:rsidP="004E249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0520D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proofErr w:type="gramStart"/>
      <w:r w:rsidRPr="0020520D">
        <w:rPr>
          <w:rFonts w:ascii="Times New Roman" w:hAnsi="Times New Roman"/>
          <w:sz w:val="28"/>
          <w:szCs w:val="28"/>
        </w:rPr>
        <w:t>(в процентах к месячному</w:t>
      </w:r>
      <w:proofErr w:type="gramEnd"/>
    </w:p>
    <w:p w:rsidR="004E2491" w:rsidRPr="0020520D" w:rsidRDefault="004E2491" w:rsidP="004E249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0520D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proofErr w:type="gramStart"/>
      <w:r w:rsidRPr="0020520D">
        <w:rPr>
          <w:rFonts w:ascii="Times New Roman" w:hAnsi="Times New Roman"/>
          <w:sz w:val="28"/>
          <w:szCs w:val="28"/>
        </w:rPr>
        <w:t>Должностному окладу)</w:t>
      </w:r>
      <w:proofErr w:type="gramEnd"/>
    </w:p>
    <w:p w:rsidR="004E2491" w:rsidRPr="0020520D" w:rsidRDefault="004E2491" w:rsidP="004E249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4E2491" w:rsidRPr="0020520D" w:rsidRDefault="004E2491" w:rsidP="004E249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0520D">
        <w:rPr>
          <w:rFonts w:ascii="Times New Roman" w:hAnsi="Times New Roman"/>
          <w:sz w:val="28"/>
          <w:szCs w:val="28"/>
        </w:rPr>
        <w:t>от  3  до   8 лет                                                      10</w:t>
      </w:r>
    </w:p>
    <w:p w:rsidR="004E2491" w:rsidRPr="0020520D" w:rsidRDefault="004E2491" w:rsidP="004E249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0520D">
        <w:rPr>
          <w:rFonts w:ascii="Times New Roman" w:hAnsi="Times New Roman"/>
          <w:sz w:val="28"/>
          <w:szCs w:val="28"/>
        </w:rPr>
        <w:t>от  8  до 13 лет                                                      15</w:t>
      </w:r>
    </w:p>
    <w:p w:rsidR="004E2491" w:rsidRPr="0020520D" w:rsidRDefault="004E2491" w:rsidP="004E249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0520D">
        <w:rPr>
          <w:rFonts w:ascii="Times New Roman" w:hAnsi="Times New Roman"/>
          <w:sz w:val="28"/>
          <w:szCs w:val="28"/>
        </w:rPr>
        <w:t>от 13 до 18 лет                                                      20</w:t>
      </w:r>
    </w:p>
    <w:p w:rsidR="004E2491" w:rsidRPr="0020520D" w:rsidRDefault="004E2491" w:rsidP="004E249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0520D">
        <w:rPr>
          <w:rFonts w:ascii="Times New Roman" w:hAnsi="Times New Roman"/>
          <w:sz w:val="28"/>
          <w:szCs w:val="28"/>
        </w:rPr>
        <w:t>от 18 до 23 лет                                                      25</w:t>
      </w:r>
    </w:p>
    <w:p w:rsidR="004E2491" w:rsidRPr="0020520D" w:rsidRDefault="004E2491" w:rsidP="004E249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0520D">
        <w:rPr>
          <w:rFonts w:ascii="Times New Roman" w:hAnsi="Times New Roman"/>
          <w:sz w:val="28"/>
          <w:szCs w:val="28"/>
        </w:rPr>
        <w:t>свыше 23 лет                                                         30</w:t>
      </w:r>
    </w:p>
    <w:p w:rsidR="004E2491" w:rsidRPr="0020520D" w:rsidRDefault="004E2491" w:rsidP="004E249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486EF8" w:rsidRPr="0020520D" w:rsidRDefault="00486EF8" w:rsidP="002A7D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520D">
        <w:rPr>
          <w:rFonts w:ascii="Times New Roman" w:hAnsi="Times New Roman" w:cs="Times New Roman"/>
          <w:sz w:val="28"/>
          <w:szCs w:val="28"/>
        </w:rPr>
        <w:t>В стаж работы, дающий право на получение надбавки за выслугу лет, включаются периоды работы на аналогичных должностях, включаемые в стаж муниципальной службы в Забайкальском крае, периоды работы на иных должностях в органах местного самоуправления, не относящихся к муниципальным должностям, периоды работы на должностях, соответствующих профилю выполняемой работы в муниципальных бюджетных, казенных и автономных учреждениях.</w:t>
      </w:r>
      <w:proofErr w:type="gramEnd"/>
    </w:p>
    <w:p w:rsidR="004E2491" w:rsidRPr="0020520D" w:rsidRDefault="004E2491" w:rsidP="004E249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0520D">
        <w:rPr>
          <w:rFonts w:ascii="Times New Roman" w:hAnsi="Times New Roman"/>
          <w:sz w:val="28"/>
          <w:szCs w:val="28"/>
        </w:rPr>
        <w:t>Надбавка за выслугу лет начисляется исходя из должностного оклада работника без учета доплат и надбавок.</w:t>
      </w:r>
    </w:p>
    <w:p w:rsidR="004E2491" w:rsidRPr="0020520D" w:rsidRDefault="004E2491" w:rsidP="004E249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0520D">
        <w:rPr>
          <w:rFonts w:ascii="Times New Roman" w:hAnsi="Times New Roman"/>
          <w:sz w:val="28"/>
          <w:szCs w:val="28"/>
        </w:rPr>
        <w:t>При временном замещении надбавка за выслугу лет начисляется на должностной оклад по основной работе.</w:t>
      </w:r>
    </w:p>
    <w:p w:rsidR="004E2491" w:rsidRPr="0020520D" w:rsidRDefault="004E2491" w:rsidP="004E249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0520D">
        <w:rPr>
          <w:rFonts w:ascii="Times New Roman" w:hAnsi="Times New Roman"/>
          <w:sz w:val="28"/>
          <w:szCs w:val="28"/>
        </w:rPr>
        <w:t>Надбавка за выслугу лет учитывается во всех случаях исчисления среднего заработка.</w:t>
      </w:r>
    </w:p>
    <w:p w:rsidR="004E2491" w:rsidRPr="0020520D" w:rsidRDefault="004E2491" w:rsidP="004E249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0520D">
        <w:rPr>
          <w:rFonts w:ascii="Times New Roman" w:hAnsi="Times New Roman"/>
          <w:sz w:val="28"/>
          <w:szCs w:val="28"/>
        </w:rPr>
        <w:t>Надбавка за выслугу лет выплачивается со дня возникновения права на эту надбавку.</w:t>
      </w:r>
    </w:p>
    <w:p w:rsidR="004E2491" w:rsidRPr="0020520D" w:rsidRDefault="004E2491" w:rsidP="004E249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0520D">
        <w:rPr>
          <w:rFonts w:ascii="Times New Roman" w:hAnsi="Times New Roman"/>
          <w:sz w:val="28"/>
          <w:szCs w:val="28"/>
        </w:rPr>
        <w:t>Назначение надбавки за выслугу лет производится на основании приказа руководителя.</w:t>
      </w:r>
    </w:p>
    <w:p w:rsidR="004E2491" w:rsidRPr="0020520D" w:rsidRDefault="004E2491" w:rsidP="004E249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0520D">
        <w:rPr>
          <w:rFonts w:ascii="Times New Roman" w:hAnsi="Times New Roman"/>
          <w:sz w:val="28"/>
          <w:szCs w:val="28"/>
        </w:rPr>
        <w:t>При увольнении работника надбавка за выслугу лет начисляется пропорционально отработанному времени и ее выплата производится при окончательном расчете.</w:t>
      </w:r>
    </w:p>
    <w:p w:rsidR="004E2491" w:rsidRPr="0020520D" w:rsidRDefault="004E2491" w:rsidP="004E249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0520D">
        <w:rPr>
          <w:rFonts w:ascii="Times New Roman" w:hAnsi="Times New Roman"/>
          <w:sz w:val="28"/>
          <w:szCs w:val="28"/>
        </w:rPr>
        <w:lastRenderedPageBreak/>
        <w:t xml:space="preserve"> Основным документом для определения стажа работы, дающего право на получение надбавки за выслугу лет, является трудовая книжка, а также другие документы, удостоверяющие наличие стажа работы (службы), дающего право на получение надбавки за выслугу лет, в соответствии с действующим законодательством.</w:t>
      </w:r>
    </w:p>
    <w:p w:rsidR="004E2491" w:rsidRPr="0020520D" w:rsidRDefault="004E2491" w:rsidP="004E249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0520D">
        <w:rPr>
          <w:rFonts w:ascii="Times New Roman" w:hAnsi="Times New Roman"/>
          <w:sz w:val="28"/>
          <w:szCs w:val="28"/>
        </w:rPr>
        <w:t xml:space="preserve"> Ответственность за своевременный пересмотр размера надбавки за выслугу лет работникам  возлагается на работника кадровой службы.</w:t>
      </w:r>
    </w:p>
    <w:p w:rsidR="004E2491" w:rsidRPr="0020520D" w:rsidRDefault="004E2491" w:rsidP="004E249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0520D">
        <w:rPr>
          <w:rFonts w:ascii="Times New Roman" w:hAnsi="Times New Roman"/>
          <w:sz w:val="28"/>
          <w:szCs w:val="28"/>
        </w:rPr>
        <w:t xml:space="preserve"> Индивидуальные трудовые споры по вопросам установления стажа для назначения надбавки за выслугу лет или определения размеров этой надбавки рассматриваются в установленном законодательством порядке.</w:t>
      </w:r>
    </w:p>
    <w:p w:rsidR="001E416E" w:rsidRPr="0020520D" w:rsidRDefault="001E416E" w:rsidP="004E249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4E2491" w:rsidRPr="0020520D" w:rsidRDefault="001E416E" w:rsidP="004E24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0520D">
        <w:rPr>
          <w:rFonts w:ascii="Times New Roman" w:hAnsi="Times New Roman" w:cs="Times New Roman"/>
          <w:sz w:val="28"/>
          <w:szCs w:val="28"/>
        </w:rPr>
        <w:t xml:space="preserve">        3.</w:t>
      </w:r>
      <w:r w:rsidR="004E2491" w:rsidRPr="0020520D">
        <w:rPr>
          <w:rFonts w:ascii="Times New Roman" w:hAnsi="Times New Roman" w:cs="Times New Roman"/>
          <w:sz w:val="28"/>
          <w:szCs w:val="28"/>
        </w:rPr>
        <w:t xml:space="preserve"> Водителям 1-го и 2-го класса выплачивается надбавка за классность  в размере:</w:t>
      </w:r>
    </w:p>
    <w:p w:rsidR="004E2491" w:rsidRPr="0020520D" w:rsidRDefault="004E2491" w:rsidP="004E2491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0520D">
        <w:rPr>
          <w:rFonts w:ascii="Times New Roman" w:hAnsi="Times New Roman"/>
          <w:sz w:val="28"/>
          <w:szCs w:val="28"/>
        </w:rPr>
        <w:t>- 1 класс – 25 процентов должностного оклада;</w:t>
      </w:r>
    </w:p>
    <w:p w:rsidR="004E2491" w:rsidRPr="0020520D" w:rsidRDefault="004E2491" w:rsidP="004E2491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0520D">
        <w:rPr>
          <w:rFonts w:ascii="Times New Roman" w:hAnsi="Times New Roman"/>
          <w:sz w:val="28"/>
          <w:szCs w:val="28"/>
        </w:rPr>
        <w:t>- 2 класс – 10 процентов должностного оклада.</w:t>
      </w:r>
    </w:p>
    <w:p w:rsidR="00BA5930" w:rsidRPr="0020520D" w:rsidRDefault="00BA5930" w:rsidP="004E2491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4E2491" w:rsidRPr="0020520D" w:rsidRDefault="001E416E" w:rsidP="004E2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520D">
        <w:rPr>
          <w:rFonts w:ascii="Times New Roman" w:hAnsi="Times New Roman"/>
          <w:sz w:val="28"/>
          <w:szCs w:val="28"/>
        </w:rPr>
        <w:t xml:space="preserve">        4</w:t>
      </w:r>
      <w:r w:rsidR="004E2491" w:rsidRPr="0020520D">
        <w:rPr>
          <w:rFonts w:ascii="Times New Roman" w:hAnsi="Times New Roman"/>
          <w:sz w:val="28"/>
          <w:szCs w:val="28"/>
        </w:rPr>
        <w:t>. При наличии экономии средств по фонду оплаты труда, с целью поощрения работников, производится выплата единовременных премий: за выполнение особо важных и сложных заданий. Размер премий определяется в абсолютном размере.</w:t>
      </w:r>
    </w:p>
    <w:p w:rsidR="004E2491" w:rsidRPr="0020520D" w:rsidRDefault="004E2491" w:rsidP="004E24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0520D">
        <w:rPr>
          <w:rFonts w:ascii="Times New Roman" w:hAnsi="Times New Roman"/>
          <w:sz w:val="28"/>
          <w:szCs w:val="28"/>
        </w:rPr>
        <w:t xml:space="preserve">Решение о премировании работников принимает руководитель учреждения. </w:t>
      </w:r>
    </w:p>
    <w:p w:rsidR="004E2491" w:rsidRPr="0020520D" w:rsidRDefault="004E2491" w:rsidP="004E24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0520D">
        <w:rPr>
          <w:rFonts w:ascii="Times New Roman" w:hAnsi="Times New Roman"/>
          <w:sz w:val="28"/>
          <w:szCs w:val="28"/>
        </w:rPr>
        <w:t>При премировании работников  учитывается:</w:t>
      </w:r>
    </w:p>
    <w:p w:rsidR="004E2491" w:rsidRPr="0020520D" w:rsidRDefault="004E2491" w:rsidP="004E24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0520D">
        <w:rPr>
          <w:rFonts w:ascii="Times New Roman" w:hAnsi="Times New Roman"/>
          <w:sz w:val="28"/>
          <w:szCs w:val="28"/>
        </w:rPr>
        <w:t>успешное и добросовестное исполнение работником своих должностных обязанностей в соответствующем периоде;</w:t>
      </w:r>
    </w:p>
    <w:p w:rsidR="004E2491" w:rsidRPr="0020520D" w:rsidRDefault="004E2491" w:rsidP="004E24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0520D">
        <w:rPr>
          <w:rFonts w:ascii="Times New Roman" w:hAnsi="Times New Roman"/>
          <w:sz w:val="28"/>
          <w:szCs w:val="28"/>
        </w:rPr>
        <w:t>выполнение порученной работы, связанной с обеспечением рабочего процесса;</w:t>
      </w:r>
    </w:p>
    <w:p w:rsidR="004E2491" w:rsidRPr="0020520D" w:rsidRDefault="004E2491" w:rsidP="004E2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520D">
        <w:rPr>
          <w:rFonts w:ascii="Times New Roman" w:hAnsi="Times New Roman"/>
          <w:sz w:val="28"/>
          <w:szCs w:val="28"/>
        </w:rPr>
        <w:t xml:space="preserve">       участие, в течение соответствующего рабочего периода, в выполнении важных работ, мероприятий и т.д.</w:t>
      </w:r>
    </w:p>
    <w:p w:rsidR="004E2491" w:rsidRDefault="002A7DFF" w:rsidP="004E2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5</w:t>
      </w:r>
      <w:r w:rsidR="001E416E" w:rsidRPr="0020520D">
        <w:rPr>
          <w:rFonts w:ascii="Times New Roman" w:hAnsi="Times New Roman"/>
          <w:sz w:val="28"/>
          <w:szCs w:val="28"/>
        </w:rPr>
        <w:t xml:space="preserve">. </w:t>
      </w:r>
      <w:r w:rsidR="004E2491" w:rsidRPr="0020520D">
        <w:rPr>
          <w:rFonts w:ascii="Times New Roman" w:hAnsi="Times New Roman"/>
          <w:sz w:val="28"/>
          <w:szCs w:val="28"/>
        </w:rPr>
        <w:t xml:space="preserve"> При предоставлении ежегодного отпуска</w:t>
      </w:r>
      <w:r w:rsidR="00EE0740">
        <w:rPr>
          <w:rFonts w:ascii="Times New Roman" w:hAnsi="Times New Roman"/>
          <w:sz w:val="28"/>
          <w:szCs w:val="28"/>
        </w:rPr>
        <w:t xml:space="preserve"> </w:t>
      </w:r>
      <w:r w:rsidR="006D52ED" w:rsidRPr="0020520D">
        <w:rPr>
          <w:rFonts w:ascii="Times New Roman" w:hAnsi="Times New Roman"/>
          <w:sz w:val="28"/>
          <w:szCs w:val="28"/>
        </w:rPr>
        <w:t>служащим</w:t>
      </w:r>
      <w:r w:rsidR="004E2491" w:rsidRPr="0020520D">
        <w:rPr>
          <w:rFonts w:ascii="Times New Roman" w:hAnsi="Times New Roman"/>
          <w:sz w:val="28"/>
          <w:szCs w:val="28"/>
        </w:rPr>
        <w:t xml:space="preserve"> выплачивается материальная помощь в размере одного оклада (должностного оклада), ставки заработной платы с учетом районного регулирования.</w:t>
      </w:r>
    </w:p>
    <w:p w:rsidR="002A7DFF" w:rsidRPr="0020520D" w:rsidRDefault="002A7DFF" w:rsidP="002A7D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6</w:t>
      </w:r>
      <w:r w:rsidRPr="0020520D">
        <w:rPr>
          <w:rFonts w:ascii="Times New Roman" w:hAnsi="Times New Roman"/>
          <w:sz w:val="28"/>
          <w:szCs w:val="28"/>
        </w:rPr>
        <w:t>. Выплаты стимулирующего характера производятся по решению руководителя учреждения в пределах бюджетных ассигнований на оплату труда работников учреждения.</w:t>
      </w:r>
    </w:p>
    <w:p w:rsidR="002A7DFF" w:rsidRPr="0020520D" w:rsidRDefault="002A7DFF" w:rsidP="004E2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2491" w:rsidRPr="0020520D" w:rsidRDefault="004E2491" w:rsidP="004E249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E2491" w:rsidRPr="0020520D" w:rsidRDefault="004E2491" w:rsidP="004E24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520D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20520D">
        <w:rPr>
          <w:rFonts w:ascii="Times New Roman" w:hAnsi="Times New Roman"/>
          <w:b/>
          <w:sz w:val="28"/>
          <w:szCs w:val="28"/>
        </w:rPr>
        <w:t>. Другие вопросы оплаты труда</w:t>
      </w:r>
    </w:p>
    <w:p w:rsidR="001E416E" w:rsidRPr="0020520D" w:rsidRDefault="001E416E" w:rsidP="004E24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5930" w:rsidRPr="00E35FDE" w:rsidRDefault="00BA5930" w:rsidP="00BA5930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E35FDE">
        <w:rPr>
          <w:rFonts w:ascii="Times New Roman" w:eastAsia="Calibri" w:hAnsi="Times New Roman"/>
          <w:sz w:val="28"/>
          <w:szCs w:val="28"/>
          <w:lang w:eastAsia="en-US"/>
        </w:rPr>
        <w:t xml:space="preserve">1. </w:t>
      </w:r>
      <w:r w:rsidR="001E416E" w:rsidRPr="00E35FDE">
        <w:rPr>
          <w:rFonts w:ascii="Times New Roman" w:eastAsia="Calibri" w:hAnsi="Times New Roman"/>
          <w:sz w:val="28"/>
          <w:szCs w:val="28"/>
          <w:lang w:eastAsia="en-US"/>
        </w:rPr>
        <w:t>В случае</w:t>
      </w:r>
      <w:proofErr w:type="gramStart"/>
      <w:r w:rsidR="001E416E" w:rsidRPr="00E35FDE">
        <w:rPr>
          <w:rFonts w:ascii="Times New Roman" w:eastAsia="Calibri" w:hAnsi="Times New Roman"/>
          <w:sz w:val="28"/>
          <w:szCs w:val="28"/>
          <w:lang w:eastAsia="en-US"/>
        </w:rPr>
        <w:t>,</w:t>
      </w:r>
      <w:proofErr w:type="gramEnd"/>
      <w:r w:rsidR="001E416E" w:rsidRPr="00E35FDE">
        <w:rPr>
          <w:rFonts w:ascii="Times New Roman" w:eastAsia="Calibri" w:hAnsi="Times New Roman"/>
          <w:sz w:val="28"/>
          <w:szCs w:val="28"/>
          <w:lang w:eastAsia="en-US"/>
        </w:rPr>
        <w:t xml:space="preserve"> если месячная заработная плата работников муниципальных учреждений по основной работе при полностью отработанной норме рабочего времени и выполненной норме труда (трудовых обязанностей) с учетом всех выплат, предусмотренных действующим законодательством (за исключением районного коэффициента к заработной плате и процентной </w:t>
      </w:r>
      <w:r w:rsidR="001E416E" w:rsidRPr="00E35FDE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надбавки к заработной плате, установленных в соответствии с федеральным и региональным законодательством), ниже минимального размера оплаты труда, установленного федеральным законом, работникам муниципальных учреждений производится доплата до уровня минимального </w:t>
      </w:r>
      <w:proofErr w:type="gramStart"/>
      <w:r w:rsidR="001E416E" w:rsidRPr="00E35FDE">
        <w:rPr>
          <w:rFonts w:ascii="Times New Roman" w:eastAsia="Calibri" w:hAnsi="Times New Roman"/>
          <w:sz w:val="28"/>
          <w:szCs w:val="28"/>
          <w:lang w:eastAsia="en-US"/>
        </w:rPr>
        <w:t>размера оплаты труда</w:t>
      </w:r>
      <w:proofErr w:type="gramEnd"/>
      <w:r w:rsidR="001E416E" w:rsidRPr="00E35FDE">
        <w:rPr>
          <w:rFonts w:ascii="Times New Roman" w:eastAsia="Calibri" w:hAnsi="Times New Roman"/>
          <w:sz w:val="28"/>
          <w:szCs w:val="28"/>
          <w:lang w:eastAsia="en-US"/>
        </w:rPr>
        <w:t xml:space="preserve"> с учетом положений, </w:t>
      </w:r>
      <w:r w:rsidR="001E416E" w:rsidRPr="00E35FDE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установленных </w:t>
      </w:r>
      <w:hyperlink w:anchor="Par6" w:history="1">
        <w:r w:rsidR="001E416E" w:rsidRPr="00E35FDE">
          <w:rPr>
            <w:rFonts w:ascii="Times New Roman" w:eastAsia="Calibri" w:hAnsi="Times New Roman"/>
            <w:color w:val="000000"/>
            <w:sz w:val="28"/>
            <w:szCs w:val="28"/>
            <w:lang w:eastAsia="en-US"/>
          </w:rPr>
          <w:t>абзацем третьим</w:t>
        </w:r>
      </w:hyperlink>
      <w:r w:rsidR="001E416E" w:rsidRPr="00E35FDE">
        <w:rPr>
          <w:rFonts w:ascii="Times New Roman" w:eastAsia="Calibri" w:hAnsi="Times New Roman"/>
          <w:sz w:val="28"/>
          <w:szCs w:val="28"/>
          <w:lang w:eastAsia="en-US"/>
        </w:rPr>
        <w:t xml:space="preserve"> настоящей статьи. </w:t>
      </w:r>
      <w:proofErr w:type="gramStart"/>
      <w:r w:rsidR="001E416E" w:rsidRPr="00E35FDE">
        <w:rPr>
          <w:rFonts w:ascii="Times New Roman" w:eastAsia="Calibri" w:hAnsi="Times New Roman"/>
          <w:sz w:val="28"/>
          <w:szCs w:val="28"/>
          <w:lang w:eastAsia="en-US"/>
        </w:rPr>
        <w:t>Размер доплаты для каждого работника определяется как разница между минимальным размером оплаты труда, установленным федеральным законом, и размером начисленной месячной заработной платы данного работника по основной работе за соответствующий период времени с учетом всех выплат, предусмотренных действующим законодательством (за исключением районного коэффициента к заработной плате и процентной надбавки к заработной плате, установленных в соответствии с федеральным и региональным законодательством).</w:t>
      </w:r>
      <w:proofErr w:type="gramEnd"/>
    </w:p>
    <w:p w:rsidR="001E416E" w:rsidRPr="00E35FDE" w:rsidRDefault="001E416E" w:rsidP="00BA5930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E35FDE">
        <w:rPr>
          <w:rFonts w:ascii="Times New Roman" w:eastAsia="Calibri" w:hAnsi="Times New Roman"/>
          <w:sz w:val="28"/>
          <w:szCs w:val="28"/>
          <w:lang w:eastAsia="en-US"/>
        </w:rPr>
        <w:t xml:space="preserve">Доплата, указанная в настоящей статье, производится в пределах утвержденного </w:t>
      </w:r>
      <w:proofErr w:type="gramStart"/>
      <w:r w:rsidRPr="00E35FDE">
        <w:rPr>
          <w:rFonts w:ascii="Times New Roman" w:eastAsia="Calibri" w:hAnsi="Times New Roman"/>
          <w:sz w:val="28"/>
          <w:szCs w:val="28"/>
          <w:lang w:eastAsia="en-US"/>
        </w:rPr>
        <w:t>фонда оплаты труда работников муниципальных учреждений</w:t>
      </w:r>
      <w:proofErr w:type="gramEnd"/>
      <w:r w:rsidRPr="00E35FDE">
        <w:rPr>
          <w:rFonts w:ascii="Times New Roman" w:eastAsia="Calibri" w:hAnsi="Times New Roman"/>
          <w:sz w:val="28"/>
          <w:szCs w:val="28"/>
          <w:lang w:eastAsia="en-US"/>
        </w:rPr>
        <w:t>.</w:t>
      </w:r>
      <w:bookmarkStart w:id="0" w:name="Par6"/>
      <w:bookmarkEnd w:id="0"/>
    </w:p>
    <w:p w:rsidR="001E416E" w:rsidRPr="00E35FDE" w:rsidRDefault="00BA5930" w:rsidP="001E416E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1" w:name="Par12"/>
      <w:bookmarkEnd w:id="1"/>
      <w:r w:rsidRPr="00E35FDE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1E416E" w:rsidRPr="00E35FDE">
        <w:rPr>
          <w:rFonts w:ascii="Times New Roman" w:eastAsia="Calibri" w:hAnsi="Times New Roman"/>
          <w:sz w:val="28"/>
          <w:szCs w:val="28"/>
          <w:lang w:eastAsia="en-US"/>
        </w:rPr>
        <w:t xml:space="preserve">. Работникам муниципальных учреждений, занимающим должности, к которым в соответствии с трудовым законодательством предъявляются требования к уровню квалификации и наличию профессионального образования, производится выплата гарантированной персональной надбавки до минимального значения размера заработной платы, который устанавливается решением округа, обеспечивающим рост заработной платы в </w:t>
      </w:r>
      <w:proofErr w:type="spellStart"/>
      <w:r w:rsidR="001E416E" w:rsidRPr="00E35FDE">
        <w:rPr>
          <w:rFonts w:ascii="Times New Roman" w:eastAsia="Calibri" w:hAnsi="Times New Roman"/>
          <w:sz w:val="28"/>
          <w:szCs w:val="28"/>
          <w:lang w:eastAsia="en-US"/>
        </w:rPr>
        <w:t>Тунгокоченском</w:t>
      </w:r>
      <w:proofErr w:type="spellEnd"/>
      <w:r w:rsidR="001E416E" w:rsidRPr="00E35FDE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муниципальном округе.</w:t>
      </w:r>
    </w:p>
    <w:p w:rsidR="002A7DFF" w:rsidRPr="00E35FDE" w:rsidRDefault="001E416E" w:rsidP="002A7DFF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35FD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Pr="00E35FDE">
        <w:rPr>
          <w:rFonts w:ascii="Times New Roman" w:eastAsia="Calibri" w:hAnsi="Times New Roman"/>
          <w:sz w:val="28"/>
          <w:szCs w:val="28"/>
          <w:lang w:eastAsia="en-US"/>
        </w:rPr>
        <w:t xml:space="preserve">Размер гарантированной персональной надбавки для каждого работника устанавливается в абсолютном значении и определяется как разница между минимальным значением размера заработной платы, который устанавливается решением округа, обеспечивающим рост заработной платы в </w:t>
      </w:r>
      <w:proofErr w:type="spellStart"/>
      <w:r w:rsidRPr="00E35FDE">
        <w:rPr>
          <w:rFonts w:ascii="Times New Roman" w:eastAsia="Calibri" w:hAnsi="Times New Roman"/>
          <w:sz w:val="28"/>
          <w:szCs w:val="28"/>
          <w:lang w:eastAsia="en-US"/>
        </w:rPr>
        <w:t>Тунгокоченском</w:t>
      </w:r>
      <w:proofErr w:type="spellEnd"/>
      <w:r w:rsidRPr="00E35FDE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муниципальном округе, и размером начисленной месячной заработной платы данного работника по основной работе при полностью отработанной норме рабочего времени и выполненной норме труда (трудовых обязанностей) с учетом всех выплат</w:t>
      </w:r>
      <w:proofErr w:type="gramEnd"/>
      <w:r w:rsidRPr="00E35FDE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proofErr w:type="gramStart"/>
      <w:r w:rsidRPr="00E35FDE">
        <w:rPr>
          <w:rFonts w:ascii="Times New Roman" w:eastAsia="Calibri" w:hAnsi="Times New Roman"/>
          <w:sz w:val="28"/>
          <w:szCs w:val="28"/>
          <w:lang w:eastAsia="en-US"/>
        </w:rPr>
        <w:t>предусмотренных</w:t>
      </w:r>
      <w:proofErr w:type="gramEnd"/>
      <w:r w:rsidRPr="00E35FDE">
        <w:rPr>
          <w:rFonts w:ascii="Times New Roman" w:eastAsia="Calibri" w:hAnsi="Times New Roman"/>
          <w:sz w:val="28"/>
          <w:szCs w:val="28"/>
          <w:lang w:eastAsia="en-US"/>
        </w:rPr>
        <w:t xml:space="preserve"> действующим законодательством (за исключением районного коэффициента к заработной плате и процентной надбавки к заработной плате, установленных в соответствии с федеральным и региональным законодательством).</w:t>
      </w:r>
    </w:p>
    <w:p w:rsidR="00074277" w:rsidRDefault="00BA5930" w:rsidP="00074277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20520D">
        <w:rPr>
          <w:rFonts w:ascii="Times New Roman" w:hAnsi="Times New Roman"/>
          <w:sz w:val="28"/>
          <w:szCs w:val="28"/>
        </w:rPr>
        <w:t>3.</w:t>
      </w:r>
      <w:r w:rsidR="004E2491" w:rsidRPr="0020520D">
        <w:rPr>
          <w:rFonts w:ascii="Times New Roman" w:hAnsi="Times New Roman"/>
          <w:sz w:val="28"/>
          <w:szCs w:val="28"/>
        </w:rPr>
        <w:t xml:space="preserve">  Размер  фонда оплаты труда служащих</w:t>
      </w:r>
      <w:r w:rsidRPr="0020520D">
        <w:rPr>
          <w:rFonts w:ascii="Times New Roman" w:hAnsi="Times New Roman"/>
          <w:sz w:val="28"/>
          <w:szCs w:val="28"/>
        </w:rPr>
        <w:t xml:space="preserve"> и </w:t>
      </w:r>
      <w:r w:rsidR="004E2491" w:rsidRPr="0020520D">
        <w:rPr>
          <w:rFonts w:ascii="Times New Roman" w:hAnsi="Times New Roman"/>
          <w:sz w:val="28"/>
          <w:szCs w:val="28"/>
        </w:rPr>
        <w:t xml:space="preserve"> в расч</w:t>
      </w:r>
      <w:r w:rsidRPr="0020520D">
        <w:rPr>
          <w:rFonts w:ascii="Times New Roman" w:hAnsi="Times New Roman"/>
          <w:sz w:val="28"/>
          <w:szCs w:val="28"/>
        </w:rPr>
        <w:t>ете н</w:t>
      </w:r>
      <w:r w:rsidR="00537215" w:rsidRPr="0020520D">
        <w:rPr>
          <w:rFonts w:ascii="Times New Roman" w:hAnsi="Times New Roman"/>
          <w:sz w:val="28"/>
          <w:szCs w:val="28"/>
        </w:rPr>
        <w:t xml:space="preserve">а год не может превышать 40 </w:t>
      </w:r>
      <w:r w:rsidR="00A66827">
        <w:rPr>
          <w:rFonts w:ascii="Times New Roman" w:hAnsi="Times New Roman"/>
          <w:sz w:val="28"/>
          <w:szCs w:val="28"/>
        </w:rPr>
        <w:t>окладов</w:t>
      </w:r>
      <w:r w:rsidR="004E2491" w:rsidRPr="0020520D">
        <w:rPr>
          <w:rFonts w:ascii="Times New Roman" w:hAnsi="Times New Roman"/>
          <w:sz w:val="28"/>
          <w:szCs w:val="28"/>
        </w:rPr>
        <w:t xml:space="preserve"> в год</w:t>
      </w:r>
      <w:r w:rsidR="002A7DFF">
        <w:rPr>
          <w:rFonts w:ascii="Times New Roman" w:hAnsi="Times New Roman"/>
          <w:sz w:val="28"/>
          <w:szCs w:val="28"/>
        </w:rPr>
        <w:t>,</w:t>
      </w:r>
      <w:r w:rsidR="004E2491" w:rsidRPr="0020520D">
        <w:rPr>
          <w:rFonts w:ascii="Times New Roman" w:hAnsi="Times New Roman"/>
          <w:sz w:val="28"/>
          <w:szCs w:val="28"/>
        </w:rPr>
        <w:t xml:space="preserve"> с учетом средств на выплату надбавок за работу в местностях с особыми климатическими условиями.</w:t>
      </w:r>
    </w:p>
    <w:p w:rsidR="00BA5930" w:rsidRPr="0020520D" w:rsidRDefault="00BA5930" w:rsidP="00BA59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20D">
        <w:rPr>
          <w:rFonts w:ascii="Times New Roman" w:hAnsi="Times New Roman"/>
          <w:sz w:val="28"/>
          <w:szCs w:val="28"/>
        </w:rPr>
        <w:lastRenderedPageBreak/>
        <w:t xml:space="preserve">Размер </w:t>
      </w:r>
      <w:r w:rsidR="00AF0B8B">
        <w:rPr>
          <w:rFonts w:ascii="Times New Roman" w:hAnsi="Times New Roman"/>
          <w:sz w:val="28"/>
          <w:szCs w:val="28"/>
        </w:rPr>
        <w:t xml:space="preserve"> фонда оплаты труда п</w:t>
      </w:r>
      <w:r w:rsidR="00DB21B8">
        <w:rPr>
          <w:rFonts w:ascii="Times New Roman" w:hAnsi="Times New Roman"/>
          <w:sz w:val="28"/>
          <w:szCs w:val="28"/>
        </w:rPr>
        <w:t xml:space="preserve">рочего персонала </w:t>
      </w:r>
      <w:r w:rsidRPr="0020520D">
        <w:rPr>
          <w:rFonts w:ascii="Times New Roman" w:hAnsi="Times New Roman"/>
          <w:sz w:val="28"/>
          <w:szCs w:val="28"/>
        </w:rPr>
        <w:t xml:space="preserve">  в расчете на год не может превышать 3</w:t>
      </w:r>
      <w:r w:rsidR="00AF0B8B">
        <w:rPr>
          <w:rFonts w:ascii="Times New Roman" w:hAnsi="Times New Roman"/>
          <w:sz w:val="28"/>
          <w:szCs w:val="28"/>
        </w:rPr>
        <w:t>5</w:t>
      </w:r>
      <w:r w:rsidR="00A66827">
        <w:rPr>
          <w:rFonts w:ascii="Times New Roman" w:hAnsi="Times New Roman"/>
          <w:sz w:val="28"/>
          <w:szCs w:val="28"/>
        </w:rPr>
        <w:t xml:space="preserve"> окладов </w:t>
      </w:r>
      <w:r w:rsidRPr="0020520D">
        <w:rPr>
          <w:rFonts w:ascii="Times New Roman" w:hAnsi="Times New Roman"/>
          <w:sz w:val="28"/>
          <w:szCs w:val="28"/>
        </w:rPr>
        <w:t xml:space="preserve"> в год</w:t>
      </w:r>
      <w:r w:rsidR="002A7DFF">
        <w:rPr>
          <w:rFonts w:ascii="Times New Roman" w:hAnsi="Times New Roman"/>
          <w:sz w:val="28"/>
          <w:szCs w:val="28"/>
        </w:rPr>
        <w:t>,</w:t>
      </w:r>
      <w:r w:rsidRPr="0020520D">
        <w:rPr>
          <w:rFonts w:ascii="Times New Roman" w:hAnsi="Times New Roman"/>
          <w:sz w:val="28"/>
          <w:szCs w:val="28"/>
        </w:rPr>
        <w:t xml:space="preserve"> с учетом средств на выплату надбавок за работу в местностях с особыми климатическими условиями.</w:t>
      </w:r>
    </w:p>
    <w:p w:rsidR="00BA5930" w:rsidRPr="0020520D" w:rsidRDefault="00BA5930" w:rsidP="004E2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32D6" w:rsidRDefault="00537215" w:rsidP="004E2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20D">
        <w:rPr>
          <w:rFonts w:ascii="Times New Roman" w:hAnsi="Times New Roman"/>
          <w:sz w:val="28"/>
          <w:szCs w:val="28"/>
        </w:rPr>
        <w:t>4.</w:t>
      </w:r>
      <w:r w:rsidR="004E2491" w:rsidRPr="0020520D">
        <w:rPr>
          <w:rFonts w:ascii="Times New Roman" w:hAnsi="Times New Roman"/>
          <w:sz w:val="28"/>
          <w:szCs w:val="28"/>
        </w:rPr>
        <w:t xml:space="preserve"> Экономия по фонду оплаты труда остается в распоряжении </w:t>
      </w:r>
      <w:r w:rsidR="002A7DFF">
        <w:rPr>
          <w:rFonts w:ascii="Times New Roman" w:hAnsi="Times New Roman"/>
          <w:sz w:val="28"/>
          <w:szCs w:val="28"/>
        </w:rPr>
        <w:t xml:space="preserve"> учреждения</w:t>
      </w:r>
      <w:r w:rsidR="004E2491" w:rsidRPr="0020520D">
        <w:rPr>
          <w:rFonts w:ascii="Times New Roman" w:hAnsi="Times New Roman"/>
          <w:sz w:val="28"/>
          <w:szCs w:val="28"/>
        </w:rPr>
        <w:t xml:space="preserve"> и направляется по решению руководителя</w:t>
      </w:r>
      <w:r w:rsidR="005E32D6">
        <w:rPr>
          <w:rFonts w:ascii="Times New Roman" w:hAnsi="Times New Roman"/>
          <w:sz w:val="28"/>
          <w:szCs w:val="28"/>
        </w:rPr>
        <w:t>:</w:t>
      </w:r>
    </w:p>
    <w:p w:rsidR="004E2491" w:rsidRDefault="005E32D6" w:rsidP="004E2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E2491" w:rsidRPr="0020520D">
        <w:rPr>
          <w:rFonts w:ascii="Times New Roman" w:hAnsi="Times New Roman"/>
          <w:sz w:val="28"/>
          <w:szCs w:val="28"/>
        </w:rPr>
        <w:t xml:space="preserve"> на выплату единовременных поощрений за успешное и добросовестное выполнение должностных обязанностей, продолжительную, безупречную и эффективную службу, выполнение зада</w:t>
      </w:r>
      <w:r>
        <w:rPr>
          <w:rFonts w:ascii="Times New Roman" w:hAnsi="Times New Roman"/>
          <w:sz w:val="28"/>
          <w:szCs w:val="28"/>
        </w:rPr>
        <w:t>ний особой важности и сложности;</w:t>
      </w:r>
    </w:p>
    <w:p w:rsidR="005E32D6" w:rsidRPr="005E32D6" w:rsidRDefault="005E32D6" w:rsidP="005E32D6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  <w:r w:rsidRPr="005E32D6">
        <w:rPr>
          <w:rFonts w:ascii="Times New Roman" w:hAnsi="Times New Roman"/>
          <w:sz w:val="28"/>
          <w:szCs w:val="28"/>
        </w:rPr>
        <w:t>- на выплату  материальной помощи в связи с рождением ребенка, свадьбой, смертью близких родственников (родителей, детей, супруга), утратой личного имущества в результате кражи, пожара, стихийного бедствия.</w:t>
      </w:r>
    </w:p>
    <w:p w:rsidR="004E2491" w:rsidRDefault="004E2491" w:rsidP="0005298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E2491" w:rsidRPr="004E2491" w:rsidRDefault="004E2491" w:rsidP="004E2491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4E2491" w:rsidRDefault="00A30CA3" w:rsidP="004E2491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B53AE">
        <w:rPr>
          <w:rFonts w:ascii="Times New Roman" w:hAnsi="Times New Roman" w:cs="Times New Roman"/>
          <w:sz w:val="28"/>
          <w:szCs w:val="28"/>
        </w:rPr>
        <w:t xml:space="preserve"> </w:t>
      </w:r>
      <w:r w:rsidR="004E2491">
        <w:rPr>
          <w:rFonts w:ascii="Times New Roman" w:hAnsi="Times New Roman" w:cs="Times New Roman"/>
          <w:sz w:val="28"/>
          <w:szCs w:val="28"/>
        </w:rPr>
        <w:t xml:space="preserve">Постановлению </w:t>
      </w:r>
    </w:p>
    <w:p w:rsidR="00537215" w:rsidRDefault="00537215" w:rsidP="0053721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E2491">
        <w:rPr>
          <w:rFonts w:ascii="Times New Roman" w:hAnsi="Times New Roman" w:cs="Times New Roman"/>
          <w:sz w:val="28"/>
          <w:szCs w:val="28"/>
        </w:rPr>
        <w:t>Тунгокоченский</w:t>
      </w:r>
    </w:p>
    <w:p w:rsidR="004E2491" w:rsidRDefault="00537215" w:rsidP="0053721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5F407E" w:rsidRDefault="00181412" w:rsidP="0018141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30 января </w:t>
      </w:r>
      <w:r w:rsidR="00537215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="00895082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№ 88</w:t>
      </w:r>
    </w:p>
    <w:p w:rsidR="00047148" w:rsidRPr="00181412" w:rsidRDefault="00047148" w:rsidP="0018141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780" w:type="dxa"/>
        <w:tblInd w:w="93" w:type="dxa"/>
        <w:tblLook w:val="0000"/>
      </w:tblPr>
      <w:tblGrid>
        <w:gridCol w:w="9780"/>
      </w:tblGrid>
      <w:tr w:rsidR="00AF32DE" w:rsidRPr="00AF32DE" w:rsidTr="00AF32DE">
        <w:trPr>
          <w:trHeight w:val="1225"/>
        </w:trPr>
        <w:tc>
          <w:tcPr>
            <w:tcW w:w="9780" w:type="dxa"/>
            <w:tcBorders>
              <w:top w:val="nil"/>
              <w:bottom w:val="nil"/>
            </w:tcBorders>
            <w:shd w:val="clear" w:color="auto" w:fill="auto"/>
          </w:tcPr>
          <w:p w:rsidR="00047148" w:rsidRPr="00AF32DE" w:rsidRDefault="00AF32DE" w:rsidP="00DD50C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F32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ПРОФЕССИОНАЛЬНЫЕ КВАЛИФИКАЦИОННЫЕ ГРУППЫ ДОЛЖНОСТЕЙ РАБОТНИКОВ, </w:t>
            </w:r>
            <w:r w:rsidR="00C6698B">
              <w:rPr>
                <w:rFonts w:ascii="Times New Roman" w:hAnsi="Times New Roman"/>
                <w:b/>
                <w:bCs/>
                <w:sz w:val="28"/>
                <w:szCs w:val="28"/>
              </w:rPr>
              <w:t>ОРГАНОВ МЕСНОГО САМОУПРАВЛЕНИЯ</w:t>
            </w:r>
            <w:r w:rsidR="00C54D0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РАБОТАЮЩИХ НА ДОЛЖНОСТЯХ</w:t>
            </w:r>
            <w:r w:rsidR="005B671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, ОТНЕСЕННЫХ К ПРОФЕССИЯМ РАБОЧИХ, И ДОЛЖНОСТЯХ СПЕЦИАЛИСТОВ, И СЛУЖАЩИХ </w:t>
            </w:r>
          </w:p>
        </w:tc>
      </w:tr>
    </w:tbl>
    <w:p w:rsidR="00AF32DE" w:rsidRPr="00AF32DE" w:rsidRDefault="00610209" w:rsidP="00610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C1132">
        <w:rPr>
          <w:rFonts w:ascii="Times New Roman" w:hAnsi="Times New Roman" w:cs="Times New Roman"/>
          <w:sz w:val="28"/>
          <w:szCs w:val="28"/>
        </w:rPr>
        <w:t xml:space="preserve">) по профессиональным квалификационным </w:t>
      </w:r>
      <w:hyperlink r:id="rId7">
        <w:r w:rsidRPr="009C1132">
          <w:rPr>
            <w:rFonts w:ascii="Times New Roman" w:hAnsi="Times New Roman" w:cs="Times New Roman"/>
            <w:sz w:val="28"/>
            <w:szCs w:val="28"/>
          </w:rPr>
          <w:t>группам</w:t>
        </w:r>
      </w:hyperlink>
      <w:r w:rsidRPr="009C1132">
        <w:rPr>
          <w:rFonts w:ascii="Times New Roman" w:hAnsi="Times New Roman" w:cs="Times New Roman"/>
          <w:sz w:val="28"/>
          <w:szCs w:val="28"/>
        </w:rPr>
        <w:t xml:space="preserve"> общеотраслевых профессий рабочих, утвержденным приказом Министерства здравоохранения и социального развития Российской Федерации от 29 мая 2008 года N 248н "Об утверждении профессиональных квалификационных групп общеотраслевых профессий рабочих":</w:t>
      </w:r>
    </w:p>
    <w:tbl>
      <w:tblPr>
        <w:tblW w:w="9780" w:type="dxa"/>
        <w:tblInd w:w="93" w:type="dxa"/>
        <w:tblLook w:val="0000"/>
      </w:tblPr>
      <w:tblGrid>
        <w:gridCol w:w="2900"/>
        <w:gridCol w:w="4737"/>
        <w:gridCol w:w="2143"/>
      </w:tblGrid>
      <w:tr w:rsidR="00AF32DE" w:rsidRPr="00AF32DE" w:rsidTr="00AF32DE">
        <w:trPr>
          <w:trHeight w:val="645"/>
        </w:trPr>
        <w:tc>
          <w:tcPr>
            <w:tcW w:w="978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</w:tcPr>
          <w:p w:rsidR="00AF32DE" w:rsidRPr="00AF32DE" w:rsidRDefault="00AF32DE" w:rsidP="00AF32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2DE">
              <w:rPr>
                <w:rFonts w:ascii="Times New Roman" w:hAnsi="Times New Roman"/>
                <w:sz w:val="28"/>
                <w:szCs w:val="28"/>
              </w:rPr>
              <w:t>Профессиональная квалификационная группа должностей  общеотраслевых профессий рабочих первого уровня</w:t>
            </w:r>
          </w:p>
        </w:tc>
      </w:tr>
      <w:tr w:rsidR="00AF32DE" w:rsidRPr="00AF32DE" w:rsidTr="00AF32DE">
        <w:trPr>
          <w:trHeight w:val="630"/>
        </w:trPr>
        <w:tc>
          <w:tcPr>
            <w:tcW w:w="2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2DE" w:rsidRPr="00AF32DE" w:rsidRDefault="00AF32DE" w:rsidP="00AF32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2DE">
              <w:rPr>
                <w:rFonts w:ascii="Times New Roman" w:hAnsi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2DE" w:rsidRPr="006F77AD" w:rsidRDefault="00AF32DE" w:rsidP="00325B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F77AD">
              <w:rPr>
                <w:rFonts w:ascii="Times New Roman" w:hAnsi="Times New Roman"/>
                <w:sz w:val="28"/>
                <w:szCs w:val="28"/>
              </w:rPr>
              <w:t>Уборщик служебных помещений, сторож, курьер, оператор электронно-вычислительных и вычислительных ма</w:t>
            </w:r>
            <w:r w:rsidR="00B71FF4">
              <w:rPr>
                <w:rFonts w:ascii="Times New Roman" w:hAnsi="Times New Roman"/>
                <w:sz w:val="28"/>
                <w:szCs w:val="28"/>
              </w:rPr>
              <w:t>шин, подсобный рабочий</w:t>
            </w:r>
            <w:r w:rsidRPr="006F77AD">
              <w:rPr>
                <w:rFonts w:ascii="Times New Roman" w:hAnsi="Times New Roman"/>
                <w:sz w:val="28"/>
                <w:szCs w:val="28"/>
              </w:rPr>
              <w:t>, дворник</w:t>
            </w:r>
            <w:r w:rsidR="001F6892" w:rsidRPr="006F77AD">
              <w:rPr>
                <w:rFonts w:ascii="Times New Roman" w:hAnsi="Times New Roman"/>
                <w:sz w:val="28"/>
                <w:szCs w:val="28"/>
              </w:rPr>
              <w:t>, тракторист, истопник</w:t>
            </w:r>
            <w:r w:rsidR="0004223C" w:rsidRPr="006F77AD">
              <w:rPr>
                <w:rFonts w:ascii="Times New Roman" w:hAnsi="Times New Roman"/>
                <w:sz w:val="28"/>
                <w:szCs w:val="28"/>
              </w:rPr>
              <w:t>, гардеробщик</w:t>
            </w:r>
            <w:proofErr w:type="gramEnd"/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32DE" w:rsidRPr="006F77AD" w:rsidRDefault="00AF32DE" w:rsidP="00AF32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7AD">
              <w:rPr>
                <w:rFonts w:ascii="Times New Roman" w:hAnsi="Times New Roman"/>
                <w:sz w:val="28"/>
                <w:szCs w:val="28"/>
              </w:rPr>
              <w:t>6864</w:t>
            </w:r>
          </w:p>
        </w:tc>
      </w:tr>
      <w:tr w:rsidR="00AF32DE" w:rsidRPr="00AF32DE" w:rsidTr="00AF32DE">
        <w:trPr>
          <w:trHeight w:val="630"/>
        </w:trPr>
        <w:tc>
          <w:tcPr>
            <w:tcW w:w="2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2DE" w:rsidRPr="00AF32DE" w:rsidRDefault="0006204A" w:rsidP="00AF32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F32DE" w:rsidRPr="00AF32DE">
              <w:rPr>
                <w:rFonts w:ascii="Times New Roman" w:hAnsi="Times New Roman"/>
                <w:sz w:val="28"/>
                <w:szCs w:val="28"/>
              </w:rPr>
              <w:t xml:space="preserve"> квалификационный уровень</w:t>
            </w:r>
          </w:p>
        </w:tc>
        <w:tc>
          <w:tcPr>
            <w:tcW w:w="4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2DE" w:rsidRPr="00AF32DE" w:rsidRDefault="00450198" w:rsidP="00AF32D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</w:t>
            </w:r>
            <w:r w:rsidR="00AF32DE" w:rsidRPr="00AF32D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ашинист (кочегар) котельных</w:t>
            </w:r>
          </w:p>
          <w:p w:rsidR="00AF32DE" w:rsidRPr="00AF32DE" w:rsidRDefault="00AF32DE" w:rsidP="00AF32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32DE" w:rsidRPr="00AF32DE" w:rsidRDefault="00AF32DE" w:rsidP="00AF32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2DE">
              <w:rPr>
                <w:rFonts w:ascii="Times New Roman" w:hAnsi="Times New Roman"/>
                <w:sz w:val="28"/>
                <w:szCs w:val="28"/>
              </w:rPr>
              <w:t>7072</w:t>
            </w:r>
          </w:p>
        </w:tc>
      </w:tr>
      <w:tr w:rsidR="00AF32DE" w:rsidRPr="00AF32DE" w:rsidTr="00AF32DE">
        <w:trPr>
          <w:trHeight w:val="780"/>
        </w:trPr>
        <w:tc>
          <w:tcPr>
            <w:tcW w:w="978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</w:tcPr>
          <w:p w:rsidR="00AF32DE" w:rsidRPr="00AF32DE" w:rsidRDefault="00AF32DE" w:rsidP="00AF32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2DE">
              <w:rPr>
                <w:rFonts w:ascii="Times New Roman" w:hAnsi="Times New Roman"/>
                <w:sz w:val="28"/>
                <w:szCs w:val="28"/>
              </w:rPr>
              <w:t>Профессиональная квалификационная группа должностей  общеотраслевых профессий рабочих второго уровня</w:t>
            </w:r>
          </w:p>
        </w:tc>
      </w:tr>
      <w:tr w:rsidR="00AF32DE" w:rsidRPr="00AF32DE" w:rsidTr="00AF32DE">
        <w:trPr>
          <w:trHeight w:val="639"/>
        </w:trPr>
        <w:tc>
          <w:tcPr>
            <w:tcW w:w="2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2DE" w:rsidRPr="00AF32DE" w:rsidRDefault="00AF32DE" w:rsidP="00AF32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2DE">
              <w:rPr>
                <w:rFonts w:ascii="Times New Roman" w:hAnsi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7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F32DE" w:rsidRPr="00AF32DE" w:rsidRDefault="00AF32DE" w:rsidP="00450198">
            <w:pPr>
              <w:rPr>
                <w:rFonts w:ascii="Times New Roman" w:hAnsi="Times New Roman"/>
                <w:sz w:val="28"/>
                <w:szCs w:val="28"/>
              </w:rPr>
            </w:pPr>
            <w:r w:rsidRPr="00AF32DE">
              <w:rPr>
                <w:rFonts w:ascii="Times New Roman" w:hAnsi="Times New Roman"/>
                <w:sz w:val="28"/>
                <w:szCs w:val="28"/>
              </w:rPr>
              <w:t>Водитель автомобиля</w:t>
            </w:r>
          </w:p>
        </w:tc>
        <w:tc>
          <w:tcPr>
            <w:tcW w:w="2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2DE" w:rsidRPr="00AF32DE" w:rsidRDefault="00AF32DE" w:rsidP="00AF32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2DE">
              <w:rPr>
                <w:rFonts w:ascii="Times New Roman" w:hAnsi="Times New Roman"/>
                <w:sz w:val="28"/>
                <w:szCs w:val="28"/>
              </w:rPr>
              <w:t>7906</w:t>
            </w:r>
          </w:p>
        </w:tc>
      </w:tr>
      <w:tr w:rsidR="00AF32DE" w:rsidRPr="00AF32DE" w:rsidTr="00AF32DE">
        <w:trPr>
          <w:trHeight w:val="639"/>
        </w:trPr>
        <w:tc>
          <w:tcPr>
            <w:tcW w:w="2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2DE" w:rsidRPr="00AF32DE" w:rsidRDefault="00AF32DE" w:rsidP="00AF32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2DE">
              <w:rPr>
                <w:rFonts w:ascii="Times New Roman" w:hAnsi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7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F32DE" w:rsidRPr="00AF32DE" w:rsidRDefault="00450198" w:rsidP="00325B12">
            <w:pPr>
              <w:pStyle w:val="4"/>
              <w:suppressAutoHyphens w:val="0"/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AF32DE" w:rsidRPr="00AF32DE">
              <w:rPr>
                <w:sz w:val="28"/>
                <w:szCs w:val="28"/>
              </w:rPr>
              <w:t>лесарь-ремонтник</w:t>
            </w:r>
          </w:p>
          <w:p w:rsidR="00AF32DE" w:rsidRPr="00AF32DE" w:rsidRDefault="00AF32DE" w:rsidP="00AF32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2DE" w:rsidRPr="00AF32DE" w:rsidRDefault="00AF32DE" w:rsidP="00AF32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2DE">
              <w:rPr>
                <w:rFonts w:ascii="Times New Roman" w:hAnsi="Times New Roman"/>
                <w:sz w:val="28"/>
                <w:szCs w:val="28"/>
              </w:rPr>
              <w:t>8320</w:t>
            </w:r>
          </w:p>
        </w:tc>
      </w:tr>
    </w:tbl>
    <w:p w:rsidR="00BC6C61" w:rsidRDefault="00BC6C61" w:rsidP="006E4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4AB8" w:rsidRDefault="006D4310" w:rsidP="00BC6C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E4AB8" w:rsidRPr="009C113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4AB8" w:rsidRPr="009C1132">
        <w:rPr>
          <w:rFonts w:ascii="Times New Roman" w:hAnsi="Times New Roman" w:cs="Times New Roman"/>
          <w:sz w:val="28"/>
          <w:szCs w:val="28"/>
        </w:rPr>
        <w:t xml:space="preserve">по профессиональным квалификационным </w:t>
      </w:r>
      <w:hyperlink r:id="rId8">
        <w:r w:rsidR="006E4AB8" w:rsidRPr="009C1132">
          <w:rPr>
            <w:rFonts w:ascii="Times New Roman" w:hAnsi="Times New Roman" w:cs="Times New Roman"/>
            <w:sz w:val="28"/>
            <w:szCs w:val="28"/>
          </w:rPr>
          <w:t>группам</w:t>
        </w:r>
      </w:hyperlink>
      <w:r w:rsidR="006E4AB8" w:rsidRPr="009C1132">
        <w:rPr>
          <w:rFonts w:ascii="Times New Roman" w:hAnsi="Times New Roman" w:cs="Times New Roman"/>
          <w:sz w:val="28"/>
          <w:szCs w:val="28"/>
        </w:rPr>
        <w:t xml:space="preserve"> общеотраслевых должностей руководителей, специалистов и служащих, утвержденным </w:t>
      </w:r>
      <w:r w:rsidR="006E4AB8" w:rsidRPr="009C1132">
        <w:rPr>
          <w:rFonts w:ascii="Times New Roman" w:hAnsi="Times New Roman" w:cs="Times New Roman"/>
          <w:sz w:val="28"/>
          <w:szCs w:val="28"/>
        </w:rPr>
        <w:lastRenderedPageBreak/>
        <w:t>приказом Министерства здравоохранения и социального развития Российской Федерации от 29 мая 2008 года N 247н "Об утверждении профессиональных квалификационных групп общеотраслевых должностей руководителей, специалистов и служащих":</w:t>
      </w:r>
    </w:p>
    <w:p w:rsidR="007229B6" w:rsidRDefault="007229B6" w:rsidP="00BC6C61">
      <w:pPr>
        <w:pStyle w:val="ConsPlusNormal"/>
        <w:ind w:firstLine="540"/>
        <w:jc w:val="both"/>
      </w:pPr>
    </w:p>
    <w:tbl>
      <w:tblPr>
        <w:tblW w:w="9907" w:type="dxa"/>
        <w:tblInd w:w="-34" w:type="dxa"/>
        <w:tblLook w:val="0000"/>
      </w:tblPr>
      <w:tblGrid>
        <w:gridCol w:w="3027"/>
        <w:gridCol w:w="40"/>
        <w:gridCol w:w="4632"/>
        <w:gridCol w:w="65"/>
        <w:gridCol w:w="2143"/>
      </w:tblGrid>
      <w:tr w:rsidR="006E4AB8" w:rsidRPr="00AF32DE" w:rsidTr="006E4AB8">
        <w:trPr>
          <w:trHeight w:val="653"/>
        </w:trPr>
        <w:tc>
          <w:tcPr>
            <w:tcW w:w="99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4AB8" w:rsidRPr="00AF32DE" w:rsidRDefault="006E4AB8" w:rsidP="00AF32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2DE">
              <w:rPr>
                <w:rFonts w:ascii="Times New Roman" w:hAnsi="Times New Roman"/>
                <w:sz w:val="28"/>
                <w:szCs w:val="28"/>
              </w:rPr>
              <w:t xml:space="preserve">Профессиональная квалификационная группа должностей  общеотраслевых профессий </w:t>
            </w:r>
            <w:r w:rsidRPr="00855D01">
              <w:rPr>
                <w:rFonts w:ascii="Times New Roman" w:hAnsi="Times New Roman"/>
                <w:sz w:val="28"/>
                <w:szCs w:val="28"/>
              </w:rPr>
              <w:t>специалистов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AF32DE">
              <w:rPr>
                <w:rFonts w:ascii="Times New Roman" w:hAnsi="Times New Roman"/>
                <w:sz w:val="28"/>
                <w:szCs w:val="28"/>
              </w:rPr>
              <w:t xml:space="preserve"> служащих  первого уровня</w:t>
            </w:r>
          </w:p>
        </w:tc>
      </w:tr>
      <w:tr w:rsidR="006E4AB8" w:rsidRPr="00AF32DE" w:rsidTr="006E4AB8">
        <w:trPr>
          <w:trHeight w:val="653"/>
        </w:trPr>
        <w:tc>
          <w:tcPr>
            <w:tcW w:w="30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AB8" w:rsidRPr="00AF32DE" w:rsidRDefault="006E4AB8" w:rsidP="00AF32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2DE">
              <w:rPr>
                <w:rFonts w:ascii="Times New Roman" w:hAnsi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69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AB8" w:rsidRPr="00AF32DE" w:rsidRDefault="008A726D" w:rsidP="00AF32D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Делопроизводитель</w:t>
            </w:r>
            <w:r w:rsidR="006E4AB8" w:rsidRPr="00AF32D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4AB8" w:rsidRPr="00AF32D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секретарь</w:t>
            </w:r>
            <w:r w:rsidR="00470A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инспектор ВУС</w:t>
            </w:r>
          </w:p>
          <w:p w:rsidR="006E4AB8" w:rsidRPr="00AF32DE" w:rsidRDefault="006E4AB8" w:rsidP="00AF32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4AB8" w:rsidRPr="00AF32DE" w:rsidRDefault="006E4AB8" w:rsidP="00AF32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2DE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515</w:t>
            </w:r>
          </w:p>
        </w:tc>
      </w:tr>
      <w:tr w:rsidR="006E4AB8" w:rsidRPr="00AF32DE" w:rsidTr="006E4AB8">
        <w:trPr>
          <w:trHeight w:val="653"/>
        </w:trPr>
        <w:tc>
          <w:tcPr>
            <w:tcW w:w="30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AB8" w:rsidRPr="00AF32DE" w:rsidRDefault="006E4AB8" w:rsidP="00AF32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2DE">
              <w:rPr>
                <w:rFonts w:ascii="Times New Roman" w:hAnsi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69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AB8" w:rsidRPr="00AF32DE" w:rsidRDefault="006E4AB8" w:rsidP="00325B12">
            <w:pPr>
              <w:rPr>
                <w:rFonts w:ascii="Times New Roman" w:hAnsi="Times New Roman"/>
                <w:sz w:val="28"/>
                <w:szCs w:val="28"/>
              </w:rPr>
            </w:pPr>
            <w:r w:rsidRPr="00AF32DE">
              <w:rPr>
                <w:rFonts w:ascii="Times New Roman" w:hAnsi="Times New Roman"/>
                <w:sz w:val="28"/>
                <w:szCs w:val="28"/>
              </w:rPr>
              <w:t>Старший делопроизводитель</w:t>
            </w:r>
          </w:p>
        </w:tc>
        <w:tc>
          <w:tcPr>
            <w:tcW w:w="21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4AB8" w:rsidRPr="00AF32DE" w:rsidRDefault="006E4AB8" w:rsidP="00AF32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2DE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734</w:t>
            </w:r>
          </w:p>
        </w:tc>
      </w:tr>
      <w:tr w:rsidR="006E4AB8" w:rsidRPr="00AF32DE" w:rsidTr="006E4AB8">
        <w:trPr>
          <w:trHeight w:val="653"/>
        </w:trPr>
        <w:tc>
          <w:tcPr>
            <w:tcW w:w="99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4AB8" w:rsidRPr="00AF32DE" w:rsidRDefault="006E4AB8" w:rsidP="00AF32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2DE">
              <w:rPr>
                <w:rFonts w:ascii="Times New Roman" w:hAnsi="Times New Roman"/>
                <w:sz w:val="28"/>
                <w:szCs w:val="28"/>
              </w:rPr>
              <w:t>Профессиональная квалификационная группа должностей  общеотраслевых профессий</w:t>
            </w:r>
            <w:r w:rsidRPr="00855D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61B4">
              <w:rPr>
                <w:rFonts w:ascii="Times New Roman" w:hAnsi="Times New Roman"/>
                <w:sz w:val="28"/>
                <w:szCs w:val="28"/>
              </w:rPr>
              <w:t>руководителей</w:t>
            </w:r>
            <w:r w:rsidRPr="00A3001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855D01">
              <w:rPr>
                <w:rFonts w:ascii="Times New Roman" w:hAnsi="Times New Roman"/>
                <w:sz w:val="28"/>
                <w:szCs w:val="28"/>
              </w:rPr>
              <w:t>специалистов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Pr="00AF32DE">
              <w:rPr>
                <w:rFonts w:ascii="Times New Roman" w:hAnsi="Times New Roman"/>
                <w:sz w:val="28"/>
                <w:szCs w:val="28"/>
              </w:rPr>
              <w:t xml:space="preserve"> служащих  второго уровня</w:t>
            </w:r>
          </w:p>
        </w:tc>
      </w:tr>
      <w:tr w:rsidR="006E4AB8" w:rsidRPr="00AF32DE" w:rsidTr="006E4AB8">
        <w:trPr>
          <w:trHeight w:val="652"/>
        </w:trPr>
        <w:tc>
          <w:tcPr>
            <w:tcW w:w="30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4AB8" w:rsidRPr="00AF32DE" w:rsidRDefault="006E4AB8" w:rsidP="00AF32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2DE">
              <w:rPr>
                <w:rFonts w:ascii="Times New Roman" w:hAnsi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67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4AB8" w:rsidRPr="00AF32DE" w:rsidRDefault="006E4AB8" w:rsidP="00325B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2DE">
              <w:rPr>
                <w:rFonts w:ascii="Times New Roman" w:hAnsi="Times New Roman"/>
                <w:sz w:val="28"/>
                <w:szCs w:val="28"/>
              </w:rPr>
              <w:t xml:space="preserve">Дежурный оперативный, секретарь руководителя, техник по  защите информации, системный администратор </w:t>
            </w:r>
          </w:p>
        </w:tc>
        <w:tc>
          <w:tcPr>
            <w:tcW w:w="220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4AB8" w:rsidRPr="00AF32DE" w:rsidRDefault="006E4AB8" w:rsidP="00AF32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8957</w:t>
            </w:r>
          </w:p>
        </w:tc>
      </w:tr>
      <w:tr w:rsidR="006E4AB8" w:rsidRPr="00AF32DE" w:rsidTr="006E4AB8">
        <w:trPr>
          <w:trHeight w:val="652"/>
        </w:trPr>
        <w:tc>
          <w:tcPr>
            <w:tcW w:w="3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4AB8" w:rsidRPr="00AF32DE" w:rsidRDefault="006E4AB8" w:rsidP="00AF32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2DE">
              <w:rPr>
                <w:rFonts w:ascii="Times New Roman" w:hAnsi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6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4AB8" w:rsidRPr="00AF32DE" w:rsidRDefault="006E4AB8" w:rsidP="00325B12">
            <w:pPr>
              <w:rPr>
                <w:rFonts w:ascii="Times New Roman" w:hAnsi="Times New Roman"/>
                <w:sz w:val="28"/>
                <w:szCs w:val="28"/>
              </w:rPr>
            </w:pPr>
            <w:r w:rsidRPr="00AF32DE">
              <w:rPr>
                <w:rFonts w:ascii="Times New Roman" w:hAnsi="Times New Roman"/>
                <w:sz w:val="28"/>
                <w:szCs w:val="28"/>
              </w:rPr>
              <w:t>Заведующий хозяйством, заведующий архивом</w:t>
            </w:r>
          </w:p>
        </w:tc>
        <w:tc>
          <w:tcPr>
            <w:tcW w:w="22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4AB8" w:rsidRPr="00AF32DE" w:rsidRDefault="006E4AB8" w:rsidP="00AF32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9177</w:t>
            </w:r>
          </w:p>
        </w:tc>
      </w:tr>
      <w:tr w:rsidR="006E4AB8" w:rsidRPr="00AF32DE" w:rsidTr="006E4AB8">
        <w:trPr>
          <w:trHeight w:val="652"/>
        </w:trPr>
        <w:tc>
          <w:tcPr>
            <w:tcW w:w="99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4AB8" w:rsidRDefault="006E4AB8" w:rsidP="00A079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2DE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должностей общеотраслевых профессий</w:t>
            </w:r>
            <w:r w:rsidRPr="00E261B4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руководителей</w:t>
            </w:r>
            <w:r w:rsidRPr="00A3001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32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5D01">
              <w:rPr>
                <w:rFonts w:ascii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Pr="00AF32DE">
              <w:rPr>
                <w:rFonts w:ascii="Times New Roman" w:hAnsi="Times New Roman" w:cs="Times New Roman"/>
                <w:sz w:val="28"/>
                <w:szCs w:val="28"/>
              </w:rPr>
              <w:t xml:space="preserve"> служащих третьего уровня</w:t>
            </w:r>
          </w:p>
          <w:p w:rsidR="00992665" w:rsidRPr="00AF32DE" w:rsidRDefault="00992665" w:rsidP="00A07962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4AB8" w:rsidRPr="00AF32DE" w:rsidTr="006E4AB8">
        <w:trPr>
          <w:trHeight w:val="652"/>
        </w:trPr>
        <w:tc>
          <w:tcPr>
            <w:tcW w:w="3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4AB8" w:rsidRPr="00AF32DE" w:rsidRDefault="006E4AB8" w:rsidP="00AF32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2DE">
              <w:rPr>
                <w:rFonts w:ascii="Times New Roman" w:hAnsi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6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4AB8" w:rsidRPr="006F77AD" w:rsidRDefault="006E4AB8" w:rsidP="00325B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7AD">
              <w:rPr>
                <w:rFonts w:ascii="Times New Roman" w:hAnsi="Times New Roman"/>
                <w:sz w:val="28"/>
                <w:szCs w:val="28"/>
              </w:rPr>
              <w:t xml:space="preserve">Бухгалтер,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экономист статист, </w:t>
            </w:r>
            <w:r w:rsidR="002E74B9">
              <w:rPr>
                <w:rFonts w:ascii="Times New Roman" w:hAnsi="Times New Roman"/>
                <w:sz w:val="28"/>
                <w:szCs w:val="28"/>
              </w:rPr>
              <w:t xml:space="preserve">специалист, </w:t>
            </w:r>
            <w:r w:rsidRPr="006F77AD">
              <w:rPr>
                <w:rFonts w:ascii="Times New Roman" w:hAnsi="Times New Roman"/>
                <w:sz w:val="28"/>
                <w:szCs w:val="28"/>
              </w:rPr>
              <w:t>специалист по кадрам,</w:t>
            </w:r>
            <w:r w:rsidR="003D7DB4">
              <w:rPr>
                <w:rFonts w:ascii="Times New Roman" w:hAnsi="Times New Roman"/>
                <w:sz w:val="28"/>
                <w:szCs w:val="28"/>
              </w:rPr>
              <w:t xml:space="preserve"> специалист по персоналу,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инженер,</w:t>
            </w:r>
            <w:r w:rsidRPr="006F77AD">
              <w:rPr>
                <w:rFonts w:ascii="Times New Roman" w:hAnsi="Times New Roman"/>
                <w:sz w:val="28"/>
                <w:szCs w:val="28"/>
              </w:rPr>
              <w:t xml:space="preserve"> специалист по связям с общественностью</w:t>
            </w:r>
          </w:p>
        </w:tc>
        <w:tc>
          <w:tcPr>
            <w:tcW w:w="22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4AB8" w:rsidRPr="00AF32DE" w:rsidRDefault="006E4AB8" w:rsidP="00AF32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2DE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502</w:t>
            </w:r>
          </w:p>
        </w:tc>
      </w:tr>
      <w:tr w:rsidR="006E4AB8" w:rsidRPr="00AF32DE" w:rsidTr="006E4AB8">
        <w:trPr>
          <w:trHeight w:val="652"/>
        </w:trPr>
        <w:tc>
          <w:tcPr>
            <w:tcW w:w="3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4AB8" w:rsidRPr="00AF32DE" w:rsidRDefault="006E4AB8" w:rsidP="00AF32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2DE">
              <w:rPr>
                <w:rFonts w:ascii="Times New Roman" w:hAnsi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6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4AB8" w:rsidRDefault="006E4AB8" w:rsidP="00325B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Должности служащих первого квалификационного уровня, по которым может устанавливаться 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внутридолжностная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категория</w:t>
            </w:r>
          </w:p>
          <w:p w:rsidR="006E4AB8" w:rsidRPr="006F77AD" w:rsidRDefault="006E4AB8" w:rsidP="00325B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4AB8" w:rsidRPr="00AF32DE" w:rsidRDefault="006E4AB8" w:rsidP="00AF32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10721</w:t>
            </w:r>
          </w:p>
        </w:tc>
      </w:tr>
      <w:tr w:rsidR="006E4AB8" w:rsidRPr="00AF32DE" w:rsidTr="006E4AB8">
        <w:trPr>
          <w:trHeight w:val="652"/>
        </w:trPr>
        <w:tc>
          <w:tcPr>
            <w:tcW w:w="3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4AB8" w:rsidRPr="00AF32DE" w:rsidRDefault="006E4AB8" w:rsidP="00AF32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Pr="00AF32DE">
              <w:rPr>
                <w:rFonts w:ascii="Times New Roman" w:hAnsi="Times New Roman"/>
                <w:sz w:val="28"/>
                <w:szCs w:val="28"/>
              </w:rPr>
              <w:t xml:space="preserve">квалификационный </w:t>
            </w:r>
            <w:r w:rsidRPr="00AF32DE">
              <w:rPr>
                <w:rFonts w:ascii="Times New Roman" w:hAnsi="Times New Roman"/>
                <w:sz w:val="28"/>
                <w:szCs w:val="28"/>
              </w:rPr>
              <w:lastRenderedPageBreak/>
              <w:t>уровень</w:t>
            </w:r>
          </w:p>
        </w:tc>
        <w:tc>
          <w:tcPr>
            <w:tcW w:w="46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4AB8" w:rsidRDefault="006E4AB8" w:rsidP="009A56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Должности служащих первого квалификационного уровня, по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которым может устанавливаться 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внутридолжностная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категория</w:t>
            </w:r>
          </w:p>
        </w:tc>
        <w:tc>
          <w:tcPr>
            <w:tcW w:w="22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4AB8" w:rsidRPr="00AF32DE" w:rsidRDefault="006E4AB8" w:rsidP="00AF32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10943</w:t>
            </w:r>
          </w:p>
        </w:tc>
      </w:tr>
      <w:tr w:rsidR="006E4AB8" w:rsidRPr="00AF32DE" w:rsidTr="006E4AB8">
        <w:trPr>
          <w:trHeight w:val="652"/>
        </w:trPr>
        <w:tc>
          <w:tcPr>
            <w:tcW w:w="3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4AB8" w:rsidRDefault="006E4AB8" w:rsidP="00AF32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4 </w:t>
            </w:r>
            <w:r w:rsidRPr="00AF32DE">
              <w:rPr>
                <w:rFonts w:ascii="Times New Roman" w:hAnsi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6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4AB8" w:rsidRDefault="006E4AB8" w:rsidP="005957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</w:t>
            </w:r>
          </w:p>
          <w:p w:rsidR="006E4AB8" w:rsidRDefault="006E4AB8" w:rsidP="005957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4AB8" w:rsidRDefault="001B44DB" w:rsidP="00AF32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11173</w:t>
            </w:r>
          </w:p>
          <w:p w:rsidR="001B44DB" w:rsidRPr="00AF32DE" w:rsidRDefault="001B44DB" w:rsidP="00AF32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4AB8" w:rsidRPr="00AF32DE" w:rsidTr="006E4AB8">
        <w:trPr>
          <w:trHeight w:val="652"/>
        </w:trPr>
        <w:tc>
          <w:tcPr>
            <w:tcW w:w="3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4AB8" w:rsidRPr="00AF32DE" w:rsidRDefault="006E4AB8" w:rsidP="00AF32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2DE">
              <w:rPr>
                <w:rFonts w:ascii="Times New Roman" w:hAnsi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46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4AB8" w:rsidRPr="006F77AD" w:rsidRDefault="006E4AB8" w:rsidP="00E63CD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F77A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Главные специалисты,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экономист, </w:t>
            </w:r>
            <w:r w:rsidRPr="006F77A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заместитель главного бухгалтера</w:t>
            </w:r>
          </w:p>
          <w:p w:rsidR="006E4AB8" w:rsidRPr="006F77AD" w:rsidRDefault="006E4AB8" w:rsidP="00AF32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4AB8" w:rsidRPr="00AF32DE" w:rsidRDefault="006E4AB8" w:rsidP="00AF32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2D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1386</w:t>
            </w:r>
          </w:p>
        </w:tc>
      </w:tr>
      <w:tr w:rsidR="006E4AB8" w:rsidRPr="00AF32DE" w:rsidTr="006E4AB8">
        <w:trPr>
          <w:trHeight w:val="652"/>
        </w:trPr>
        <w:tc>
          <w:tcPr>
            <w:tcW w:w="99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4AB8" w:rsidRPr="00AF32DE" w:rsidRDefault="006E4AB8" w:rsidP="00AF32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2DE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должностей общеотраслевых профессий </w:t>
            </w:r>
            <w:r w:rsidRPr="00E261B4">
              <w:rPr>
                <w:rFonts w:ascii="Times New Roman" w:hAnsi="Times New Roman" w:cs="Times New Roman"/>
                <w:sz w:val="28"/>
                <w:szCs w:val="28"/>
              </w:rPr>
              <w:t>руководителей</w:t>
            </w:r>
            <w:r w:rsidRPr="00A3001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55D01">
              <w:rPr>
                <w:rFonts w:ascii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Pr="00AF32DE">
              <w:rPr>
                <w:rFonts w:ascii="Times New Roman" w:hAnsi="Times New Roman" w:cs="Times New Roman"/>
                <w:sz w:val="28"/>
                <w:szCs w:val="28"/>
              </w:rPr>
              <w:t xml:space="preserve"> служащих четвертого уровня</w:t>
            </w:r>
          </w:p>
        </w:tc>
      </w:tr>
      <w:tr w:rsidR="006E4AB8" w:rsidRPr="00AF32DE" w:rsidTr="006E4AB8">
        <w:trPr>
          <w:trHeight w:val="652"/>
        </w:trPr>
        <w:tc>
          <w:tcPr>
            <w:tcW w:w="3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4AB8" w:rsidRPr="00AF32DE" w:rsidRDefault="006E4AB8" w:rsidP="00AF32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2DE">
              <w:rPr>
                <w:rFonts w:ascii="Times New Roman" w:hAnsi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6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4AB8" w:rsidRPr="00AF32DE" w:rsidRDefault="006E4AB8" w:rsidP="00E63C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2DE">
              <w:rPr>
                <w:rFonts w:ascii="Times New Roman" w:hAnsi="Times New Roman"/>
                <w:sz w:val="28"/>
                <w:szCs w:val="28"/>
              </w:rPr>
              <w:t>Главный бухгалтер</w:t>
            </w:r>
            <w:r w:rsidR="002D58B8">
              <w:rPr>
                <w:rFonts w:ascii="Times New Roman" w:hAnsi="Times New Roman"/>
                <w:sz w:val="28"/>
                <w:szCs w:val="28"/>
              </w:rPr>
              <w:t>,</w:t>
            </w:r>
            <w:r w:rsidR="002D58B8" w:rsidRPr="00130B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58B8"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 w:rsidR="002D58B8" w:rsidRPr="00130B7B">
              <w:rPr>
                <w:rFonts w:ascii="Times New Roman" w:hAnsi="Times New Roman"/>
                <w:sz w:val="28"/>
                <w:szCs w:val="28"/>
              </w:rPr>
              <w:t xml:space="preserve"> директора</w:t>
            </w:r>
          </w:p>
        </w:tc>
        <w:tc>
          <w:tcPr>
            <w:tcW w:w="22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4AB8" w:rsidRPr="006F77AD" w:rsidRDefault="006E4AB8" w:rsidP="00AF32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11826</w:t>
            </w:r>
          </w:p>
        </w:tc>
      </w:tr>
      <w:tr w:rsidR="006E4AB8" w:rsidRPr="00AF32DE" w:rsidTr="00E63CD4">
        <w:trPr>
          <w:trHeight w:val="1204"/>
        </w:trPr>
        <w:tc>
          <w:tcPr>
            <w:tcW w:w="3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4AB8" w:rsidRPr="00AF32DE" w:rsidRDefault="006E4AB8" w:rsidP="00AF32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2DE">
              <w:rPr>
                <w:rFonts w:ascii="Times New Roman" w:hAnsi="Times New Roman"/>
                <w:sz w:val="28"/>
                <w:szCs w:val="28"/>
              </w:rPr>
              <w:t>3 квалификационный уровень</w:t>
            </w:r>
          </w:p>
          <w:p w:rsidR="006E4AB8" w:rsidRPr="00AF32DE" w:rsidRDefault="006E4AB8" w:rsidP="00AF32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4AB8" w:rsidRPr="00441CFA" w:rsidRDefault="002D22E6" w:rsidP="00E63C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="006E4A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6E4AB8" w:rsidRPr="006F77AD">
              <w:rPr>
                <w:rFonts w:ascii="Times New Roman" w:hAnsi="Times New Roman"/>
                <w:sz w:val="28"/>
                <w:szCs w:val="28"/>
              </w:rPr>
              <w:t>начальник финансово-хозяйственного подразделения</w:t>
            </w:r>
          </w:p>
        </w:tc>
        <w:tc>
          <w:tcPr>
            <w:tcW w:w="22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4AB8" w:rsidRPr="00AF32DE" w:rsidRDefault="006E4AB8" w:rsidP="00AF32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12048</w:t>
            </w:r>
          </w:p>
          <w:p w:rsidR="006E4AB8" w:rsidRPr="00AF32DE" w:rsidRDefault="006E4AB8" w:rsidP="00AF32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05FAB" w:rsidRDefault="00C05FAB" w:rsidP="007F44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4A9F" w:rsidRDefault="007F4438" w:rsidP="007F44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C1132">
        <w:rPr>
          <w:rFonts w:ascii="Times New Roman" w:hAnsi="Times New Roman" w:cs="Times New Roman"/>
          <w:sz w:val="28"/>
          <w:szCs w:val="28"/>
        </w:rPr>
        <w:t xml:space="preserve">) по профессиональным квалификационным </w:t>
      </w:r>
      <w:hyperlink r:id="rId9">
        <w:r w:rsidRPr="009C1132">
          <w:rPr>
            <w:rFonts w:ascii="Times New Roman" w:hAnsi="Times New Roman" w:cs="Times New Roman"/>
            <w:sz w:val="28"/>
            <w:szCs w:val="28"/>
          </w:rPr>
          <w:t>группам</w:t>
        </w:r>
      </w:hyperlink>
      <w:r w:rsidRPr="009C1132">
        <w:rPr>
          <w:rFonts w:ascii="Times New Roman" w:hAnsi="Times New Roman" w:cs="Times New Roman"/>
          <w:sz w:val="28"/>
          <w:szCs w:val="28"/>
        </w:rPr>
        <w:t xml:space="preserve"> должностей работников печатных средств массовой информации, утвержденным приказом Министерства здравоохранения и социального развития Российской Федерации от 18 июля 2008 года N 342н "Об утверждении профессиональных квалификационных </w:t>
      </w:r>
      <w:proofErr w:type="gramStart"/>
      <w:r w:rsidRPr="009C1132">
        <w:rPr>
          <w:rFonts w:ascii="Times New Roman" w:hAnsi="Times New Roman" w:cs="Times New Roman"/>
          <w:sz w:val="28"/>
          <w:szCs w:val="28"/>
        </w:rPr>
        <w:t>групп должностей работников печатных средств массовой информации</w:t>
      </w:r>
      <w:proofErr w:type="gramEnd"/>
      <w:r w:rsidRPr="009C1132">
        <w:rPr>
          <w:rFonts w:ascii="Times New Roman" w:hAnsi="Times New Roman" w:cs="Times New Roman"/>
          <w:sz w:val="28"/>
          <w:szCs w:val="28"/>
        </w:rPr>
        <w:t>":</w:t>
      </w:r>
    </w:p>
    <w:p w:rsidR="004D2252" w:rsidRPr="009C1132" w:rsidRDefault="004D2252" w:rsidP="007F44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07" w:type="dxa"/>
        <w:tblInd w:w="-34" w:type="dxa"/>
        <w:tblLook w:val="0000"/>
      </w:tblPr>
      <w:tblGrid>
        <w:gridCol w:w="3027"/>
        <w:gridCol w:w="4672"/>
        <w:gridCol w:w="2208"/>
      </w:tblGrid>
      <w:tr w:rsidR="00BF4A9F" w:rsidRPr="00AF32DE" w:rsidTr="00900757">
        <w:trPr>
          <w:trHeight w:val="652"/>
        </w:trPr>
        <w:tc>
          <w:tcPr>
            <w:tcW w:w="99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A9F" w:rsidRPr="00AF32DE" w:rsidRDefault="00CF2AE1" w:rsidP="009007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2DE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  <w:proofErr w:type="gramStart"/>
            <w:r w:rsidRPr="00AF32DE">
              <w:rPr>
                <w:rFonts w:ascii="Times New Roman" w:hAnsi="Times New Roman" w:cs="Times New Roman"/>
                <w:sz w:val="28"/>
                <w:szCs w:val="28"/>
              </w:rPr>
              <w:t>должностей</w:t>
            </w:r>
            <w:r w:rsidRPr="00F04C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12E3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работников печатных средств массовой информации </w:t>
            </w:r>
            <w:r w:rsidR="004F453F">
              <w:rPr>
                <w:rFonts w:ascii="Times New Roman" w:hAnsi="Times New Roman" w:cs="Times New Roman"/>
                <w:sz w:val="28"/>
                <w:szCs w:val="28"/>
              </w:rPr>
              <w:t>первого</w:t>
            </w:r>
            <w:r w:rsidRPr="00C912E3">
              <w:rPr>
                <w:rFonts w:ascii="Times New Roman" w:hAnsi="Times New Roman" w:cs="Times New Roman"/>
                <w:sz w:val="28"/>
                <w:szCs w:val="28"/>
              </w:rPr>
              <w:t xml:space="preserve"> уров</w:t>
            </w:r>
            <w:r w:rsidRPr="00AF32DE"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  <w:proofErr w:type="gramEnd"/>
          </w:p>
        </w:tc>
      </w:tr>
      <w:tr w:rsidR="00CF2AE1" w:rsidRPr="00AF32DE" w:rsidTr="00900757">
        <w:trPr>
          <w:trHeight w:val="652"/>
        </w:trPr>
        <w:tc>
          <w:tcPr>
            <w:tcW w:w="30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2AE1" w:rsidRPr="00CF2AE1" w:rsidRDefault="00B71FF4" w:rsidP="009007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2DE">
              <w:rPr>
                <w:rFonts w:ascii="Times New Roman" w:hAnsi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6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2AE1" w:rsidRPr="00CF2AE1" w:rsidRDefault="00B71FF4" w:rsidP="002403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6F77AD">
              <w:rPr>
                <w:rFonts w:ascii="Times New Roman" w:hAnsi="Times New Roman"/>
                <w:sz w:val="28"/>
                <w:szCs w:val="28"/>
              </w:rPr>
              <w:t>ечатник</w:t>
            </w:r>
            <w:r w:rsidR="00150BDF">
              <w:rPr>
                <w:rFonts w:ascii="Times New Roman" w:hAnsi="Times New Roman"/>
                <w:sz w:val="28"/>
                <w:szCs w:val="28"/>
              </w:rPr>
              <w:t>, оператор компьютерного набора</w:t>
            </w:r>
          </w:p>
        </w:tc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2AE1" w:rsidRPr="00CF2AE1" w:rsidRDefault="00B71FF4" w:rsidP="009007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7AD">
              <w:rPr>
                <w:rFonts w:ascii="Times New Roman" w:hAnsi="Times New Roman"/>
                <w:sz w:val="28"/>
                <w:szCs w:val="28"/>
              </w:rPr>
              <w:t>6864</w:t>
            </w:r>
          </w:p>
        </w:tc>
      </w:tr>
      <w:tr w:rsidR="004F453F" w:rsidRPr="00AF32DE" w:rsidTr="00495575">
        <w:trPr>
          <w:trHeight w:val="652"/>
        </w:trPr>
        <w:tc>
          <w:tcPr>
            <w:tcW w:w="990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53F" w:rsidRDefault="004F453F" w:rsidP="009007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2DE">
              <w:rPr>
                <w:rFonts w:ascii="Times New Roman" w:hAnsi="Times New Roman"/>
                <w:sz w:val="28"/>
                <w:szCs w:val="28"/>
              </w:rPr>
              <w:t xml:space="preserve">Профессиональная квалификационная группа </w:t>
            </w:r>
            <w:proofErr w:type="gramStart"/>
            <w:r w:rsidRPr="00AF32DE">
              <w:rPr>
                <w:rFonts w:ascii="Times New Roman" w:hAnsi="Times New Roman"/>
                <w:sz w:val="28"/>
                <w:szCs w:val="28"/>
              </w:rPr>
              <w:t>должностей</w:t>
            </w:r>
            <w:r w:rsidRPr="00F04C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12E3">
              <w:rPr>
                <w:rFonts w:ascii="Times New Roman" w:hAnsi="Times New Roman"/>
                <w:sz w:val="28"/>
                <w:szCs w:val="28"/>
              </w:rPr>
              <w:t xml:space="preserve">работников печатных средств массовой информации </w:t>
            </w:r>
            <w:r>
              <w:rPr>
                <w:rFonts w:ascii="Times New Roman" w:hAnsi="Times New Roman"/>
                <w:sz w:val="28"/>
                <w:szCs w:val="28"/>
              </w:rPr>
              <w:t>третьего</w:t>
            </w:r>
            <w:r w:rsidRPr="00C912E3">
              <w:rPr>
                <w:rFonts w:ascii="Times New Roman" w:hAnsi="Times New Roman"/>
                <w:sz w:val="28"/>
                <w:szCs w:val="28"/>
              </w:rPr>
              <w:t xml:space="preserve"> уров</w:t>
            </w:r>
            <w:r w:rsidRPr="00AF32DE">
              <w:rPr>
                <w:rFonts w:ascii="Times New Roman" w:hAnsi="Times New Roman"/>
                <w:sz w:val="28"/>
                <w:szCs w:val="28"/>
              </w:rPr>
              <w:t>ня</w:t>
            </w:r>
            <w:proofErr w:type="gramEnd"/>
          </w:p>
          <w:p w:rsidR="00BC5EE8" w:rsidRPr="00CF2AE1" w:rsidRDefault="00BC5EE8" w:rsidP="009007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53F" w:rsidRPr="00AF32DE" w:rsidTr="00900757">
        <w:trPr>
          <w:trHeight w:val="652"/>
        </w:trPr>
        <w:tc>
          <w:tcPr>
            <w:tcW w:w="30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53F" w:rsidRPr="00CF2AE1" w:rsidRDefault="004F453F" w:rsidP="009007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AE1">
              <w:rPr>
                <w:rFonts w:ascii="Times New Roman" w:hAnsi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6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53F" w:rsidRPr="00CF2AE1" w:rsidRDefault="004F453F" w:rsidP="002403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2AE1">
              <w:rPr>
                <w:rFonts w:ascii="Times New Roman" w:hAnsi="Times New Roman"/>
                <w:sz w:val="28"/>
                <w:szCs w:val="28"/>
              </w:rPr>
              <w:t>Дизайнер</w:t>
            </w:r>
          </w:p>
        </w:tc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53F" w:rsidRPr="00CF2AE1" w:rsidRDefault="004F453F" w:rsidP="009007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AE1">
              <w:rPr>
                <w:rFonts w:ascii="Times New Roman" w:hAnsi="Times New Roman"/>
                <w:sz w:val="28"/>
                <w:szCs w:val="28"/>
              </w:rPr>
              <w:t>9365</w:t>
            </w:r>
          </w:p>
        </w:tc>
      </w:tr>
      <w:tr w:rsidR="00CF2AE1" w:rsidRPr="00AF32DE" w:rsidTr="00F26353">
        <w:trPr>
          <w:trHeight w:val="652"/>
        </w:trPr>
        <w:tc>
          <w:tcPr>
            <w:tcW w:w="99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2AE1" w:rsidRPr="00AF32DE" w:rsidRDefault="00CF2AE1" w:rsidP="00C912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2DE">
              <w:rPr>
                <w:rFonts w:ascii="Times New Roman" w:hAnsi="Times New Roman"/>
                <w:sz w:val="28"/>
                <w:szCs w:val="28"/>
              </w:rPr>
              <w:lastRenderedPageBreak/>
              <w:t>Профессиональная квалификационная группа должностей</w:t>
            </w:r>
            <w:r w:rsidRPr="00F04C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12E3">
              <w:rPr>
                <w:rFonts w:ascii="Times New Roman" w:hAnsi="Times New Roman"/>
                <w:sz w:val="28"/>
                <w:szCs w:val="28"/>
              </w:rPr>
              <w:t>работников печатных средств массовой информации четвертого уров</w:t>
            </w:r>
            <w:r w:rsidRPr="00AF32DE">
              <w:rPr>
                <w:rFonts w:ascii="Times New Roman" w:hAnsi="Times New Roman"/>
                <w:sz w:val="28"/>
                <w:szCs w:val="28"/>
              </w:rPr>
              <w:t>ня</w:t>
            </w:r>
          </w:p>
        </w:tc>
      </w:tr>
      <w:tr w:rsidR="00CF2AE1" w:rsidRPr="00AF32DE" w:rsidTr="002403DE">
        <w:trPr>
          <w:trHeight w:val="1822"/>
        </w:trPr>
        <w:tc>
          <w:tcPr>
            <w:tcW w:w="3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2AE1" w:rsidRPr="00AF32DE" w:rsidRDefault="00CF2AE1" w:rsidP="009007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2DE">
              <w:rPr>
                <w:rFonts w:ascii="Times New Roman" w:hAnsi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5F9B" w:rsidRDefault="00CD5F9B" w:rsidP="002403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5F9B" w:rsidRPr="00CD5F9B" w:rsidRDefault="00CF2AE1" w:rsidP="002403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Корреспондент</w:t>
            </w:r>
            <w:r w:rsidR="00CD5F9B">
              <w:rPr>
                <w:rFonts w:ascii="Courier New" w:hAnsi="Courier New" w:cs="Courier New"/>
                <w:sz w:val="20"/>
                <w:szCs w:val="20"/>
              </w:rPr>
              <w:t xml:space="preserve">                           </w:t>
            </w:r>
          </w:p>
          <w:p w:rsidR="00CF2AE1" w:rsidRPr="00441CFA" w:rsidRDefault="00CF2AE1" w:rsidP="002403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2AE1" w:rsidRPr="00AF32DE" w:rsidRDefault="00CF2AE1" w:rsidP="009007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8515</w:t>
            </w:r>
          </w:p>
        </w:tc>
      </w:tr>
      <w:tr w:rsidR="00CF2AE1" w:rsidRPr="00AF32DE" w:rsidTr="00900757">
        <w:trPr>
          <w:trHeight w:val="652"/>
        </w:trPr>
        <w:tc>
          <w:tcPr>
            <w:tcW w:w="3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2AE1" w:rsidRPr="00AF32DE" w:rsidRDefault="00CF2AE1" w:rsidP="009007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2DE">
              <w:rPr>
                <w:rFonts w:ascii="Times New Roman" w:hAnsi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2AE1" w:rsidRDefault="00CF2AE1" w:rsidP="002403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2DE">
              <w:rPr>
                <w:rFonts w:ascii="Times New Roman" w:hAnsi="Times New Roman"/>
                <w:sz w:val="28"/>
                <w:szCs w:val="28"/>
              </w:rPr>
              <w:t>Ответственный секретарь</w:t>
            </w:r>
          </w:p>
        </w:tc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2AE1" w:rsidRDefault="00CF2AE1" w:rsidP="009007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2D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1164</w:t>
            </w:r>
          </w:p>
        </w:tc>
      </w:tr>
      <w:tr w:rsidR="00CF2AE1" w:rsidRPr="00AF32DE" w:rsidTr="002403DE">
        <w:trPr>
          <w:trHeight w:val="1158"/>
        </w:trPr>
        <w:tc>
          <w:tcPr>
            <w:tcW w:w="3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2AE1" w:rsidRPr="00AF32DE" w:rsidRDefault="00CF2AE1" w:rsidP="00800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2DE">
              <w:rPr>
                <w:rFonts w:ascii="Times New Roman" w:hAnsi="Times New Roman"/>
                <w:sz w:val="28"/>
                <w:szCs w:val="28"/>
              </w:rPr>
              <w:t>3 квалификационный уровень</w:t>
            </w:r>
          </w:p>
          <w:p w:rsidR="00CF2AE1" w:rsidRPr="00AF32DE" w:rsidRDefault="00CF2AE1" w:rsidP="009007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2AE1" w:rsidRDefault="00CF2AE1" w:rsidP="002403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AF32DE">
              <w:rPr>
                <w:rFonts w:ascii="Times New Roman" w:hAnsi="Times New Roman"/>
                <w:sz w:val="28"/>
                <w:szCs w:val="28"/>
              </w:rPr>
              <w:t>лавный редактор</w:t>
            </w:r>
          </w:p>
        </w:tc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2AE1" w:rsidRPr="00AF32DE" w:rsidRDefault="00CF2AE1" w:rsidP="00800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12048</w:t>
            </w:r>
          </w:p>
          <w:p w:rsidR="00CF2AE1" w:rsidRDefault="00CF2AE1" w:rsidP="009007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F407E" w:rsidRDefault="005F407E" w:rsidP="000C010F">
      <w:pPr>
        <w:spacing w:after="0"/>
        <w:ind w:firstLine="902"/>
        <w:jc w:val="center"/>
        <w:rPr>
          <w:rFonts w:ascii="Times New Roman" w:hAnsi="Times New Roman"/>
          <w:sz w:val="28"/>
          <w:szCs w:val="28"/>
        </w:rPr>
      </w:pPr>
    </w:p>
    <w:sectPr w:rsidR="005F407E" w:rsidSect="00636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2491"/>
    <w:rsid w:val="000007EE"/>
    <w:rsid w:val="00014C8A"/>
    <w:rsid w:val="00014CFB"/>
    <w:rsid w:val="0004223C"/>
    <w:rsid w:val="00047148"/>
    <w:rsid w:val="0005298D"/>
    <w:rsid w:val="0006204A"/>
    <w:rsid w:val="00072EDC"/>
    <w:rsid w:val="00074277"/>
    <w:rsid w:val="00076964"/>
    <w:rsid w:val="00090AB8"/>
    <w:rsid w:val="00097141"/>
    <w:rsid w:val="000C010F"/>
    <w:rsid w:val="000D0F02"/>
    <w:rsid w:val="000E05C2"/>
    <w:rsid w:val="000E0A77"/>
    <w:rsid w:val="000E1973"/>
    <w:rsid w:val="000F632A"/>
    <w:rsid w:val="00123744"/>
    <w:rsid w:val="00126FCC"/>
    <w:rsid w:val="00130B7B"/>
    <w:rsid w:val="00147D89"/>
    <w:rsid w:val="00150BDF"/>
    <w:rsid w:val="00157315"/>
    <w:rsid w:val="0016446E"/>
    <w:rsid w:val="00181412"/>
    <w:rsid w:val="001B3121"/>
    <w:rsid w:val="001B44DB"/>
    <w:rsid w:val="001C6580"/>
    <w:rsid w:val="001D7678"/>
    <w:rsid w:val="001E1CA8"/>
    <w:rsid w:val="001E416E"/>
    <w:rsid w:val="001F3477"/>
    <w:rsid w:val="001F4B5F"/>
    <w:rsid w:val="001F6892"/>
    <w:rsid w:val="002049F0"/>
    <w:rsid w:val="0020520D"/>
    <w:rsid w:val="0022056B"/>
    <w:rsid w:val="002259E3"/>
    <w:rsid w:val="002403DE"/>
    <w:rsid w:val="00241485"/>
    <w:rsid w:val="00256BA5"/>
    <w:rsid w:val="00287A42"/>
    <w:rsid w:val="00293ADF"/>
    <w:rsid w:val="0029494A"/>
    <w:rsid w:val="002A7DFF"/>
    <w:rsid w:val="002D22E6"/>
    <w:rsid w:val="002D58B8"/>
    <w:rsid w:val="002E74B9"/>
    <w:rsid w:val="00301874"/>
    <w:rsid w:val="00306707"/>
    <w:rsid w:val="00325B12"/>
    <w:rsid w:val="0033566C"/>
    <w:rsid w:val="0033593C"/>
    <w:rsid w:val="003500DC"/>
    <w:rsid w:val="003534CF"/>
    <w:rsid w:val="00357B0B"/>
    <w:rsid w:val="00374B98"/>
    <w:rsid w:val="00380E88"/>
    <w:rsid w:val="003B2FD2"/>
    <w:rsid w:val="003B62C5"/>
    <w:rsid w:val="003D7DB4"/>
    <w:rsid w:val="004250F1"/>
    <w:rsid w:val="0043548B"/>
    <w:rsid w:val="004408FD"/>
    <w:rsid w:val="00441CFA"/>
    <w:rsid w:val="00450198"/>
    <w:rsid w:val="00470A13"/>
    <w:rsid w:val="00485BF7"/>
    <w:rsid w:val="00486EF8"/>
    <w:rsid w:val="004D2252"/>
    <w:rsid w:val="004D4545"/>
    <w:rsid w:val="004E2491"/>
    <w:rsid w:val="004E5662"/>
    <w:rsid w:val="004F453F"/>
    <w:rsid w:val="004F7C92"/>
    <w:rsid w:val="00501F4E"/>
    <w:rsid w:val="00504877"/>
    <w:rsid w:val="0051600D"/>
    <w:rsid w:val="00520656"/>
    <w:rsid w:val="00525A24"/>
    <w:rsid w:val="005268A4"/>
    <w:rsid w:val="00537215"/>
    <w:rsid w:val="00540B7C"/>
    <w:rsid w:val="00563637"/>
    <w:rsid w:val="00576EA3"/>
    <w:rsid w:val="00581300"/>
    <w:rsid w:val="00583FF6"/>
    <w:rsid w:val="00591C21"/>
    <w:rsid w:val="005957B2"/>
    <w:rsid w:val="005B6712"/>
    <w:rsid w:val="005C05F8"/>
    <w:rsid w:val="005E02C3"/>
    <w:rsid w:val="005E32D6"/>
    <w:rsid w:val="005F407E"/>
    <w:rsid w:val="005F5886"/>
    <w:rsid w:val="00601E4D"/>
    <w:rsid w:val="00610209"/>
    <w:rsid w:val="006311C7"/>
    <w:rsid w:val="0063671B"/>
    <w:rsid w:val="006464DA"/>
    <w:rsid w:val="00650A11"/>
    <w:rsid w:val="00675393"/>
    <w:rsid w:val="00685F07"/>
    <w:rsid w:val="006A01C0"/>
    <w:rsid w:val="006D1ACA"/>
    <w:rsid w:val="006D3CA0"/>
    <w:rsid w:val="006D4310"/>
    <w:rsid w:val="006D52ED"/>
    <w:rsid w:val="006D5664"/>
    <w:rsid w:val="006E4AB8"/>
    <w:rsid w:val="006E617F"/>
    <w:rsid w:val="006F77AD"/>
    <w:rsid w:val="007229B6"/>
    <w:rsid w:val="00743466"/>
    <w:rsid w:val="00764378"/>
    <w:rsid w:val="00772546"/>
    <w:rsid w:val="00791AD3"/>
    <w:rsid w:val="00792985"/>
    <w:rsid w:val="007A4C0E"/>
    <w:rsid w:val="007C26BA"/>
    <w:rsid w:val="007D5B83"/>
    <w:rsid w:val="007E39ED"/>
    <w:rsid w:val="007F4438"/>
    <w:rsid w:val="0080056C"/>
    <w:rsid w:val="0080519E"/>
    <w:rsid w:val="00813C69"/>
    <w:rsid w:val="00820A72"/>
    <w:rsid w:val="00827FC4"/>
    <w:rsid w:val="00834241"/>
    <w:rsid w:val="00842727"/>
    <w:rsid w:val="00844709"/>
    <w:rsid w:val="008461D0"/>
    <w:rsid w:val="008532F3"/>
    <w:rsid w:val="00855D01"/>
    <w:rsid w:val="008742DB"/>
    <w:rsid w:val="00877240"/>
    <w:rsid w:val="00880201"/>
    <w:rsid w:val="0089017A"/>
    <w:rsid w:val="00895082"/>
    <w:rsid w:val="008A726D"/>
    <w:rsid w:val="008B4C09"/>
    <w:rsid w:val="008C6290"/>
    <w:rsid w:val="008D2BCD"/>
    <w:rsid w:val="008E094E"/>
    <w:rsid w:val="009076E2"/>
    <w:rsid w:val="00937357"/>
    <w:rsid w:val="00952ADA"/>
    <w:rsid w:val="00953CDB"/>
    <w:rsid w:val="00956D8F"/>
    <w:rsid w:val="0096066E"/>
    <w:rsid w:val="009623DE"/>
    <w:rsid w:val="00965558"/>
    <w:rsid w:val="00966CE8"/>
    <w:rsid w:val="00971A54"/>
    <w:rsid w:val="0097633F"/>
    <w:rsid w:val="00992665"/>
    <w:rsid w:val="009A1985"/>
    <w:rsid w:val="009A5664"/>
    <w:rsid w:val="009B525E"/>
    <w:rsid w:val="009D1C86"/>
    <w:rsid w:val="009E7793"/>
    <w:rsid w:val="009F06BD"/>
    <w:rsid w:val="00A07962"/>
    <w:rsid w:val="00A12D5B"/>
    <w:rsid w:val="00A30CA3"/>
    <w:rsid w:val="00A35ABD"/>
    <w:rsid w:val="00A37EC0"/>
    <w:rsid w:val="00A41963"/>
    <w:rsid w:val="00A43C6A"/>
    <w:rsid w:val="00A56B81"/>
    <w:rsid w:val="00A6434E"/>
    <w:rsid w:val="00A66703"/>
    <w:rsid w:val="00A66827"/>
    <w:rsid w:val="00A86ADE"/>
    <w:rsid w:val="00AC2F82"/>
    <w:rsid w:val="00AE0A94"/>
    <w:rsid w:val="00AF0B8B"/>
    <w:rsid w:val="00AF2720"/>
    <w:rsid w:val="00AF32DE"/>
    <w:rsid w:val="00B041B8"/>
    <w:rsid w:val="00B275A3"/>
    <w:rsid w:val="00B347BD"/>
    <w:rsid w:val="00B37514"/>
    <w:rsid w:val="00B41521"/>
    <w:rsid w:val="00B43C33"/>
    <w:rsid w:val="00B4592A"/>
    <w:rsid w:val="00B50C16"/>
    <w:rsid w:val="00B52E50"/>
    <w:rsid w:val="00B672EA"/>
    <w:rsid w:val="00B71FF4"/>
    <w:rsid w:val="00B8451E"/>
    <w:rsid w:val="00B8464D"/>
    <w:rsid w:val="00B850B9"/>
    <w:rsid w:val="00B90092"/>
    <w:rsid w:val="00B96B7D"/>
    <w:rsid w:val="00BA5930"/>
    <w:rsid w:val="00BA5C9D"/>
    <w:rsid w:val="00BC0A99"/>
    <w:rsid w:val="00BC5EE8"/>
    <w:rsid w:val="00BC6C61"/>
    <w:rsid w:val="00BE098A"/>
    <w:rsid w:val="00BE67B1"/>
    <w:rsid w:val="00BF08DA"/>
    <w:rsid w:val="00BF4A9F"/>
    <w:rsid w:val="00C05FAB"/>
    <w:rsid w:val="00C3337F"/>
    <w:rsid w:val="00C54D0E"/>
    <w:rsid w:val="00C60C5B"/>
    <w:rsid w:val="00C63A8F"/>
    <w:rsid w:val="00C6698B"/>
    <w:rsid w:val="00C912E3"/>
    <w:rsid w:val="00C9167E"/>
    <w:rsid w:val="00CA211F"/>
    <w:rsid w:val="00CB054D"/>
    <w:rsid w:val="00CB21E4"/>
    <w:rsid w:val="00CB6FFC"/>
    <w:rsid w:val="00CC527E"/>
    <w:rsid w:val="00CD5F9B"/>
    <w:rsid w:val="00CE56D2"/>
    <w:rsid w:val="00CF2AE1"/>
    <w:rsid w:val="00D3746D"/>
    <w:rsid w:val="00D37C62"/>
    <w:rsid w:val="00D40071"/>
    <w:rsid w:val="00D402BC"/>
    <w:rsid w:val="00D44D44"/>
    <w:rsid w:val="00D45E62"/>
    <w:rsid w:val="00D51A75"/>
    <w:rsid w:val="00D6107F"/>
    <w:rsid w:val="00D73290"/>
    <w:rsid w:val="00D73E18"/>
    <w:rsid w:val="00D75B13"/>
    <w:rsid w:val="00D75C39"/>
    <w:rsid w:val="00D938A1"/>
    <w:rsid w:val="00DA5160"/>
    <w:rsid w:val="00DA5889"/>
    <w:rsid w:val="00DB21B8"/>
    <w:rsid w:val="00DD50CA"/>
    <w:rsid w:val="00DE2791"/>
    <w:rsid w:val="00DF45FF"/>
    <w:rsid w:val="00E261B4"/>
    <w:rsid w:val="00E30246"/>
    <w:rsid w:val="00E35FDE"/>
    <w:rsid w:val="00E44DB8"/>
    <w:rsid w:val="00E45D69"/>
    <w:rsid w:val="00E50A9C"/>
    <w:rsid w:val="00E5666A"/>
    <w:rsid w:val="00E57433"/>
    <w:rsid w:val="00E57DD4"/>
    <w:rsid w:val="00E631D3"/>
    <w:rsid w:val="00E63CD4"/>
    <w:rsid w:val="00E70079"/>
    <w:rsid w:val="00E76ACE"/>
    <w:rsid w:val="00EB53AE"/>
    <w:rsid w:val="00EC2AF5"/>
    <w:rsid w:val="00EE0740"/>
    <w:rsid w:val="00EE554D"/>
    <w:rsid w:val="00EF34CC"/>
    <w:rsid w:val="00EF4D12"/>
    <w:rsid w:val="00EF5191"/>
    <w:rsid w:val="00F1267D"/>
    <w:rsid w:val="00F2309E"/>
    <w:rsid w:val="00F24D43"/>
    <w:rsid w:val="00F34E88"/>
    <w:rsid w:val="00F41EDC"/>
    <w:rsid w:val="00F65107"/>
    <w:rsid w:val="00F76CB2"/>
    <w:rsid w:val="00F925DB"/>
    <w:rsid w:val="00FA3620"/>
    <w:rsid w:val="00FA5B54"/>
    <w:rsid w:val="00FB7805"/>
    <w:rsid w:val="00FC605D"/>
    <w:rsid w:val="00FE7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71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4E2491"/>
    <w:pPr>
      <w:keepNext/>
      <w:spacing w:after="0" w:line="240" w:lineRule="auto"/>
      <w:jc w:val="center"/>
      <w:outlineLvl w:val="0"/>
    </w:pPr>
    <w:rPr>
      <w:rFonts w:ascii="Times New Roman" w:hAnsi="Times New Roman"/>
      <w:b/>
      <w:noProof/>
      <w:sz w:val="32"/>
      <w:szCs w:val="20"/>
      <w:lang w:eastAsia="fr-C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E2491"/>
    <w:rPr>
      <w:rFonts w:ascii="Times New Roman" w:eastAsia="Times New Roman" w:hAnsi="Times New Roman" w:cs="Times New Roman"/>
      <w:b/>
      <w:noProof/>
      <w:sz w:val="32"/>
      <w:szCs w:val="20"/>
      <w:lang w:eastAsia="fr-CH"/>
    </w:rPr>
  </w:style>
  <w:style w:type="paragraph" w:customStyle="1" w:styleId="ConsPlusTitle">
    <w:name w:val="ConsPlusTitle"/>
    <w:rsid w:val="004E2491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4E24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uiPriority w:val="99"/>
    <w:semiHidden/>
    <w:unhideWhenUsed/>
    <w:rsid w:val="004E2491"/>
    <w:rPr>
      <w:color w:val="0000FF"/>
      <w:u w:val="single"/>
    </w:rPr>
  </w:style>
  <w:style w:type="paragraph" w:customStyle="1" w:styleId="4">
    <w:name w:val="Обычный4"/>
    <w:rsid w:val="00AF32DE"/>
    <w:pPr>
      <w:suppressAutoHyphens/>
    </w:pPr>
    <w:rPr>
      <w:rFonts w:ascii="Times New Roman" w:hAnsi="Times New Roman"/>
      <w:sz w:val="24"/>
    </w:rPr>
  </w:style>
  <w:style w:type="paragraph" w:customStyle="1" w:styleId="ConsNormal">
    <w:name w:val="ConsNormal"/>
    <w:rsid w:val="00AC2F8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4">
    <w:name w:val="List Paragraph"/>
    <w:basedOn w:val="a"/>
    <w:uiPriority w:val="1"/>
    <w:qFormat/>
    <w:rsid w:val="00CB6FFC"/>
    <w:pPr>
      <w:widowControl w:val="0"/>
      <w:autoSpaceDE w:val="0"/>
      <w:autoSpaceDN w:val="0"/>
      <w:spacing w:after="0" w:line="240" w:lineRule="auto"/>
      <w:ind w:left="588" w:right="102" w:firstLine="720"/>
      <w:jc w:val="both"/>
    </w:pPr>
    <w:rPr>
      <w:rFonts w:ascii="Times New Roman" w:hAnsi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6A979A923D17A237E8412C68937B7F6D52CEB4ADAB1C14FD6789E8E3BB8115C88A90B493CF127142CB70C21D53F92BD06AD86F89D331f6D1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D6A979A923D17A237E8412C68937B7F625FCAB5A9AB1C14FD6789E8E3BB8115C88A90B493CF127142CB70C21D53F92BD06AD86F89D331f6D1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B5411E7A14A00D1EB9E5AB2FB248186FF1620988A1B77E3811FF2477571D5552CF4BA2EE2E529VC02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49C7396A5264FE32021E42FDF32FF0C2DD28EAC3B391F2B7DA45AD1140608F71A7A3D62805B480F9BF90CEF4B09WC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D6A979A923D17A237E8412C68937B7F625FCFB2A9AB1C14FD6789E8E3BB8115C88A90B493CF127142CB70C21D53F92BD06AD86F89D331f6D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D4D9D-6552-493C-A00B-FF30ABD0D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3245</Words>
  <Characters>18503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21705</CharactersWithSpaces>
  <SharedDoc>false</SharedDoc>
  <HLinks>
    <vt:vector size="6" baseType="variant">
      <vt:variant>
        <vt:i4>65616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consultantplus://offline/ref=AB5411E7A14A00D1EB9E5AB2FB248186FF1620988A1B77E3811FF2477571D5552CF4BA2EE2E529VC02F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AKSYENOV</dc:creator>
  <cp:lastModifiedBy>ShchepelinaNF</cp:lastModifiedBy>
  <cp:revision>2</cp:revision>
  <dcterms:created xsi:type="dcterms:W3CDTF">2025-02-07T05:59:00Z</dcterms:created>
  <dcterms:modified xsi:type="dcterms:W3CDTF">2025-02-07T05:59:00Z</dcterms:modified>
</cp:coreProperties>
</file>