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3B" w:rsidRPr="00EB1B3B" w:rsidRDefault="00EB1B3B" w:rsidP="00EB1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3B">
        <w:rPr>
          <w:rFonts w:ascii="Times New Roman" w:hAnsi="Times New Roman" w:cs="Times New Roman"/>
          <w:b/>
          <w:sz w:val="28"/>
          <w:szCs w:val="28"/>
        </w:rPr>
        <w:t>ПАМЯТКА ВЛАДЕЛЬЦУ ЗЕМЕЛЬНОГО УЧАСТКА</w:t>
      </w:r>
    </w:p>
    <w:p w:rsidR="00EB1B3B" w:rsidRDefault="00EB1B3B">
      <w:pPr>
        <w:rPr>
          <w:rFonts w:ascii="Times New Roman" w:hAnsi="Times New Roman" w:cs="Times New Roman"/>
          <w:sz w:val="28"/>
          <w:szCs w:val="28"/>
        </w:rPr>
      </w:pPr>
      <w:r w:rsidRPr="00EB1B3B">
        <w:rPr>
          <w:rFonts w:ascii="Times New Roman" w:hAnsi="Times New Roman" w:cs="Times New Roman"/>
          <w:sz w:val="28"/>
          <w:szCs w:val="28"/>
        </w:rPr>
        <w:t xml:space="preserve"> </w:t>
      </w:r>
      <w:r w:rsidRPr="00EB1B3B">
        <w:rPr>
          <w:rFonts w:ascii="Times New Roman" w:hAnsi="Times New Roman" w:cs="Times New Roman"/>
          <w:b/>
          <w:sz w:val="28"/>
          <w:szCs w:val="28"/>
        </w:rPr>
        <w:t>Муниципальный земельный контроль - что это?</w:t>
      </w:r>
      <w:r w:rsidRPr="00EB1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B3B" w:rsidRDefault="00EB1B3B" w:rsidP="00EB1B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B3B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является важным звеном в системе муниципального управления в сфере землепользования. Проведение муниципального земельного контроля предусмотрено статьей 72 Земельного кодекса Российской Федерации. </w:t>
      </w:r>
    </w:p>
    <w:p w:rsidR="002A5689" w:rsidRDefault="00EB1B3B" w:rsidP="00EB1B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B3B">
        <w:rPr>
          <w:rFonts w:ascii="Times New Roman" w:hAnsi="Times New Roman" w:cs="Times New Roman"/>
          <w:sz w:val="28"/>
          <w:szCs w:val="28"/>
        </w:rPr>
        <w:t xml:space="preserve">В соответствии со статьей 72 Земельного кодекса РФ органом уполномоченными на осуществление муниципального земельного контроля на территории </w:t>
      </w:r>
      <w:proofErr w:type="spellStart"/>
      <w:r w:rsidR="0051481A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51481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B1B3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A568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A5689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2A568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Start"/>
      <w:r w:rsidR="002A56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1B3B" w:rsidRDefault="00EB1B3B" w:rsidP="00EB1B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B3B">
        <w:rPr>
          <w:rFonts w:ascii="Times New Roman" w:hAnsi="Times New Roman" w:cs="Times New Roman"/>
          <w:sz w:val="28"/>
          <w:szCs w:val="28"/>
        </w:rPr>
        <w:t xml:space="preserve">Целью муниципального земельного контроля на территории муниципальных образований является соблюдение требований, установленных муниципальными правовыми актами в сфере земельного законодательства, пользователями земельных участков. </w:t>
      </w:r>
    </w:p>
    <w:p w:rsidR="00EB1B3B" w:rsidRDefault="00EB1B3B" w:rsidP="00EB1B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B3B">
        <w:rPr>
          <w:rFonts w:ascii="Times New Roman" w:hAnsi="Times New Roman" w:cs="Times New Roman"/>
          <w:sz w:val="28"/>
          <w:szCs w:val="28"/>
        </w:rPr>
        <w:t xml:space="preserve">Задачей муниципального земельного контроля является реализация системы мер, осуществляемых органами местного самоуправления, по предотвращению, выявлению и пресечению нарушений требований, установленных муниципальными правовыми актами в сфере земельного законодательства, и получение достоверной информации о состоянии использования земель на территории муниципальных образований. </w:t>
      </w:r>
    </w:p>
    <w:p w:rsidR="00EB1B3B" w:rsidRDefault="00EB1B3B" w:rsidP="00EB1B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B3B">
        <w:rPr>
          <w:rFonts w:ascii="Times New Roman" w:hAnsi="Times New Roman" w:cs="Times New Roman"/>
          <w:sz w:val="28"/>
          <w:szCs w:val="28"/>
        </w:rPr>
        <w:t xml:space="preserve">Формами деятельности по осуществлению муниципального земельного контроля являются: обследование земельных участков, проведение плановых и внеплановых проверок соблюдения физическими, юридическими лицами и индивидуальными предпринимателями законодательства Российской Федерации и иных правовых актов, регулирующих вопросы использования земли. </w:t>
      </w:r>
    </w:p>
    <w:p w:rsidR="00EB1B3B" w:rsidRPr="00EB1B3B" w:rsidRDefault="00EB1B3B" w:rsidP="00EB1B3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B3B">
        <w:rPr>
          <w:rFonts w:ascii="Times New Roman" w:hAnsi="Times New Roman" w:cs="Times New Roman"/>
          <w:b/>
          <w:sz w:val="28"/>
          <w:szCs w:val="28"/>
        </w:rPr>
        <w:t xml:space="preserve">Каковы последствия проведенных мероприятий по муниципальному земельному контролю? </w:t>
      </w:r>
    </w:p>
    <w:p w:rsidR="00EB1B3B" w:rsidRDefault="00EB1B3B" w:rsidP="00EB1B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B3B">
        <w:rPr>
          <w:rFonts w:ascii="Times New Roman" w:hAnsi="Times New Roman" w:cs="Times New Roman"/>
          <w:sz w:val="28"/>
          <w:szCs w:val="28"/>
        </w:rPr>
        <w:t xml:space="preserve">По итогам проведенных мероприятий по контролю составляется акт проверки по установленной форме, к которому прикладываются фотоснимки, результаты произведенных замеров участка, иные доказательства наличия или отсутствия правонарушения, принимаются меры реагирования в рамках компетенции органа муниципального земельного контроля. Полученные материалы передаются в </w:t>
      </w:r>
      <w:proofErr w:type="spellStart"/>
      <w:r w:rsidRPr="00EB1B3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B1B3B">
        <w:rPr>
          <w:rFonts w:ascii="Times New Roman" w:hAnsi="Times New Roman" w:cs="Times New Roman"/>
          <w:sz w:val="28"/>
          <w:szCs w:val="28"/>
        </w:rPr>
        <w:t xml:space="preserve"> для принятия мер. </w:t>
      </w:r>
    </w:p>
    <w:p w:rsidR="00EB1B3B" w:rsidRDefault="00EB1B3B" w:rsidP="00EB1B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B3B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Ответственность, предусмотренная за нарушение земельного законодательства.</w:t>
      </w:r>
      <w:r w:rsidRPr="00EB1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B3B" w:rsidRDefault="00EB1B3B" w:rsidP="00EB1B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B3B">
        <w:rPr>
          <w:rFonts w:ascii="Times New Roman" w:hAnsi="Times New Roman" w:cs="Times New Roman"/>
          <w:sz w:val="28"/>
          <w:szCs w:val="28"/>
        </w:rPr>
        <w:t xml:space="preserve">1) Согласно статье 7.1 </w:t>
      </w:r>
      <w:proofErr w:type="spellStart"/>
      <w:r w:rsidRPr="00EB1B3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B1B3B">
        <w:rPr>
          <w:rFonts w:ascii="Times New Roman" w:hAnsi="Times New Roman" w:cs="Times New Roman"/>
          <w:sz w:val="28"/>
          <w:szCs w:val="28"/>
        </w:rPr>
        <w:t xml:space="preserve"> РФ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</w:t>
      </w:r>
      <w:proofErr w:type="gramEnd"/>
      <w:r w:rsidRPr="00EB1B3B">
        <w:rPr>
          <w:rFonts w:ascii="Times New Roman" w:hAnsi="Times New Roman" w:cs="Times New Roman"/>
          <w:sz w:val="28"/>
          <w:szCs w:val="28"/>
        </w:rPr>
        <w:t xml:space="preserve">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EB1B3B">
        <w:rPr>
          <w:rFonts w:ascii="Times New Roman" w:hAnsi="Times New Roman" w:cs="Times New Roman"/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  <w:r w:rsidRPr="00EB1B3B">
        <w:rPr>
          <w:rFonts w:ascii="Times New Roman" w:hAnsi="Times New Roman" w:cs="Times New Roman"/>
          <w:sz w:val="28"/>
          <w:szCs w:val="28"/>
        </w:rPr>
        <w:t xml:space="preserve"> Если земельный участок не принадлежит гражданину или юридическому лицу, </w:t>
      </w:r>
      <w:proofErr w:type="gramStart"/>
      <w:r w:rsidRPr="00EB1B3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B1B3B">
        <w:rPr>
          <w:rFonts w:ascii="Times New Roman" w:hAnsi="Times New Roman" w:cs="Times New Roman"/>
          <w:sz w:val="28"/>
          <w:szCs w:val="28"/>
        </w:rPr>
        <w:t xml:space="preserve"> он принадлежит государству, муниципальному образованию. Под самовольным занятием земель понимается пользование чужим земельным участком при отсутствии воли собственника этого участка, выраженной в установленном порядке. Так, необходимо четко осознавать, что нельзя использовать землю, на которую не оформлено право (не подтверждено документально). Пример: По документам, подтверждающим право собственности или иное право на земельный участок указана одна площадь, а по факту лицо огородило территорию и</w:t>
      </w:r>
      <w:proofErr w:type="gramStart"/>
      <w:r w:rsidRPr="00EB1B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B1B3B">
        <w:rPr>
          <w:rFonts w:ascii="Times New Roman" w:hAnsi="Times New Roman" w:cs="Times New Roman"/>
          <w:sz w:val="28"/>
          <w:szCs w:val="28"/>
        </w:rPr>
        <w:t xml:space="preserve"> Таким образом, данным лицом нарушены требования земельного законодательства и лицо подлежит привлечению к административной отве</w:t>
      </w:r>
      <w:r w:rsidR="0051481A">
        <w:rPr>
          <w:rFonts w:ascii="Times New Roman" w:hAnsi="Times New Roman" w:cs="Times New Roman"/>
          <w:sz w:val="28"/>
          <w:szCs w:val="28"/>
        </w:rPr>
        <w:t xml:space="preserve">тственности по ст. 7.1 </w:t>
      </w:r>
      <w:proofErr w:type="spellStart"/>
      <w:r w:rsidR="0051481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51481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B1B3B" w:rsidRDefault="00EB1B3B" w:rsidP="00EB1B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B3B">
        <w:rPr>
          <w:rFonts w:ascii="Times New Roman" w:hAnsi="Times New Roman" w:cs="Times New Roman"/>
          <w:sz w:val="28"/>
          <w:szCs w:val="28"/>
        </w:rPr>
        <w:t xml:space="preserve">2) Согласно статье 8.8. </w:t>
      </w:r>
      <w:proofErr w:type="spellStart"/>
      <w:proofErr w:type="gramStart"/>
      <w:r w:rsidRPr="00EB1B3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B1B3B">
        <w:rPr>
          <w:rFonts w:ascii="Times New Roman" w:hAnsi="Times New Roman" w:cs="Times New Roman"/>
          <w:sz w:val="28"/>
          <w:szCs w:val="28"/>
        </w:rPr>
        <w:t xml:space="preserve"> РФ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</w:t>
      </w:r>
      <w:proofErr w:type="gramEnd"/>
      <w:r w:rsidRPr="00EB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B3B">
        <w:rPr>
          <w:rFonts w:ascii="Times New Roman" w:hAnsi="Times New Roman" w:cs="Times New Roman"/>
          <w:sz w:val="28"/>
          <w:szCs w:val="28"/>
        </w:rPr>
        <w:t xml:space="preserve">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100 тысяч рублей, а в случае, если не определена кадастровая стоимость земельного участка, на граждан в размере от десяти </w:t>
      </w:r>
      <w:r w:rsidRPr="00EB1B3B">
        <w:rPr>
          <w:rFonts w:ascii="Times New Roman" w:hAnsi="Times New Roman" w:cs="Times New Roman"/>
          <w:sz w:val="28"/>
          <w:szCs w:val="28"/>
        </w:rPr>
        <w:lastRenderedPageBreak/>
        <w:t>тысяч до двадцати тысяч рублей;</w:t>
      </w:r>
      <w:proofErr w:type="gramEnd"/>
      <w:r w:rsidRPr="00EB1B3B">
        <w:rPr>
          <w:rFonts w:ascii="Times New Roman" w:hAnsi="Times New Roman" w:cs="Times New Roman"/>
          <w:sz w:val="28"/>
          <w:szCs w:val="28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рублей. </w:t>
      </w:r>
    </w:p>
    <w:p w:rsidR="005B29FF" w:rsidRPr="00EB1B3B" w:rsidRDefault="005B29FF" w:rsidP="00EB1B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B29FF" w:rsidRPr="00EB1B3B" w:rsidSect="000E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EB1B3B"/>
    <w:rsid w:val="000E2090"/>
    <w:rsid w:val="002A5689"/>
    <w:rsid w:val="0051481A"/>
    <w:rsid w:val="005B29FF"/>
    <w:rsid w:val="008D461E"/>
    <w:rsid w:val="00EB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ROZHNOVAVV</dc:creator>
  <cp:lastModifiedBy>ROZHNOVAVV</cp:lastModifiedBy>
  <cp:revision>2</cp:revision>
  <cp:lastPrinted>2025-02-19T02:40:00Z</cp:lastPrinted>
  <dcterms:created xsi:type="dcterms:W3CDTF">2025-02-19T02:59:00Z</dcterms:created>
  <dcterms:modified xsi:type="dcterms:W3CDTF">2025-02-19T02:59:00Z</dcterms:modified>
</cp:coreProperties>
</file>