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A8" w:rsidRPr="009548EC" w:rsidRDefault="003517A8" w:rsidP="009548EC">
      <w:pPr>
        <w:tabs>
          <w:tab w:val="left" w:pos="8120"/>
        </w:tabs>
        <w:spacing w:after="0"/>
        <w:jc w:val="right"/>
        <w:rPr>
          <w:rFonts w:ascii="Times New Roman" w:hAnsi="Times New Roman" w:cs="Times New Roman"/>
          <w:sz w:val="28"/>
          <w:szCs w:val="28"/>
        </w:rPr>
      </w:pPr>
    </w:p>
    <w:p w:rsidR="00C23659" w:rsidRDefault="003517A8" w:rsidP="00C23659">
      <w:pPr>
        <w:tabs>
          <w:tab w:val="left" w:pos="8120"/>
        </w:tabs>
        <w:spacing w:after="0"/>
        <w:jc w:val="center"/>
        <w:rPr>
          <w:rFonts w:ascii="Times New Roman" w:hAnsi="Times New Roman" w:cs="Times New Roman"/>
          <w:b/>
          <w:sz w:val="28"/>
          <w:szCs w:val="28"/>
        </w:rPr>
      </w:pPr>
      <w:r w:rsidRPr="009548EC">
        <w:rPr>
          <w:rFonts w:ascii="Times New Roman" w:hAnsi="Times New Roman" w:cs="Times New Roman"/>
          <w:b/>
          <w:sz w:val="28"/>
          <w:szCs w:val="28"/>
        </w:rPr>
        <w:t xml:space="preserve">Администрация </w:t>
      </w:r>
      <w:r w:rsidR="00C23659">
        <w:rPr>
          <w:rFonts w:ascii="Times New Roman" w:hAnsi="Times New Roman" w:cs="Times New Roman"/>
          <w:b/>
          <w:sz w:val="28"/>
          <w:szCs w:val="28"/>
        </w:rPr>
        <w:t xml:space="preserve">Тунгокоченского </w:t>
      </w:r>
    </w:p>
    <w:p w:rsidR="003517A8" w:rsidRPr="009548EC" w:rsidRDefault="003517A8" w:rsidP="00C23659">
      <w:pPr>
        <w:tabs>
          <w:tab w:val="left" w:pos="8120"/>
        </w:tabs>
        <w:spacing w:after="0"/>
        <w:jc w:val="center"/>
        <w:rPr>
          <w:rFonts w:ascii="Times New Roman" w:hAnsi="Times New Roman" w:cs="Times New Roman"/>
          <w:b/>
          <w:sz w:val="28"/>
          <w:szCs w:val="28"/>
        </w:rPr>
      </w:pPr>
      <w:r w:rsidRPr="009548EC">
        <w:rPr>
          <w:rFonts w:ascii="Times New Roman" w:hAnsi="Times New Roman" w:cs="Times New Roman"/>
          <w:b/>
          <w:sz w:val="28"/>
          <w:szCs w:val="28"/>
        </w:rPr>
        <w:t>муниципального</w:t>
      </w:r>
      <w:r w:rsidR="00C23659">
        <w:rPr>
          <w:rFonts w:ascii="Times New Roman" w:hAnsi="Times New Roman" w:cs="Times New Roman"/>
          <w:b/>
          <w:sz w:val="28"/>
          <w:szCs w:val="28"/>
        </w:rPr>
        <w:t xml:space="preserve"> округа</w:t>
      </w:r>
      <w:r w:rsidRPr="009548EC">
        <w:rPr>
          <w:rFonts w:ascii="Times New Roman" w:hAnsi="Times New Roman" w:cs="Times New Roman"/>
          <w:b/>
          <w:sz w:val="28"/>
          <w:szCs w:val="28"/>
        </w:rPr>
        <w:t xml:space="preserve"> </w:t>
      </w:r>
    </w:p>
    <w:p w:rsidR="003517A8" w:rsidRPr="009548EC" w:rsidRDefault="003517A8" w:rsidP="009548EC">
      <w:pPr>
        <w:tabs>
          <w:tab w:val="left" w:pos="8120"/>
        </w:tabs>
        <w:spacing w:after="0"/>
        <w:jc w:val="center"/>
        <w:rPr>
          <w:rFonts w:ascii="Times New Roman" w:hAnsi="Times New Roman" w:cs="Times New Roman"/>
          <w:sz w:val="28"/>
          <w:szCs w:val="28"/>
        </w:rPr>
      </w:pPr>
      <w:r w:rsidRPr="009548EC">
        <w:rPr>
          <w:rFonts w:ascii="Times New Roman" w:hAnsi="Times New Roman" w:cs="Times New Roman"/>
          <w:b/>
          <w:sz w:val="28"/>
          <w:szCs w:val="28"/>
        </w:rPr>
        <w:t>Забайкальского края</w:t>
      </w:r>
    </w:p>
    <w:p w:rsidR="003517A8" w:rsidRPr="003517A8" w:rsidRDefault="003517A8" w:rsidP="009548EC">
      <w:pPr>
        <w:tabs>
          <w:tab w:val="left" w:pos="8120"/>
        </w:tabs>
        <w:spacing w:after="0"/>
        <w:jc w:val="center"/>
        <w:rPr>
          <w:rFonts w:ascii="Times New Roman" w:hAnsi="Times New Roman" w:cs="Times New Roman"/>
          <w:sz w:val="28"/>
          <w:szCs w:val="28"/>
        </w:rPr>
      </w:pPr>
    </w:p>
    <w:p w:rsidR="003517A8" w:rsidRPr="005808A8" w:rsidRDefault="003517A8" w:rsidP="009548EC">
      <w:pPr>
        <w:pStyle w:val="2"/>
        <w:jc w:val="center"/>
        <w:rPr>
          <w:rFonts w:ascii="Times New Roman" w:hAnsi="Times New Roman" w:cs="Times New Roman"/>
          <w:b w:val="0"/>
          <w:color w:val="auto"/>
          <w:sz w:val="28"/>
          <w:szCs w:val="28"/>
        </w:rPr>
      </w:pPr>
      <w:r w:rsidRPr="005808A8">
        <w:rPr>
          <w:rFonts w:ascii="Times New Roman" w:hAnsi="Times New Roman" w:cs="Times New Roman"/>
          <w:b w:val="0"/>
          <w:color w:val="auto"/>
          <w:sz w:val="28"/>
          <w:szCs w:val="28"/>
        </w:rPr>
        <w:t>ПОСТАНОВЛЕНИЕ</w:t>
      </w:r>
    </w:p>
    <w:p w:rsidR="003517A8" w:rsidRPr="003517A8" w:rsidRDefault="003517A8" w:rsidP="003517A8">
      <w:pPr>
        <w:pStyle w:val="2"/>
        <w:rPr>
          <w:rFonts w:ascii="Times New Roman" w:hAnsi="Times New Roman" w:cs="Times New Roman"/>
          <w:b w:val="0"/>
          <w:sz w:val="28"/>
          <w:szCs w:val="28"/>
        </w:rPr>
      </w:pPr>
      <w:r w:rsidRPr="003517A8">
        <w:rPr>
          <w:rFonts w:ascii="Times New Roman" w:hAnsi="Times New Roman" w:cs="Times New Roman"/>
          <w:b w:val="0"/>
          <w:sz w:val="28"/>
          <w:szCs w:val="28"/>
        </w:rPr>
        <w:t xml:space="preserve"> </w:t>
      </w:r>
    </w:p>
    <w:p w:rsidR="003517A8" w:rsidRPr="003517A8" w:rsidRDefault="009548EC" w:rsidP="003517A8">
      <w:pPr>
        <w:pStyle w:val="21"/>
        <w:rPr>
          <w:bCs/>
          <w:sz w:val="28"/>
          <w:szCs w:val="28"/>
        </w:rPr>
      </w:pPr>
      <w:r>
        <w:rPr>
          <w:bCs/>
          <w:sz w:val="28"/>
          <w:szCs w:val="28"/>
        </w:rPr>
        <w:t xml:space="preserve">  </w:t>
      </w:r>
      <w:r w:rsidR="005808A8">
        <w:rPr>
          <w:bCs/>
          <w:sz w:val="28"/>
          <w:szCs w:val="28"/>
        </w:rPr>
        <w:t>06</w:t>
      </w:r>
      <w:r w:rsidR="00C23659">
        <w:rPr>
          <w:bCs/>
          <w:sz w:val="28"/>
          <w:szCs w:val="28"/>
        </w:rPr>
        <w:t xml:space="preserve"> февраля</w:t>
      </w:r>
      <w:r w:rsidR="003517A8" w:rsidRPr="003517A8">
        <w:rPr>
          <w:bCs/>
          <w:sz w:val="28"/>
          <w:szCs w:val="28"/>
        </w:rPr>
        <w:t xml:space="preserve">  202</w:t>
      </w:r>
      <w:r w:rsidR="00C23659">
        <w:rPr>
          <w:bCs/>
          <w:sz w:val="28"/>
          <w:szCs w:val="28"/>
        </w:rPr>
        <w:t>5</w:t>
      </w:r>
      <w:r w:rsidR="003517A8" w:rsidRPr="003517A8">
        <w:rPr>
          <w:bCs/>
          <w:sz w:val="28"/>
          <w:szCs w:val="28"/>
        </w:rPr>
        <w:t xml:space="preserve"> года                                                                              № </w:t>
      </w:r>
      <w:r w:rsidR="005808A8">
        <w:rPr>
          <w:bCs/>
          <w:sz w:val="28"/>
          <w:szCs w:val="28"/>
        </w:rPr>
        <w:t>112</w:t>
      </w:r>
    </w:p>
    <w:p w:rsidR="003517A8" w:rsidRPr="005808A8" w:rsidRDefault="003517A8" w:rsidP="003517A8">
      <w:pPr>
        <w:pStyle w:val="21"/>
        <w:jc w:val="center"/>
        <w:rPr>
          <w:b/>
          <w:bCs/>
          <w:sz w:val="28"/>
          <w:szCs w:val="28"/>
        </w:rPr>
      </w:pPr>
      <w:r w:rsidRPr="005808A8">
        <w:rPr>
          <w:b/>
          <w:bCs/>
          <w:sz w:val="28"/>
          <w:szCs w:val="28"/>
        </w:rPr>
        <w:t xml:space="preserve">с. </w:t>
      </w:r>
      <w:proofErr w:type="spellStart"/>
      <w:r w:rsidRPr="005808A8">
        <w:rPr>
          <w:b/>
          <w:bCs/>
          <w:sz w:val="28"/>
          <w:szCs w:val="28"/>
        </w:rPr>
        <w:t>Верх-Усугли</w:t>
      </w:r>
      <w:proofErr w:type="spellEnd"/>
    </w:p>
    <w:p w:rsidR="003517A8" w:rsidRPr="003517A8" w:rsidRDefault="003517A8" w:rsidP="003517A8">
      <w:pPr>
        <w:pStyle w:val="21"/>
        <w:rPr>
          <w:bCs/>
          <w:sz w:val="28"/>
          <w:szCs w:val="28"/>
        </w:rPr>
      </w:pPr>
    </w:p>
    <w:p w:rsidR="003517A8" w:rsidRPr="002E7DF6" w:rsidRDefault="003517A8" w:rsidP="003517A8">
      <w:pPr>
        <w:pStyle w:val="a6"/>
        <w:ind w:right="-64" w:firstLine="709"/>
        <w:rPr>
          <w:szCs w:val="28"/>
        </w:rPr>
      </w:pPr>
    </w:p>
    <w:p w:rsidR="002E7DF6" w:rsidRPr="003F202E" w:rsidRDefault="002E7DF6" w:rsidP="002E7DF6">
      <w:pPr>
        <w:spacing w:after="0" w:line="240" w:lineRule="auto"/>
        <w:ind w:left="596" w:right="653" w:firstLine="595"/>
        <w:jc w:val="center"/>
        <w:rPr>
          <w:rFonts w:ascii="Times New Roman" w:hAnsi="Times New Roman" w:cs="Times New Roman"/>
          <w:b/>
          <w:sz w:val="28"/>
          <w:szCs w:val="28"/>
        </w:rPr>
      </w:pPr>
      <w:r w:rsidRPr="003F202E">
        <w:rPr>
          <w:rFonts w:ascii="Times New Roman" w:hAnsi="Times New Roman" w:cs="Times New Roman"/>
          <w:b/>
          <w:sz w:val="28"/>
          <w:szCs w:val="28"/>
        </w:rPr>
        <w:t xml:space="preserve">Об утверждении </w:t>
      </w:r>
      <w:proofErr w:type="gramStart"/>
      <w:r w:rsidRPr="003F202E">
        <w:rPr>
          <w:rFonts w:ascii="Times New Roman" w:hAnsi="Times New Roman" w:cs="Times New Roman"/>
          <w:b/>
          <w:sz w:val="28"/>
          <w:szCs w:val="28"/>
        </w:rPr>
        <w:t>порядка установления причин нарушения законодательства</w:t>
      </w:r>
      <w:proofErr w:type="gramEnd"/>
      <w:r w:rsidRPr="003F202E">
        <w:rPr>
          <w:rFonts w:ascii="Times New Roman" w:hAnsi="Times New Roman" w:cs="Times New Roman"/>
          <w:b/>
          <w:sz w:val="28"/>
          <w:szCs w:val="28"/>
        </w:rPr>
        <w:t xml:space="preserve"> о градостроительной деятельности на </w:t>
      </w:r>
      <w:bookmarkStart w:id="0" w:name="_GoBack"/>
      <w:bookmarkEnd w:id="0"/>
      <w:r w:rsidRPr="003F202E">
        <w:rPr>
          <w:rFonts w:ascii="Times New Roman" w:hAnsi="Times New Roman" w:cs="Times New Roman"/>
          <w:b/>
          <w:sz w:val="28"/>
          <w:szCs w:val="28"/>
        </w:rPr>
        <w:t>тер</w:t>
      </w:r>
      <w:r w:rsidR="003F202E">
        <w:rPr>
          <w:rFonts w:ascii="Times New Roman" w:hAnsi="Times New Roman" w:cs="Times New Roman"/>
          <w:b/>
          <w:sz w:val="28"/>
          <w:szCs w:val="28"/>
        </w:rPr>
        <w:t xml:space="preserve">ритории </w:t>
      </w:r>
      <w:r w:rsidR="00C23659">
        <w:rPr>
          <w:rFonts w:ascii="Times New Roman" w:hAnsi="Times New Roman" w:cs="Times New Roman"/>
          <w:b/>
          <w:sz w:val="28"/>
          <w:szCs w:val="28"/>
        </w:rPr>
        <w:t xml:space="preserve">Тунгокоченского </w:t>
      </w:r>
      <w:r w:rsidR="003F202E">
        <w:rPr>
          <w:rFonts w:ascii="Times New Roman" w:hAnsi="Times New Roman" w:cs="Times New Roman"/>
          <w:b/>
          <w:sz w:val="28"/>
          <w:szCs w:val="28"/>
        </w:rPr>
        <w:t>муниципального</w:t>
      </w:r>
      <w:r w:rsidR="00C23659">
        <w:rPr>
          <w:rFonts w:ascii="Times New Roman" w:hAnsi="Times New Roman" w:cs="Times New Roman"/>
          <w:b/>
          <w:sz w:val="28"/>
          <w:szCs w:val="28"/>
        </w:rPr>
        <w:t xml:space="preserve"> округа</w:t>
      </w:r>
      <w:r w:rsidRPr="003F202E">
        <w:rPr>
          <w:rFonts w:ascii="Times New Roman" w:hAnsi="Times New Roman" w:cs="Times New Roman"/>
          <w:b/>
          <w:sz w:val="28"/>
          <w:szCs w:val="28"/>
        </w:rPr>
        <w:t xml:space="preserve"> Забайкальского края</w:t>
      </w:r>
    </w:p>
    <w:p w:rsidR="002E7DF6" w:rsidRPr="002E7DF6" w:rsidRDefault="002E7DF6" w:rsidP="002E7DF6">
      <w:pPr>
        <w:spacing w:after="0" w:line="240" w:lineRule="auto"/>
        <w:ind w:left="596" w:right="653" w:firstLine="595"/>
        <w:jc w:val="center"/>
        <w:rPr>
          <w:rFonts w:ascii="Times New Roman" w:hAnsi="Times New Roman" w:cs="Times New Roman"/>
          <w:sz w:val="28"/>
          <w:szCs w:val="28"/>
        </w:rPr>
      </w:pPr>
    </w:p>
    <w:p w:rsidR="002E7DF6" w:rsidRPr="002E7DF6" w:rsidRDefault="002E7DF6" w:rsidP="003F202E">
      <w:pPr>
        <w:spacing w:after="0" w:line="240" w:lineRule="auto"/>
        <w:ind w:right="197" w:firstLine="512"/>
        <w:jc w:val="both"/>
        <w:rPr>
          <w:rFonts w:ascii="Times New Roman" w:hAnsi="Times New Roman" w:cs="Times New Roman"/>
          <w:sz w:val="28"/>
          <w:szCs w:val="28"/>
        </w:rPr>
      </w:pPr>
      <w:r w:rsidRPr="002E7DF6">
        <w:rPr>
          <w:rFonts w:ascii="Times New Roman" w:hAnsi="Times New Roman" w:cs="Times New Roman"/>
          <w:sz w:val="28"/>
          <w:szCs w:val="28"/>
        </w:rPr>
        <w:t>В соответствии с частью 4 статьи 62 Градостроительного кодекса Российской Федерации, частью 6 статьи 43 Федерального закона от 6 октября 2003 года</w:t>
      </w:r>
      <w:r w:rsidR="003F202E">
        <w:rPr>
          <w:rFonts w:ascii="Times New Roman" w:hAnsi="Times New Roman" w:cs="Times New Roman"/>
          <w:sz w:val="28"/>
          <w:szCs w:val="28"/>
        </w:rPr>
        <w:t xml:space="preserve"> </w:t>
      </w:r>
      <w:r w:rsidRPr="002E7DF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C23659">
        <w:rPr>
          <w:rFonts w:ascii="Times New Roman" w:hAnsi="Times New Roman" w:cs="Times New Roman"/>
          <w:sz w:val="28"/>
          <w:szCs w:val="28"/>
        </w:rPr>
        <w:t>на основании статьей 32</w:t>
      </w:r>
      <w:r w:rsidR="003F202E">
        <w:rPr>
          <w:rFonts w:ascii="Times New Roman" w:hAnsi="Times New Roman" w:cs="Times New Roman"/>
          <w:sz w:val="28"/>
          <w:szCs w:val="28"/>
        </w:rPr>
        <w:t>,3</w:t>
      </w:r>
      <w:r w:rsidR="00C23659">
        <w:rPr>
          <w:rFonts w:ascii="Times New Roman" w:hAnsi="Times New Roman" w:cs="Times New Roman"/>
          <w:sz w:val="28"/>
          <w:szCs w:val="28"/>
        </w:rPr>
        <w:t>7</w:t>
      </w:r>
      <w:r w:rsidRPr="002E7DF6">
        <w:rPr>
          <w:rFonts w:ascii="Times New Roman" w:hAnsi="Times New Roman" w:cs="Times New Roman"/>
          <w:sz w:val="28"/>
          <w:szCs w:val="28"/>
        </w:rPr>
        <w:t xml:space="preserve"> Устав</w:t>
      </w:r>
      <w:r w:rsidR="003F202E">
        <w:rPr>
          <w:rFonts w:ascii="Times New Roman" w:hAnsi="Times New Roman" w:cs="Times New Roman"/>
          <w:sz w:val="28"/>
          <w:szCs w:val="28"/>
        </w:rPr>
        <w:t>а</w:t>
      </w:r>
      <w:r w:rsidRPr="002E7DF6">
        <w:rPr>
          <w:rFonts w:ascii="Times New Roman" w:hAnsi="Times New Roman" w:cs="Times New Roman"/>
          <w:sz w:val="28"/>
          <w:szCs w:val="28"/>
        </w:rPr>
        <w:t xml:space="preserve"> </w:t>
      </w:r>
      <w:r w:rsidR="00C23659">
        <w:rPr>
          <w:rFonts w:ascii="Times New Roman" w:hAnsi="Times New Roman" w:cs="Times New Roman"/>
          <w:sz w:val="28"/>
          <w:szCs w:val="28"/>
        </w:rPr>
        <w:t xml:space="preserve">Тунгокоченского </w:t>
      </w:r>
      <w:r w:rsidRPr="002E7DF6">
        <w:rPr>
          <w:rFonts w:ascii="Times New Roman" w:hAnsi="Times New Roman" w:cs="Times New Roman"/>
          <w:sz w:val="28"/>
          <w:szCs w:val="28"/>
        </w:rPr>
        <w:t>муниципального</w:t>
      </w:r>
      <w:r w:rsidR="00C23659">
        <w:rPr>
          <w:rFonts w:ascii="Times New Roman" w:hAnsi="Times New Roman" w:cs="Times New Roman"/>
          <w:sz w:val="28"/>
          <w:szCs w:val="28"/>
        </w:rPr>
        <w:t xml:space="preserve"> округа</w:t>
      </w:r>
      <w:r w:rsidRPr="002E7DF6">
        <w:rPr>
          <w:rFonts w:ascii="Times New Roman" w:hAnsi="Times New Roman" w:cs="Times New Roman"/>
          <w:sz w:val="28"/>
          <w:szCs w:val="28"/>
        </w:rPr>
        <w:t xml:space="preserve"> Забайкальского края, админи</w:t>
      </w:r>
      <w:r w:rsidR="003F202E">
        <w:rPr>
          <w:rFonts w:ascii="Times New Roman" w:hAnsi="Times New Roman" w:cs="Times New Roman"/>
          <w:sz w:val="28"/>
          <w:szCs w:val="28"/>
        </w:rPr>
        <w:t xml:space="preserve">страция </w:t>
      </w:r>
      <w:r w:rsidR="00C23659">
        <w:rPr>
          <w:rFonts w:ascii="Times New Roman" w:hAnsi="Times New Roman" w:cs="Times New Roman"/>
          <w:sz w:val="28"/>
          <w:szCs w:val="28"/>
        </w:rPr>
        <w:t xml:space="preserve">Тунгокоченского </w:t>
      </w:r>
      <w:r w:rsidR="003F202E">
        <w:rPr>
          <w:rFonts w:ascii="Times New Roman" w:hAnsi="Times New Roman" w:cs="Times New Roman"/>
          <w:sz w:val="28"/>
          <w:szCs w:val="28"/>
        </w:rPr>
        <w:t>муниципального</w:t>
      </w:r>
      <w:r w:rsidR="00C23659">
        <w:rPr>
          <w:rFonts w:ascii="Times New Roman" w:hAnsi="Times New Roman" w:cs="Times New Roman"/>
          <w:sz w:val="28"/>
          <w:szCs w:val="28"/>
        </w:rPr>
        <w:t xml:space="preserve"> округа</w:t>
      </w:r>
      <w:r w:rsidRPr="002E7DF6">
        <w:rPr>
          <w:rFonts w:ascii="Times New Roman" w:hAnsi="Times New Roman" w:cs="Times New Roman"/>
          <w:sz w:val="28"/>
          <w:szCs w:val="28"/>
        </w:rPr>
        <w:t xml:space="preserve"> Забайкальского края</w:t>
      </w:r>
      <w:r w:rsidR="003F202E">
        <w:rPr>
          <w:rFonts w:ascii="Times New Roman" w:hAnsi="Times New Roman" w:cs="Times New Roman"/>
          <w:sz w:val="28"/>
          <w:szCs w:val="28"/>
        </w:rPr>
        <w:t xml:space="preserve">, </w:t>
      </w:r>
      <w:r w:rsidRPr="002E7DF6">
        <w:rPr>
          <w:rFonts w:ascii="Times New Roman" w:hAnsi="Times New Roman" w:cs="Times New Roman"/>
          <w:b/>
          <w:sz w:val="28"/>
          <w:szCs w:val="28"/>
        </w:rPr>
        <w:t>постановляет:</w:t>
      </w:r>
    </w:p>
    <w:p w:rsidR="002E7DF6" w:rsidRPr="002E7DF6" w:rsidRDefault="002E7DF6" w:rsidP="003F202E">
      <w:pPr>
        <w:spacing w:after="0" w:line="240" w:lineRule="auto"/>
        <w:ind w:firstLine="709"/>
        <w:jc w:val="both"/>
        <w:rPr>
          <w:rFonts w:ascii="Times New Roman" w:hAnsi="Times New Roman" w:cs="Times New Roman"/>
          <w:sz w:val="28"/>
          <w:szCs w:val="28"/>
        </w:rPr>
      </w:pPr>
      <w:r w:rsidRPr="002E7DF6">
        <w:rPr>
          <w:rFonts w:ascii="Times New Roman" w:hAnsi="Times New Roman" w:cs="Times New Roman"/>
          <w:noProof/>
          <w:sz w:val="28"/>
          <w:szCs w:val="28"/>
        </w:rPr>
        <w:t xml:space="preserve">1. </w:t>
      </w:r>
      <w:r w:rsidRPr="002E7DF6">
        <w:rPr>
          <w:rFonts w:ascii="Times New Roman" w:hAnsi="Times New Roman" w:cs="Times New Roman"/>
          <w:sz w:val="28"/>
          <w:szCs w:val="28"/>
        </w:rPr>
        <w:t xml:space="preserve">Утвердить прилагаемый Порядок установления причин нарушения законодательства о градостроительной деятельности на территории </w:t>
      </w:r>
      <w:r w:rsidR="00C23659">
        <w:rPr>
          <w:rFonts w:ascii="Times New Roman" w:hAnsi="Times New Roman" w:cs="Times New Roman"/>
          <w:sz w:val="28"/>
          <w:szCs w:val="28"/>
        </w:rPr>
        <w:t xml:space="preserve">Тунгокоченского </w:t>
      </w:r>
      <w:r w:rsidRPr="002E7DF6">
        <w:rPr>
          <w:rFonts w:ascii="Times New Roman" w:hAnsi="Times New Roman" w:cs="Times New Roman"/>
          <w:sz w:val="28"/>
          <w:szCs w:val="28"/>
        </w:rPr>
        <w:t>муниципального</w:t>
      </w:r>
      <w:r w:rsidR="00C23659">
        <w:rPr>
          <w:rFonts w:ascii="Times New Roman" w:hAnsi="Times New Roman" w:cs="Times New Roman"/>
          <w:sz w:val="28"/>
          <w:szCs w:val="28"/>
        </w:rPr>
        <w:t xml:space="preserve"> округа</w:t>
      </w:r>
      <w:r w:rsidRPr="002E7DF6">
        <w:rPr>
          <w:rFonts w:ascii="Times New Roman" w:hAnsi="Times New Roman" w:cs="Times New Roman"/>
          <w:sz w:val="28"/>
          <w:szCs w:val="28"/>
        </w:rPr>
        <w:t xml:space="preserve"> Забайкальского края.</w:t>
      </w:r>
    </w:p>
    <w:p w:rsidR="002E7DF6" w:rsidRDefault="005C0272" w:rsidP="003F202E">
      <w:pPr>
        <w:spacing w:after="0" w:line="240" w:lineRule="auto"/>
        <w:ind w:right="197" w:firstLine="672"/>
        <w:jc w:val="both"/>
        <w:rPr>
          <w:rFonts w:ascii="Times New Roman" w:hAnsi="Times New Roman" w:cs="Times New Roman"/>
          <w:sz w:val="28"/>
          <w:szCs w:val="28"/>
        </w:rPr>
      </w:pPr>
      <w:r>
        <w:rPr>
          <w:rFonts w:ascii="Times New Roman" w:hAnsi="Times New Roman" w:cs="Times New Roman"/>
          <w:sz w:val="28"/>
          <w:szCs w:val="28"/>
        </w:rPr>
        <w:t>2</w:t>
      </w:r>
      <w:r w:rsidR="002E7DF6" w:rsidRPr="002E7DF6">
        <w:rPr>
          <w:rFonts w:ascii="Times New Roman" w:hAnsi="Times New Roman" w:cs="Times New Roman"/>
          <w:sz w:val="28"/>
          <w:szCs w:val="28"/>
        </w:rPr>
        <w:t>. Настоящее постановление опубликовать в газете «</w:t>
      </w:r>
      <w:r w:rsidR="003F202E">
        <w:rPr>
          <w:rFonts w:ascii="Times New Roman" w:hAnsi="Times New Roman" w:cs="Times New Roman"/>
          <w:sz w:val="28"/>
          <w:szCs w:val="28"/>
        </w:rPr>
        <w:t>Вести Севера</w:t>
      </w:r>
      <w:r w:rsidR="002E7DF6" w:rsidRPr="002E7DF6">
        <w:rPr>
          <w:rFonts w:ascii="Times New Roman" w:hAnsi="Times New Roman" w:cs="Times New Roman"/>
          <w:sz w:val="28"/>
          <w:szCs w:val="28"/>
        </w:rPr>
        <w:t xml:space="preserve">» и разместить на официальном сайте </w:t>
      </w:r>
      <w:r w:rsidR="00F33334">
        <w:rPr>
          <w:rFonts w:ascii="Times New Roman" w:hAnsi="Times New Roman" w:cs="Times New Roman"/>
          <w:sz w:val="28"/>
          <w:szCs w:val="28"/>
        </w:rPr>
        <w:t xml:space="preserve">администрации </w:t>
      </w:r>
      <w:r w:rsidR="00C23659">
        <w:rPr>
          <w:rFonts w:ascii="Times New Roman" w:hAnsi="Times New Roman" w:cs="Times New Roman"/>
          <w:sz w:val="28"/>
          <w:szCs w:val="28"/>
        </w:rPr>
        <w:t xml:space="preserve">Тунгокоченского </w:t>
      </w:r>
      <w:r w:rsidR="002E7DF6" w:rsidRPr="002E7DF6">
        <w:rPr>
          <w:rFonts w:ascii="Times New Roman" w:hAnsi="Times New Roman" w:cs="Times New Roman"/>
          <w:sz w:val="28"/>
          <w:szCs w:val="28"/>
        </w:rPr>
        <w:t>муниципального</w:t>
      </w:r>
      <w:r w:rsidR="00C23659">
        <w:rPr>
          <w:rFonts w:ascii="Times New Roman" w:hAnsi="Times New Roman" w:cs="Times New Roman"/>
          <w:sz w:val="28"/>
          <w:szCs w:val="28"/>
        </w:rPr>
        <w:t xml:space="preserve"> округа </w:t>
      </w:r>
      <w:r w:rsidR="002E7DF6" w:rsidRPr="002E7DF6">
        <w:rPr>
          <w:rFonts w:ascii="Times New Roman" w:hAnsi="Times New Roman" w:cs="Times New Roman"/>
          <w:sz w:val="28"/>
          <w:szCs w:val="28"/>
        </w:rPr>
        <w:t>Забайкальского края</w:t>
      </w:r>
      <w:r w:rsidR="00F33334">
        <w:rPr>
          <w:rFonts w:ascii="Times New Roman" w:hAnsi="Times New Roman" w:cs="Times New Roman"/>
          <w:sz w:val="28"/>
          <w:szCs w:val="28"/>
        </w:rPr>
        <w:t xml:space="preserve"> в информационно-телекоммуникационной сети «Интернет»</w:t>
      </w:r>
      <w:r w:rsidR="002E7DF6" w:rsidRPr="002E7DF6">
        <w:rPr>
          <w:rFonts w:ascii="Times New Roman" w:hAnsi="Times New Roman" w:cs="Times New Roman"/>
          <w:sz w:val="28"/>
          <w:szCs w:val="28"/>
        </w:rPr>
        <w:t>.</w:t>
      </w:r>
    </w:p>
    <w:p w:rsidR="005C0272" w:rsidRPr="002E7DF6" w:rsidRDefault="005C0272" w:rsidP="005C0272">
      <w:pPr>
        <w:spacing w:after="0" w:line="240" w:lineRule="auto"/>
        <w:ind w:right="197" w:firstLine="709"/>
        <w:jc w:val="both"/>
        <w:rPr>
          <w:rFonts w:ascii="Times New Roman" w:hAnsi="Times New Roman" w:cs="Times New Roman"/>
          <w:sz w:val="28"/>
          <w:szCs w:val="28"/>
        </w:rPr>
      </w:pPr>
      <w:r>
        <w:rPr>
          <w:rFonts w:ascii="Times New Roman" w:hAnsi="Times New Roman" w:cs="Times New Roman"/>
          <w:sz w:val="28"/>
          <w:szCs w:val="28"/>
        </w:rPr>
        <w:t>3</w:t>
      </w:r>
      <w:r w:rsidRPr="002E7DF6">
        <w:rPr>
          <w:rFonts w:ascii="Times New Roman" w:hAnsi="Times New Roman" w:cs="Times New Roman"/>
          <w:sz w:val="28"/>
          <w:szCs w:val="28"/>
        </w:rPr>
        <w:t xml:space="preserve">. </w:t>
      </w:r>
      <w:r>
        <w:rPr>
          <w:rFonts w:ascii="Times New Roman" w:hAnsi="Times New Roman" w:cs="Times New Roman"/>
          <w:sz w:val="28"/>
          <w:szCs w:val="28"/>
        </w:rPr>
        <w:t>Настоящее п</w:t>
      </w:r>
      <w:r w:rsidRPr="002E7DF6">
        <w:rPr>
          <w:rFonts w:ascii="Times New Roman" w:hAnsi="Times New Roman" w:cs="Times New Roman"/>
          <w:sz w:val="28"/>
          <w:szCs w:val="28"/>
        </w:rPr>
        <w:t>остановление вступает в силу</w:t>
      </w:r>
      <w:r>
        <w:rPr>
          <w:rFonts w:ascii="Times New Roman" w:hAnsi="Times New Roman" w:cs="Times New Roman"/>
          <w:sz w:val="28"/>
          <w:szCs w:val="28"/>
        </w:rPr>
        <w:t xml:space="preserve"> на следующий день</w:t>
      </w:r>
      <w:r w:rsidRPr="002E7DF6">
        <w:rPr>
          <w:rFonts w:ascii="Times New Roman" w:hAnsi="Times New Roman" w:cs="Times New Roman"/>
          <w:sz w:val="28"/>
          <w:szCs w:val="28"/>
        </w:rPr>
        <w:t xml:space="preserve"> после</w:t>
      </w:r>
      <w:r w:rsidR="00F6036D">
        <w:rPr>
          <w:rFonts w:ascii="Times New Roman" w:hAnsi="Times New Roman" w:cs="Times New Roman"/>
          <w:sz w:val="28"/>
          <w:szCs w:val="28"/>
        </w:rPr>
        <w:t xml:space="preserve"> дня</w:t>
      </w:r>
      <w:r w:rsidRPr="002E7DF6">
        <w:rPr>
          <w:rFonts w:ascii="Times New Roman" w:hAnsi="Times New Roman" w:cs="Times New Roman"/>
          <w:sz w:val="28"/>
          <w:szCs w:val="28"/>
        </w:rPr>
        <w:t xml:space="preserve"> официального опубликования.</w:t>
      </w:r>
    </w:p>
    <w:p w:rsidR="002E7DF6" w:rsidRPr="002E7DF6" w:rsidRDefault="002E7DF6" w:rsidP="003F202E">
      <w:pPr>
        <w:spacing w:after="0" w:line="240" w:lineRule="auto"/>
        <w:ind w:right="197" w:firstLine="709"/>
        <w:jc w:val="both"/>
        <w:rPr>
          <w:rFonts w:ascii="Times New Roman" w:hAnsi="Times New Roman" w:cs="Times New Roman"/>
          <w:sz w:val="28"/>
          <w:szCs w:val="28"/>
        </w:rPr>
      </w:pPr>
      <w:r w:rsidRPr="002E7DF6">
        <w:rPr>
          <w:rFonts w:ascii="Times New Roman" w:hAnsi="Times New Roman" w:cs="Times New Roman"/>
          <w:sz w:val="28"/>
          <w:szCs w:val="28"/>
        </w:rPr>
        <w:t xml:space="preserve">4. </w:t>
      </w:r>
      <w:proofErr w:type="gramStart"/>
      <w:r w:rsidRPr="002E7DF6">
        <w:rPr>
          <w:rFonts w:ascii="Times New Roman" w:hAnsi="Times New Roman" w:cs="Times New Roman"/>
          <w:sz w:val="28"/>
          <w:szCs w:val="28"/>
        </w:rPr>
        <w:t>Контроль за</w:t>
      </w:r>
      <w:proofErr w:type="gramEnd"/>
      <w:r w:rsidRPr="002E7DF6">
        <w:rPr>
          <w:rFonts w:ascii="Times New Roman" w:hAnsi="Times New Roman" w:cs="Times New Roman"/>
          <w:sz w:val="28"/>
          <w:szCs w:val="28"/>
        </w:rPr>
        <w:t xml:space="preserve"> выполнением настоящего постановления возложить на</w:t>
      </w:r>
      <w:r w:rsidR="000D75F6">
        <w:rPr>
          <w:rFonts w:ascii="Times New Roman" w:hAnsi="Times New Roman" w:cs="Times New Roman"/>
          <w:sz w:val="28"/>
          <w:szCs w:val="28"/>
        </w:rPr>
        <w:t xml:space="preserve"> первого заместителя главы </w:t>
      </w:r>
      <w:r w:rsidRPr="002E7DF6">
        <w:rPr>
          <w:rFonts w:ascii="Times New Roman" w:hAnsi="Times New Roman" w:cs="Times New Roman"/>
          <w:sz w:val="28"/>
          <w:szCs w:val="28"/>
        </w:rPr>
        <w:t xml:space="preserve"> </w:t>
      </w:r>
      <w:r w:rsidR="00C23659">
        <w:rPr>
          <w:rFonts w:ascii="Times New Roman" w:hAnsi="Times New Roman" w:cs="Times New Roman"/>
          <w:sz w:val="28"/>
          <w:szCs w:val="28"/>
        </w:rPr>
        <w:t xml:space="preserve">Тунгокоченского </w:t>
      </w:r>
      <w:r w:rsidRPr="002E7DF6">
        <w:rPr>
          <w:rFonts w:ascii="Times New Roman" w:hAnsi="Times New Roman" w:cs="Times New Roman"/>
          <w:sz w:val="28"/>
          <w:szCs w:val="28"/>
        </w:rPr>
        <w:t>муниципального</w:t>
      </w:r>
      <w:r w:rsidR="00C23659">
        <w:rPr>
          <w:rFonts w:ascii="Times New Roman" w:hAnsi="Times New Roman" w:cs="Times New Roman"/>
          <w:sz w:val="28"/>
          <w:szCs w:val="28"/>
        </w:rPr>
        <w:t xml:space="preserve"> округа</w:t>
      </w:r>
      <w:r w:rsidR="000D75F6">
        <w:rPr>
          <w:rFonts w:ascii="Times New Roman" w:hAnsi="Times New Roman" w:cs="Times New Roman"/>
          <w:sz w:val="28"/>
          <w:szCs w:val="28"/>
        </w:rPr>
        <w:t xml:space="preserve"> Забайкальского края.</w:t>
      </w:r>
    </w:p>
    <w:p w:rsidR="002E7DF6" w:rsidRDefault="002E7DF6" w:rsidP="002E7DF6">
      <w:pPr>
        <w:spacing w:after="0" w:line="240" w:lineRule="auto"/>
        <w:ind w:left="207" w:right="2583" w:hanging="10"/>
      </w:pPr>
    </w:p>
    <w:p w:rsidR="00A753EB" w:rsidRPr="003517A8" w:rsidRDefault="00A753EB" w:rsidP="00A753EB">
      <w:pPr>
        <w:pStyle w:val="a8"/>
        <w:ind w:firstLine="708"/>
        <w:rPr>
          <w:bCs/>
          <w:szCs w:val="28"/>
        </w:rPr>
      </w:pPr>
    </w:p>
    <w:p w:rsidR="003517A8" w:rsidRPr="003517A8" w:rsidRDefault="003517A8" w:rsidP="003517A8">
      <w:pPr>
        <w:pStyle w:val="a8"/>
        <w:ind w:firstLine="708"/>
        <w:rPr>
          <w:bCs/>
          <w:szCs w:val="28"/>
        </w:rPr>
      </w:pPr>
    </w:p>
    <w:p w:rsidR="00C23659" w:rsidRDefault="00C23659" w:rsidP="00333DD6">
      <w:pPr>
        <w:spacing w:after="0"/>
        <w:rPr>
          <w:rFonts w:ascii="Times New Roman" w:hAnsi="Times New Roman" w:cs="Times New Roman"/>
          <w:bCs/>
          <w:sz w:val="28"/>
          <w:szCs w:val="28"/>
        </w:rPr>
      </w:pPr>
      <w:r>
        <w:rPr>
          <w:rFonts w:ascii="Times New Roman" w:hAnsi="Times New Roman" w:cs="Times New Roman"/>
          <w:bCs/>
          <w:sz w:val="28"/>
          <w:szCs w:val="28"/>
        </w:rPr>
        <w:t>Глава Тунгокоченского</w:t>
      </w:r>
      <w:r w:rsidR="003517A8" w:rsidRPr="003517A8">
        <w:rPr>
          <w:rFonts w:ascii="Times New Roman" w:hAnsi="Times New Roman" w:cs="Times New Roman"/>
          <w:bCs/>
          <w:sz w:val="28"/>
          <w:szCs w:val="28"/>
        </w:rPr>
        <w:t xml:space="preserve"> </w:t>
      </w:r>
    </w:p>
    <w:p w:rsidR="003517A8" w:rsidRPr="003517A8" w:rsidRDefault="003517A8" w:rsidP="00333DD6">
      <w:pPr>
        <w:spacing w:after="0"/>
        <w:rPr>
          <w:rFonts w:ascii="Times New Roman" w:hAnsi="Times New Roman" w:cs="Times New Roman"/>
          <w:bCs/>
          <w:sz w:val="28"/>
          <w:szCs w:val="28"/>
        </w:rPr>
      </w:pPr>
      <w:r w:rsidRPr="003517A8">
        <w:rPr>
          <w:rFonts w:ascii="Times New Roman" w:hAnsi="Times New Roman" w:cs="Times New Roman"/>
          <w:bCs/>
          <w:sz w:val="28"/>
          <w:szCs w:val="28"/>
        </w:rPr>
        <w:t xml:space="preserve">муниципального </w:t>
      </w:r>
      <w:r w:rsidR="00C23659">
        <w:rPr>
          <w:rFonts w:ascii="Times New Roman" w:hAnsi="Times New Roman" w:cs="Times New Roman"/>
          <w:bCs/>
          <w:sz w:val="28"/>
          <w:szCs w:val="28"/>
        </w:rPr>
        <w:t>округа</w:t>
      </w:r>
      <w:r w:rsidRPr="003517A8">
        <w:rPr>
          <w:rFonts w:ascii="Times New Roman" w:hAnsi="Times New Roman" w:cs="Times New Roman"/>
          <w:bCs/>
          <w:sz w:val="28"/>
          <w:szCs w:val="28"/>
        </w:rPr>
        <w:t xml:space="preserve">                                                       Н.С. </w:t>
      </w:r>
      <w:proofErr w:type="spellStart"/>
      <w:r w:rsidRPr="003517A8">
        <w:rPr>
          <w:rFonts w:ascii="Times New Roman" w:hAnsi="Times New Roman" w:cs="Times New Roman"/>
          <w:bCs/>
          <w:sz w:val="28"/>
          <w:szCs w:val="28"/>
        </w:rPr>
        <w:t>Ананенко</w:t>
      </w:r>
      <w:proofErr w:type="spellEnd"/>
    </w:p>
    <w:p w:rsidR="003517A8" w:rsidRDefault="003517A8" w:rsidP="003517A8">
      <w:pPr>
        <w:rPr>
          <w:rFonts w:ascii="Times New Roman" w:hAnsi="Times New Roman" w:cs="Times New Roman"/>
          <w:bCs/>
          <w:sz w:val="28"/>
          <w:szCs w:val="28"/>
        </w:rPr>
      </w:pPr>
    </w:p>
    <w:p w:rsidR="00F33334" w:rsidRPr="00CA1329" w:rsidRDefault="00F33334" w:rsidP="00F33334">
      <w:pPr>
        <w:spacing w:after="0"/>
        <w:jc w:val="both"/>
        <w:rPr>
          <w:rFonts w:ascii="Times New Roman" w:hAnsi="Times New Roman" w:cs="Times New Roman"/>
          <w:color w:val="FFFFFF" w:themeColor="background1"/>
          <w:sz w:val="24"/>
          <w:szCs w:val="24"/>
        </w:rPr>
      </w:pPr>
      <w:r w:rsidRPr="00CA1329">
        <w:rPr>
          <w:rFonts w:ascii="Times New Roman" w:hAnsi="Times New Roman" w:cs="Times New Roman"/>
          <w:color w:val="FFFFFF" w:themeColor="background1"/>
        </w:rPr>
        <w:lastRenderedPageBreak/>
        <w:t>Согласовано: ________________ начальник отдела правого обеспечения Лескова О.В.</w:t>
      </w:r>
    </w:p>
    <w:p w:rsidR="00F33334" w:rsidRDefault="00F33334" w:rsidP="005808A8">
      <w:pPr>
        <w:spacing w:after="0"/>
        <w:jc w:val="both"/>
        <w:rPr>
          <w:rFonts w:ascii="Times New Roman" w:hAnsi="Times New Roman" w:cs="Times New Roman"/>
          <w:sz w:val="28"/>
          <w:szCs w:val="28"/>
        </w:rPr>
      </w:pPr>
      <w:proofErr w:type="spellStart"/>
      <w:r w:rsidRPr="00CA1329">
        <w:rPr>
          <w:rFonts w:ascii="Times New Roman" w:hAnsi="Times New Roman" w:cs="Times New Roman"/>
          <w:color w:val="FFFFFF" w:themeColor="background1"/>
        </w:rPr>
        <w:t>ез</w:t>
      </w:r>
      <w:proofErr w:type="spellEnd"/>
      <w:r w:rsidRPr="00CA1329">
        <w:rPr>
          <w:rFonts w:ascii="Times New Roman" w:hAnsi="Times New Roman" w:cs="Times New Roman"/>
          <w:color w:val="FFFFFF" w:themeColor="background1"/>
        </w:rPr>
        <w:t xml:space="preserve"> экз.</w:t>
      </w:r>
    </w:p>
    <w:p w:rsidR="00553D1B" w:rsidRPr="00553D1B" w:rsidRDefault="00553D1B" w:rsidP="00784FAA">
      <w:pPr>
        <w:spacing w:after="0" w:line="240" w:lineRule="auto"/>
        <w:ind w:left="221" w:right="11" w:hanging="11"/>
        <w:jc w:val="right"/>
        <w:rPr>
          <w:rFonts w:ascii="Times New Roman" w:hAnsi="Times New Roman" w:cs="Times New Roman"/>
          <w:sz w:val="28"/>
          <w:szCs w:val="28"/>
        </w:rPr>
      </w:pPr>
      <w:r w:rsidRPr="00553D1B">
        <w:rPr>
          <w:rFonts w:ascii="Times New Roman" w:hAnsi="Times New Roman" w:cs="Times New Roman"/>
          <w:sz w:val="28"/>
          <w:szCs w:val="28"/>
        </w:rPr>
        <w:t>ПРИЛОЖЕНИЕ</w:t>
      </w:r>
    </w:p>
    <w:p w:rsidR="00F6036D" w:rsidRDefault="00F6036D" w:rsidP="00784FAA">
      <w:pPr>
        <w:spacing w:after="0" w:line="240" w:lineRule="auto"/>
        <w:ind w:left="221" w:right="11" w:hanging="11"/>
        <w:jc w:val="right"/>
        <w:rPr>
          <w:rFonts w:ascii="Times New Roman" w:hAnsi="Times New Roman" w:cs="Times New Roman"/>
          <w:sz w:val="28"/>
          <w:szCs w:val="28"/>
        </w:rPr>
      </w:pPr>
      <w:proofErr w:type="gramStart"/>
      <w:r>
        <w:rPr>
          <w:rFonts w:ascii="Times New Roman" w:hAnsi="Times New Roman" w:cs="Times New Roman"/>
          <w:sz w:val="28"/>
          <w:szCs w:val="28"/>
        </w:rPr>
        <w:t>Утвержденное</w:t>
      </w:r>
      <w:proofErr w:type="gramEnd"/>
      <w:r>
        <w:rPr>
          <w:rFonts w:ascii="Times New Roman" w:hAnsi="Times New Roman" w:cs="Times New Roman"/>
          <w:sz w:val="28"/>
          <w:szCs w:val="28"/>
        </w:rPr>
        <w:t xml:space="preserve"> постановлением</w:t>
      </w:r>
    </w:p>
    <w:p w:rsidR="007A46AA" w:rsidRDefault="00F6036D" w:rsidP="00784FAA">
      <w:pPr>
        <w:spacing w:after="0" w:line="240" w:lineRule="auto"/>
        <w:ind w:left="221" w:right="11" w:hanging="11"/>
        <w:jc w:val="right"/>
        <w:rPr>
          <w:rFonts w:ascii="Times New Roman" w:hAnsi="Times New Roman" w:cs="Times New Roman"/>
          <w:sz w:val="28"/>
          <w:szCs w:val="28"/>
        </w:rPr>
      </w:pPr>
      <w:r>
        <w:rPr>
          <w:rFonts w:ascii="Times New Roman" w:hAnsi="Times New Roman" w:cs="Times New Roman"/>
          <w:sz w:val="28"/>
          <w:szCs w:val="28"/>
        </w:rPr>
        <w:t>а</w:t>
      </w:r>
      <w:r w:rsidR="00553D1B" w:rsidRPr="00553D1B">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7A46AA">
        <w:rPr>
          <w:rFonts w:ascii="Times New Roman" w:hAnsi="Times New Roman" w:cs="Times New Roman"/>
          <w:sz w:val="28"/>
          <w:szCs w:val="28"/>
        </w:rPr>
        <w:t xml:space="preserve">Тунгокоченского </w:t>
      </w:r>
    </w:p>
    <w:p w:rsidR="00553D1B" w:rsidRPr="00553D1B" w:rsidRDefault="007A46AA" w:rsidP="00784FAA">
      <w:pPr>
        <w:spacing w:after="0" w:line="240" w:lineRule="auto"/>
        <w:ind w:left="221" w:right="11" w:hanging="11"/>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553D1B" w:rsidRPr="00553D1B">
        <w:rPr>
          <w:rFonts w:ascii="Times New Roman" w:hAnsi="Times New Roman" w:cs="Times New Roman"/>
          <w:sz w:val="28"/>
          <w:szCs w:val="28"/>
        </w:rPr>
        <w:t xml:space="preserve"> </w:t>
      </w:r>
    </w:p>
    <w:p w:rsidR="00553D1B" w:rsidRPr="00553D1B" w:rsidRDefault="00553D1B" w:rsidP="00784FAA">
      <w:pPr>
        <w:spacing w:after="0" w:line="240" w:lineRule="auto"/>
        <w:ind w:left="221" w:right="11" w:hanging="11"/>
        <w:jc w:val="right"/>
        <w:rPr>
          <w:rFonts w:ascii="Times New Roman" w:hAnsi="Times New Roman" w:cs="Times New Roman"/>
          <w:sz w:val="28"/>
          <w:szCs w:val="28"/>
        </w:rPr>
      </w:pPr>
      <w:r w:rsidRPr="00553D1B">
        <w:rPr>
          <w:rFonts w:ascii="Times New Roman" w:hAnsi="Times New Roman" w:cs="Times New Roman"/>
          <w:sz w:val="28"/>
          <w:szCs w:val="28"/>
        </w:rPr>
        <w:t>Забайкальского края</w:t>
      </w:r>
    </w:p>
    <w:p w:rsidR="00553D1B" w:rsidRPr="00553D1B" w:rsidRDefault="00553D1B" w:rsidP="00784FAA">
      <w:pPr>
        <w:spacing w:after="0" w:line="240" w:lineRule="auto"/>
        <w:ind w:left="221" w:right="11" w:hanging="11"/>
        <w:jc w:val="right"/>
        <w:rPr>
          <w:rFonts w:ascii="Times New Roman" w:hAnsi="Times New Roman" w:cs="Times New Roman"/>
          <w:sz w:val="28"/>
          <w:szCs w:val="28"/>
        </w:rPr>
      </w:pPr>
      <w:r w:rsidRPr="00553D1B">
        <w:rPr>
          <w:rFonts w:ascii="Times New Roman" w:hAnsi="Times New Roman" w:cs="Times New Roman"/>
          <w:sz w:val="28"/>
          <w:szCs w:val="28"/>
        </w:rPr>
        <w:t xml:space="preserve">от </w:t>
      </w:r>
      <w:r w:rsidR="005808A8">
        <w:rPr>
          <w:rFonts w:ascii="Times New Roman" w:hAnsi="Times New Roman" w:cs="Times New Roman"/>
          <w:sz w:val="28"/>
          <w:szCs w:val="28"/>
        </w:rPr>
        <w:t>06</w:t>
      </w:r>
      <w:r w:rsidR="007A46AA">
        <w:rPr>
          <w:rFonts w:ascii="Times New Roman" w:hAnsi="Times New Roman" w:cs="Times New Roman"/>
          <w:sz w:val="28"/>
          <w:szCs w:val="28"/>
        </w:rPr>
        <w:t xml:space="preserve"> февраля </w:t>
      </w:r>
      <w:r w:rsidRPr="00553D1B">
        <w:rPr>
          <w:rFonts w:ascii="Times New Roman" w:hAnsi="Times New Roman" w:cs="Times New Roman"/>
          <w:sz w:val="28"/>
          <w:szCs w:val="28"/>
        </w:rPr>
        <w:t xml:space="preserve"> 202</w:t>
      </w:r>
      <w:r w:rsidR="007A46AA">
        <w:rPr>
          <w:rFonts w:ascii="Times New Roman" w:hAnsi="Times New Roman" w:cs="Times New Roman"/>
          <w:sz w:val="28"/>
          <w:szCs w:val="28"/>
        </w:rPr>
        <w:t>5</w:t>
      </w:r>
      <w:r w:rsidRPr="00553D1B">
        <w:rPr>
          <w:rFonts w:ascii="Times New Roman" w:hAnsi="Times New Roman" w:cs="Times New Roman"/>
          <w:sz w:val="28"/>
          <w:szCs w:val="28"/>
        </w:rPr>
        <w:t xml:space="preserve"> года № </w:t>
      </w:r>
      <w:r w:rsidR="005808A8">
        <w:rPr>
          <w:rFonts w:ascii="Times New Roman" w:hAnsi="Times New Roman" w:cs="Times New Roman"/>
          <w:sz w:val="28"/>
          <w:szCs w:val="28"/>
        </w:rPr>
        <w:t>112</w:t>
      </w:r>
    </w:p>
    <w:p w:rsidR="00553D1B" w:rsidRPr="00553D1B" w:rsidRDefault="00553D1B" w:rsidP="00784FAA">
      <w:pPr>
        <w:spacing w:after="0" w:line="240" w:lineRule="auto"/>
        <w:ind w:left="222" w:right="9" w:hanging="10"/>
        <w:jc w:val="both"/>
        <w:rPr>
          <w:rFonts w:ascii="Times New Roman" w:hAnsi="Times New Roman" w:cs="Times New Roman"/>
          <w:sz w:val="28"/>
          <w:szCs w:val="28"/>
        </w:rPr>
      </w:pPr>
    </w:p>
    <w:p w:rsidR="00553D1B" w:rsidRPr="00784FAA" w:rsidRDefault="00553D1B" w:rsidP="00784FAA">
      <w:pPr>
        <w:spacing w:after="0" w:line="240" w:lineRule="auto"/>
        <w:ind w:left="426" w:right="311" w:firstLine="3819"/>
        <w:rPr>
          <w:rFonts w:ascii="Times New Roman" w:hAnsi="Times New Roman" w:cs="Times New Roman"/>
          <w:b/>
          <w:sz w:val="28"/>
          <w:szCs w:val="28"/>
        </w:rPr>
      </w:pPr>
      <w:r w:rsidRPr="00784FAA">
        <w:rPr>
          <w:rFonts w:ascii="Times New Roman" w:hAnsi="Times New Roman" w:cs="Times New Roman"/>
          <w:b/>
          <w:sz w:val="28"/>
          <w:szCs w:val="28"/>
        </w:rPr>
        <w:t>ПОРЯДОК</w:t>
      </w:r>
    </w:p>
    <w:p w:rsidR="00553D1B" w:rsidRPr="00784FAA" w:rsidRDefault="00553D1B" w:rsidP="00784FAA">
      <w:pPr>
        <w:spacing w:after="0" w:line="240" w:lineRule="auto"/>
        <w:ind w:left="426" w:right="311"/>
        <w:jc w:val="center"/>
        <w:rPr>
          <w:rFonts w:ascii="Times New Roman" w:hAnsi="Times New Roman" w:cs="Times New Roman"/>
          <w:b/>
          <w:sz w:val="28"/>
          <w:szCs w:val="28"/>
        </w:rPr>
      </w:pPr>
      <w:r w:rsidRPr="00784FAA">
        <w:rPr>
          <w:rFonts w:ascii="Times New Roman" w:hAnsi="Times New Roman" w:cs="Times New Roman"/>
          <w:b/>
          <w:sz w:val="28"/>
          <w:szCs w:val="28"/>
        </w:rPr>
        <w:t>установления причин нарушения законодательства</w:t>
      </w:r>
    </w:p>
    <w:p w:rsidR="00553D1B" w:rsidRPr="00784FAA" w:rsidRDefault="00553D1B" w:rsidP="00784FAA">
      <w:pPr>
        <w:spacing w:after="0" w:line="240" w:lineRule="auto"/>
        <w:ind w:left="426" w:right="311"/>
        <w:jc w:val="center"/>
        <w:rPr>
          <w:rFonts w:ascii="Times New Roman" w:hAnsi="Times New Roman" w:cs="Times New Roman"/>
          <w:b/>
          <w:sz w:val="28"/>
          <w:szCs w:val="28"/>
        </w:rPr>
      </w:pPr>
      <w:r w:rsidRPr="00784FAA">
        <w:rPr>
          <w:rFonts w:ascii="Times New Roman" w:hAnsi="Times New Roman" w:cs="Times New Roman"/>
          <w:b/>
          <w:sz w:val="28"/>
          <w:szCs w:val="28"/>
        </w:rPr>
        <w:t xml:space="preserve">о градостроительной деятельности на территории </w:t>
      </w:r>
      <w:r w:rsidR="007A46AA">
        <w:rPr>
          <w:rFonts w:ascii="Times New Roman" w:hAnsi="Times New Roman" w:cs="Times New Roman"/>
          <w:b/>
          <w:sz w:val="28"/>
          <w:szCs w:val="28"/>
        </w:rPr>
        <w:t xml:space="preserve">Тунгокоченского </w:t>
      </w:r>
      <w:r w:rsidRPr="00784FAA">
        <w:rPr>
          <w:rFonts w:ascii="Times New Roman" w:hAnsi="Times New Roman" w:cs="Times New Roman"/>
          <w:b/>
          <w:sz w:val="28"/>
          <w:szCs w:val="28"/>
        </w:rPr>
        <w:t>муниципального</w:t>
      </w:r>
      <w:r w:rsidR="007A46AA">
        <w:rPr>
          <w:rFonts w:ascii="Times New Roman" w:hAnsi="Times New Roman" w:cs="Times New Roman"/>
          <w:b/>
          <w:sz w:val="28"/>
          <w:szCs w:val="28"/>
        </w:rPr>
        <w:t xml:space="preserve"> округа </w:t>
      </w:r>
      <w:r w:rsidRPr="00784FAA">
        <w:rPr>
          <w:rFonts w:ascii="Times New Roman" w:hAnsi="Times New Roman" w:cs="Times New Roman"/>
          <w:b/>
          <w:sz w:val="28"/>
          <w:szCs w:val="28"/>
        </w:rPr>
        <w:t>Забайкальского края</w:t>
      </w:r>
    </w:p>
    <w:p w:rsidR="00553D1B" w:rsidRPr="00553D1B" w:rsidRDefault="00553D1B" w:rsidP="00784FAA">
      <w:pPr>
        <w:spacing w:after="0" w:line="240" w:lineRule="auto"/>
        <w:ind w:left="426" w:right="311" w:firstLine="3819"/>
        <w:jc w:val="both"/>
        <w:rPr>
          <w:rFonts w:ascii="Times New Roman" w:hAnsi="Times New Roman" w:cs="Times New Roman"/>
          <w:sz w:val="28"/>
          <w:szCs w:val="28"/>
        </w:rPr>
      </w:pPr>
    </w:p>
    <w:p w:rsidR="00553D1B" w:rsidRPr="00553D1B" w:rsidRDefault="00553D1B" w:rsidP="00862A47">
      <w:pPr>
        <w:spacing w:after="0" w:line="240" w:lineRule="auto"/>
        <w:ind w:right="311" w:firstLine="709"/>
        <w:jc w:val="center"/>
        <w:rPr>
          <w:rFonts w:ascii="Times New Roman" w:hAnsi="Times New Roman" w:cs="Times New Roman"/>
          <w:sz w:val="28"/>
          <w:szCs w:val="28"/>
        </w:rPr>
      </w:pPr>
      <w:r w:rsidRPr="00553D1B">
        <w:rPr>
          <w:rFonts w:ascii="Times New Roman" w:hAnsi="Times New Roman" w:cs="Times New Roman"/>
          <w:sz w:val="28"/>
          <w:szCs w:val="28"/>
        </w:rPr>
        <w:t>Статья 1. Общие положения</w:t>
      </w:r>
    </w:p>
    <w:p w:rsidR="00553D1B" w:rsidRPr="00553D1B" w:rsidRDefault="00553D1B" w:rsidP="00784FAA">
      <w:pPr>
        <w:spacing w:after="0" w:line="240" w:lineRule="auto"/>
        <w:ind w:left="426" w:right="311" w:firstLine="3819"/>
        <w:jc w:val="both"/>
        <w:rPr>
          <w:rFonts w:ascii="Times New Roman" w:hAnsi="Times New Roman" w:cs="Times New Roman"/>
          <w:sz w:val="28"/>
          <w:szCs w:val="28"/>
        </w:rPr>
      </w:pPr>
    </w:p>
    <w:p w:rsidR="00553D1B" w:rsidRPr="00553D1B" w:rsidRDefault="00553D1B" w:rsidP="00784FAA">
      <w:pPr>
        <w:spacing w:after="0" w:line="240" w:lineRule="auto"/>
        <w:ind w:right="173" w:firstLine="709"/>
        <w:jc w:val="both"/>
        <w:rPr>
          <w:rFonts w:ascii="Times New Roman" w:hAnsi="Times New Roman" w:cs="Times New Roman"/>
          <w:sz w:val="28"/>
          <w:szCs w:val="28"/>
        </w:rPr>
      </w:pPr>
      <w:r w:rsidRPr="00553D1B">
        <w:rPr>
          <w:rFonts w:ascii="Times New Roman" w:hAnsi="Times New Roman" w:cs="Times New Roman"/>
          <w:sz w:val="28"/>
          <w:szCs w:val="28"/>
        </w:rPr>
        <w:t xml:space="preserve">1.1. </w:t>
      </w:r>
      <w:proofErr w:type="gramStart"/>
      <w:r w:rsidRPr="00553D1B">
        <w:rPr>
          <w:rFonts w:ascii="Times New Roman" w:hAnsi="Times New Roman" w:cs="Times New Roman"/>
          <w:sz w:val="28"/>
          <w:szCs w:val="28"/>
        </w:rPr>
        <w:t>Настоящий Порядок установления причин нарушения законодательства о градостроительной деятельности (далее — Порядок)</w:t>
      </w:r>
      <w:r w:rsidR="00862A47">
        <w:rPr>
          <w:rFonts w:ascii="Times New Roman" w:hAnsi="Times New Roman" w:cs="Times New Roman"/>
          <w:sz w:val="28"/>
          <w:szCs w:val="28"/>
        </w:rPr>
        <w:t xml:space="preserve"> </w:t>
      </w:r>
      <w:r w:rsidRPr="00553D1B">
        <w:rPr>
          <w:rFonts w:ascii="Times New Roman" w:hAnsi="Times New Roman" w:cs="Times New Roman"/>
          <w:sz w:val="28"/>
          <w:szCs w:val="28"/>
        </w:rPr>
        <w:t>на территории</w:t>
      </w:r>
      <w:r w:rsidR="007A46AA">
        <w:rPr>
          <w:rFonts w:ascii="Times New Roman" w:hAnsi="Times New Roman" w:cs="Times New Roman"/>
          <w:sz w:val="28"/>
          <w:szCs w:val="28"/>
        </w:rPr>
        <w:t xml:space="preserve"> Тунгокоченского </w:t>
      </w:r>
      <w:r w:rsidRPr="00553D1B">
        <w:rPr>
          <w:rFonts w:ascii="Times New Roman" w:hAnsi="Times New Roman" w:cs="Times New Roman"/>
          <w:sz w:val="28"/>
          <w:szCs w:val="28"/>
        </w:rPr>
        <w:t xml:space="preserve"> муниципального</w:t>
      </w:r>
      <w:r w:rsidR="007A46AA">
        <w:rPr>
          <w:rFonts w:ascii="Times New Roman" w:hAnsi="Times New Roman" w:cs="Times New Roman"/>
          <w:sz w:val="28"/>
          <w:szCs w:val="28"/>
        </w:rPr>
        <w:t xml:space="preserve"> округа</w:t>
      </w:r>
      <w:r w:rsidRPr="00553D1B">
        <w:rPr>
          <w:rFonts w:ascii="Times New Roman" w:hAnsi="Times New Roman" w:cs="Times New Roman"/>
          <w:sz w:val="28"/>
          <w:szCs w:val="28"/>
        </w:rPr>
        <w:t xml:space="preserve"> Забайкальского края  определяет порядок установления причин нарушения законодательства о градостроительной деятельности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w:t>
      </w:r>
      <w:proofErr w:type="gramEnd"/>
      <w:r w:rsidRPr="00553D1B">
        <w:rPr>
          <w:rFonts w:ascii="Times New Roman" w:hAnsi="Times New Roman" w:cs="Times New Roman"/>
          <w:sz w:val="28"/>
          <w:szCs w:val="28"/>
        </w:rPr>
        <w:t xml:space="preserve">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553D1B" w:rsidRPr="00553D1B" w:rsidRDefault="00553D1B" w:rsidP="00784FAA">
      <w:pPr>
        <w:spacing w:after="0" w:line="240" w:lineRule="auto"/>
        <w:ind w:right="9" w:firstLine="709"/>
        <w:jc w:val="both"/>
        <w:rPr>
          <w:rFonts w:ascii="Times New Roman" w:hAnsi="Times New Roman" w:cs="Times New Roman"/>
          <w:sz w:val="28"/>
          <w:szCs w:val="28"/>
        </w:rPr>
      </w:pPr>
      <w:r w:rsidRPr="00553D1B">
        <w:rPr>
          <w:rFonts w:ascii="Times New Roman" w:hAnsi="Times New Roman" w:cs="Times New Roman"/>
          <w:sz w:val="28"/>
          <w:szCs w:val="28"/>
        </w:rPr>
        <w:t xml:space="preserve">1.2. </w:t>
      </w:r>
      <w:proofErr w:type="gramStart"/>
      <w:r w:rsidRPr="00553D1B">
        <w:rPr>
          <w:rFonts w:ascii="Times New Roman" w:hAnsi="Times New Roman" w:cs="Times New Roman"/>
          <w:sz w:val="28"/>
          <w:szCs w:val="28"/>
        </w:rPr>
        <w:t>Установление</w:t>
      </w:r>
      <w:r w:rsidRPr="00553D1B">
        <w:rPr>
          <w:rFonts w:ascii="Times New Roman" w:hAnsi="Times New Roman" w:cs="Times New Roman"/>
          <w:sz w:val="28"/>
          <w:szCs w:val="28"/>
        </w:rPr>
        <w:tab/>
        <w:t>причин</w:t>
      </w:r>
      <w:r w:rsidRPr="00553D1B">
        <w:rPr>
          <w:rFonts w:ascii="Times New Roman" w:hAnsi="Times New Roman" w:cs="Times New Roman"/>
          <w:sz w:val="28"/>
          <w:szCs w:val="28"/>
        </w:rPr>
        <w:tab/>
        <w:t>нарушения</w:t>
      </w:r>
      <w:r w:rsidRPr="00553D1B">
        <w:rPr>
          <w:rFonts w:ascii="Times New Roman" w:hAnsi="Times New Roman" w:cs="Times New Roman"/>
          <w:sz w:val="28"/>
          <w:szCs w:val="28"/>
        </w:rPr>
        <w:tab/>
        <w:t>законодательства о градостроительной деятельности осуществляется в случае причинения вреда жизни или здоровью физических лиц, обнаруженного при строительстве, реконструкции, капитальном ремонте объектов капитального строительства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(далее – причинение вреда).</w:t>
      </w:r>
      <w:proofErr w:type="gramEnd"/>
    </w:p>
    <w:p w:rsidR="00553D1B" w:rsidRPr="00553D1B" w:rsidRDefault="00553D1B" w:rsidP="00784FAA">
      <w:pPr>
        <w:spacing w:after="0" w:line="240" w:lineRule="auto"/>
        <w:ind w:right="5" w:firstLine="709"/>
        <w:jc w:val="both"/>
        <w:rPr>
          <w:rFonts w:ascii="Times New Roman" w:hAnsi="Times New Roman" w:cs="Times New Roman"/>
          <w:sz w:val="28"/>
          <w:szCs w:val="28"/>
        </w:rPr>
      </w:pPr>
      <w:r w:rsidRPr="00553D1B">
        <w:rPr>
          <w:rFonts w:ascii="Times New Roman" w:hAnsi="Times New Roman" w:cs="Times New Roman"/>
          <w:sz w:val="28"/>
          <w:szCs w:val="28"/>
        </w:rPr>
        <w:t>1.3. Установление причин нарушения законодательства о градостроительной деятельности осуществляется в целях:</w:t>
      </w:r>
    </w:p>
    <w:p w:rsidR="00553D1B" w:rsidRPr="00553D1B" w:rsidRDefault="00553D1B" w:rsidP="00784FAA">
      <w:pPr>
        <w:spacing w:after="0" w:line="240" w:lineRule="auto"/>
        <w:ind w:right="173" w:firstLine="709"/>
        <w:jc w:val="both"/>
        <w:rPr>
          <w:rFonts w:ascii="Times New Roman" w:hAnsi="Times New Roman" w:cs="Times New Roman"/>
          <w:sz w:val="28"/>
          <w:szCs w:val="28"/>
        </w:rPr>
      </w:pPr>
      <w:proofErr w:type="gramStart"/>
      <w:r w:rsidRPr="00553D1B">
        <w:rPr>
          <w:rFonts w:ascii="Times New Roman" w:hAnsi="Times New Roman" w:cs="Times New Roman"/>
          <w:sz w:val="28"/>
          <w:szCs w:val="28"/>
        </w:rPr>
        <w:t xml:space="preserve">устранения нарушений законодательства о градостроительной деятельности; определения круга лиц, которым причинен вред в результате нарушения законодательства, а также размеров причиненного вреда; определения лиц, допустивших нарушения законодательства о </w:t>
      </w:r>
      <w:r w:rsidRPr="00553D1B">
        <w:rPr>
          <w:rFonts w:ascii="Times New Roman" w:hAnsi="Times New Roman" w:cs="Times New Roman"/>
          <w:sz w:val="28"/>
          <w:szCs w:val="28"/>
        </w:rPr>
        <w:lastRenderedPageBreak/>
        <w:t>градостроительной деятельности, и обстоятельств, указывающих на их виновность; обобщения и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w:t>
      </w:r>
      <w:proofErr w:type="gramEnd"/>
      <w:r w:rsidRPr="00553D1B">
        <w:rPr>
          <w:rFonts w:ascii="Times New Roman" w:hAnsi="Times New Roman" w:cs="Times New Roman"/>
          <w:sz w:val="28"/>
          <w:szCs w:val="28"/>
        </w:rPr>
        <w:t xml:space="preserve"> использование материалов по установлению причин нарушений законодательства о градостроительной деятельности при разработке предложений по совершенствованию действующих нормативных правовых актов; определения мероприятий по восстановлению благоприятных условий жизнедеятельности граждан.</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1.4. Установление причин причинения вреда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1.5. </w:t>
      </w:r>
      <w:proofErr w:type="gramStart"/>
      <w:r w:rsidRPr="00553D1B">
        <w:rPr>
          <w:rFonts w:ascii="Times New Roman" w:hAnsi="Times New Roman" w:cs="Times New Roman"/>
          <w:sz w:val="28"/>
          <w:szCs w:val="28"/>
        </w:rPr>
        <w:t>Настоящий Порядок применяется в случаях, когда отношения, связанные с принятием мер по обеспечению безопасности строительства, предупреждению чрезвычайных ситуаций природного и техногенного характера и ликвидации их последствий при территориальном планировании, градостроительном зонировании, планировке территорий, архитектурно-строительном проектировании (включая инженерные изыскания), строительстве, реконструкции и капитальном ремонте объектов капитального строительства, не урегулированы законодательством Российской Федерации в области защиты населения и территорий от чрезвычайных ситуаций</w:t>
      </w:r>
      <w:proofErr w:type="gramEnd"/>
      <w:r w:rsidRPr="00553D1B">
        <w:rPr>
          <w:rFonts w:ascii="Times New Roman" w:hAnsi="Times New Roman" w:cs="Times New Roman"/>
          <w:sz w:val="28"/>
          <w:szCs w:val="28"/>
        </w:rPr>
        <w:t xml:space="preserve"> природного и техногенного характера, а также техническими регламентами.</w:t>
      </w:r>
    </w:p>
    <w:p w:rsidR="00553D1B" w:rsidRPr="00553D1B" w:rsidRDefault="00553D1B" w:rsidP="00784FAA">
      <w:pPr>
        <w:spacing w:after="0" w:line="240" w:lineRule="auto"/>
        <w:ind w:left="2617" w:right="485" w:hanging="1479"/>
        <w:jc w:val="both"/>
        <w:rPr>
          <w:rFonts w:ascii="Times New Roman" w:hAnsi="Times New Roman" w:cs="Times New Roman"/>
          <w:sz w:val="28"/>
          <w:szCs w:val="28"/>
        </w:rPr>
      </w:pPr>
    </w:p>
    <w:p w:rsidR="00553D1B" w:rsidRPr="00553D1B" w:rsidRDefault="00553D1B" w:rsidP="00862A47">
      <w:pPr>
        <w:spacing w:after="0" w:line="240" w:lineRule="auto"/>
        <w:ind w:right="485" w:firstLine="709"/>
        <w:jc w:val="center"/>
        <w:rPr>
          <w:rFonts w:ascii="Times New Roman" w:hAnsi="Times New Roman" w:cs="Times New Roman"/>
          <w:sz w:val="28"/>
          <w:szCs w:val="28"/>
        </w:rPr>
      </w:pPr>
      <w:r w:rsidRPr="00553D1B">
        <w:rPr>
          <w:rFonts w:ascii="Times New Roman" w:hAnsi="Times New Roman" w:cs="Times New Roman"/>
          <w:sz w:val="28"/>
          <w:szCs w:val="28"/>
        </w:rPr>
        <w:t>Статья 2. Установление причин нарушения законодательства о градостроительной деятельности</w:t>
      </w:r>
    </w:p>
    <w:p w:rsidR="00553D1B" w:rsidRPr="00553D1B" w:rsidRDefault="00553D1B" w:rsidP="00784FAA">
      <w:pPr>
        <w:spacing w:after="0" w:line="240" w:lineRule="auto"/>
        <w:ind w:right="485" w:firstLine="709"/>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2.1. Причины нарушения законодательства о градостроительной деятельности в случае причинения вреда устанавливаются технической комиссией, созданной постановлением администрации </w:t>
      </w:r>
      <w:r w:rsidR="00E612F5">
        <w:rPr>
          <w:rFonts w:ascii="Times New Roman" w:hAnsi="Times New Roman" w:cs="Times New Roman"/>
          <w:sz w:val="28"/>
          <w:szCs w:val="28"/>
        </w:rPr>
        <w:t xml:space="preserve">Тунгокоченского </w:t>
      </w:r>
      <w:r w:rsidRPr="00553D1B">
        <w:rPr>
          <w:rFonts w:ascii="Times New Roman" w:hAnsi="Times New Roman" w:cs="Times New Roman"/>
          <w:sz w:val="28"/>
          <w:szCs w:val="28"/>
        </w:rPr>
        <w:t xml:space="preserve">муниципального </w:t>
      </w:r>
      <w:r w:rsidR="00E612F5">
        <w:rPr>
          <w:rFonts w:ascii="Times New Roman" w:hAnsi="Times New Roman" w:cs="Times New Roman"/>
          <w:sz w:val="28"/>
          <w:szCs w:val="28"/>
        </w:rPr>
        <w:t xml:space="preserve">округа </w:t>
      </w:r>
      <w:r w:rsidRPr="00553D1B">
        <w:rPr>
          <w:rFonts w:ascii="Times New Roman" w:hAnsi="Times New Roman" w:cs="Times New Roman"/>
          <w:sz w:val="28"/>
          <w:szCs w:val="28"/>
        </w:rPr>
        <w:t xml:space="preserve"> Забайкальского края (далее – постановление).</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2.2. Поводом для рассмотрения администрацией </w:t>
      </w:r>
      <w:r w:rsidR="00964714">
        <w:rPr>
          <w:rFonts w:ascii="Times New Roman" w:hAnsi="Times New Roman" w:cs="Times New Roman"/>
          <w:sz w:val="28"/>
          <w:szCs w:val="28"/>
        </w:rPr>
        <w:t xml:space="preserve">Тунгокоченского </w:t>
      </w:r>
      <w:r w:rsidRPr="00553D1B">
        <w:rPr>
          <w:rFonts w:ascii="Times New Roman" w:hAnsi="Times New Roman" w:cs="Times New Roman"/>
          <w:sz w:val="28"/>
          <w:szCs w:val="28"/>
        </w:rPr>
        <w:t xml:space="preserve">муниципального </w:t>
      </w:r>
      <w:r w:rsidR="00964714">
        <w:rPr>
          <w:rFonts w:ascii="Times New Roman" w:hAnsi="Times New Roman" w:cs="Times New Roman"/>
          <w:sz w:val="28"/>
          <w:szCs w:val="28"/>
        </w:rPr>
        <w:t xml:space="preserve">округа </w:t>
      </w:r>
      <w:r w:rsidRPr="00553D1B">
        <w:rPr>
          <w:rFonts w:ascii="Times New Roman" w:hAnsi="Times New Roman" w:cs="Times New Roman"/>
          <w:sz w:val="28"/>
          <w:szCs w:val="28"/>
        </w:rPr>
        <w:t>Забайкальского кра</w:t>
      </w:r>
      <w:proofErr w:type="gramStart"/>
      <w:r w:rsidRPr="00553D1B">
        <w:rPr>
          <w:rFonts w:ascii="Times New Roman" w:hAnsi="Times New Roman" w:cs="Times New Roman"/>
          <w:sz w:val="28"/>
          <w:szCs w:val="28"/>
        </w:rPr>
        <w:t>я(</w:t>
      </w:r>
      <w:proofErr w:type="gramEnd"/>
      <w:r w:rsidRPr="00553D1B">
        <w:rPr>
          <w:rFonts w:ascii="Times New Roman" w:hAnsi="Times New Roman" w:cs="Times New Roman"/>
          <w:sz w:val="28"/>
          <w:szCs w:val="28"/>
        </w:rPr>
        <w:t>далее – Администрация) вопроса об образовании технической комиссии являются: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заявление физического и (или) юридического лица либо их представителей о причинении вреда;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причинение вреда;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извещение лица, осуществляющего строительство, о возникновении аварийной ситуации при строительстве, реконструкции, капитальном </w:t>
      </w:r>
      <w:r w:rsidRPr="00553D1B">
        <w:rPr>
          <w:rFonts w:ascii="Times New Roman" w:hAnsi="Times New Roman" w:cs="Times New Roman"/>
          <w:sz w:val="28"/>
          <w:szCs w:val="28"/>
        </w:rPr>
        <w:lastRenderedPageBreak/>
        <w:t xml:space="preserve">ремонте объекта капитального строительства, повлекшей за собой причинение вреда;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сведения о нарушении законодательства о градостроительной деятельности, повлекшие за собой причинение вреда, полученные из других источников.</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2.3. Администрация проводит проверку информации и не позднее 10 рабочих дней </w:t>
      </w:r>
      <w:proofErr w:type="gramStart"/>
      <w:r w:rsidRPr="00553D1B">
        <w:rPr>
          <w:rFonts w:ascii="Times New Roman" w:hAnsi="Times New Roman" w:cs="Times New Roman"/>
          <w:sz w:val="28"/>
          <w:szCs w:val="28"/>
        </w:rPr>
        <w:t>с даты</w:t>
      </w:r>
      <w:proofErr w:type="gramEnd"/>
      <w:r w:rsidRPr="00553D1B">
        <w:rPr>
          <w:rFonts w:ascii="Times New Roman" w:hAnsi="Times New Roman" w:cs="Times New Roman"/>
          <w:sz w:val="28"/>
          <w:szCs w:val="28"/>
        </w:rPr>
        <w:t xml:space="preserve"> ее получения издает постановление об образовании технической комиссии по установлению причины нарушения законодательства о градостроительной деятельности или об отказе в ее образовании.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2.4. В постановлении указывается основание и цель, состав технической комиссии, устанавливается срок работы технической комиссии, который не может превышать двух месяцев со дня образования комиссии до дня утверждения ее заключения.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2.5. Отказ в образовании технической комиссии допускается в случаях:</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отсутствия выполнения работ по строительству, реконструкции, капитальному ремонту объекта капитального строительства;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отсутствия вреда, причиненного физическому (физическим) и (или) юридическому (юридическим) лицам;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незначительный размер вреда, причиненного имуществу физического или юридического лица, возмещенного с согласия этого лица до принятия решения об образовании технической комиссии.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2.6. Копия решения об отказе в образовании технической комиссии в течение 10рабочих дней направляется (вручается) Администрацией лицу (органу), указанному в пункте 2.2 настоящего Порядка.</w:t>
      </w:r>
    </w:p>
    <w:p w:rsidR="00553D1B" w:rsidRPr="00553D1B" w:rsidRDefault="00553D1B" w:rsidP="002864A7">
      <w:pPr>
        <w:spacing w:after="0" w:line="240" w:lineRule="auto"/>
        <w:ind w:left="-5" w:right="5"/>
        <w:jc w:val="center"/>
        <w:rPr>
          <w:rFonts w:ascii="Times New Roman" w:hAnsi="Times New Roman" w:cs="Times New Roman"/>
          <w:sz w:val="28"/>
          <w:szCs w:val="28"/>
        </w:rPr>
      </w:pPr>
    </w:p>
    <w:p w:rsidR="00553D1B" w:rsidRPr="00553D1B" w:rsidRDefault="00553D1B" w:rsidP="002864A7">
      <w:pPr>
        <w:spacing w:after="0" w:line="240" w:lineRule="auto"/>
        <w:ind w:right="158" w:firstLine="709"/>
        <w:jc w:val="center"/>
        <w:rPr>
          <w:rFonts w:ascii="Times New Roman" w:hAnsi="Times New Roman" w:cs="Times New Roman"/>
          <w:sz w:val="28"/>
          <w:szCs w:val="28"/>
        </w:rPr>
      </w:pPr>
      <w:r w:rsidRPr="00553D1B">
        <w:rPr>
          <w:rFonts w:ascii="Times New Roman" w:hAnsi="Times New Roman" w:cs="Times New Roman"/>
          <w:sz w:val="28"/>
          <w:szCs w:val="28"/>
        </w:rPr>
        <w:t>Статья 3. Техническая комиссия</w:t>
      </w:r>
    </w:p>
    <w:p w:rsidR="00553D1B" w:rsidRPr="00553D1B" w:rsidRDefault="00553D1B" w:rsidP="00784FAA">
      <w:pPr>
        <w:spacing w:after="0" w:line="240" w:lineRule="auto"/>
        <w:ind w:left="701" w:right="158" w:hanging="10"/>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3.1. Техническая комиссия не является постоянно действующим органом и создается в каждом отдельном случае.</w:t>
      </w:r>
    </w:p>
    <w:p w:rsidR="00553D1B" w:rsidRPr="00553D1B" w:rsidRDefault="00553D1B" w:rsidP="00784FAA">
      <w:pPr>
        <w:spacing w:after="0" w:line="240" w:lineRule="auto"/>
        <w:ind w:left="716" w:right="5"/>
        <w:jc w:val="both"/>
        <w:rPr>
          <w:rFonts w:ascii="Times New Roman" w:hAnsi="Times New Roman" w:cs="Times New Roman"/>
          <w:sz w:val="28"/>
          <w:szCs w:val="28"/>
        </w:rPr>
      </w:pPr>
      <w:r w:rsidRPr="00553D1B">
        <w:rPr>
          <w:rFonts w:ascii="Times New Roman" w:hAnsi="Times New Roman" w:cs="Times New Roman"/>
          <w:sz w:val="28"/>
          <w:szCs w:val="28"/>
        </w:rPr>
        <w:t>3.2. В состав технической комиссии включаются представители:</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t xml:space="preserve">- </w:t>
      </w:r>
      <w:r w:rsidR="00553D1B" w:rsidRPr="00553D1B">
        <w:rPr>
          <w:rFonts w:ascii="Times New Roman" w:hAnsi="Times New Roman" w:cs="Times New Roman"/>
          <w:sz w:val="28"/>
          <w:szCs w:val="28"/>
        </w:rPr>
        <w:t xml:space="preserve">администрации </w:t>
      </w:r>
      <w:r w:rsidR="00585F08">
        <w:rPr>
          <w:rFonts w:ascii="Times New Roman" w:hAnsi="Times New Roman" w:cs="Times New Roman"/>
          <w:sz w:val="28"/>
          <w:szCs w:val="28"/>
        </w:rPr>
        <w:t xml:space="preserve">Тунгокоченского </w:t>
      </w:r>
      <w:r w:rsidR="00553D1B" w:rsidRPr="00553D1B">
        <w:rPr>
          <w:rFonts w:ascii="Times New Roman" w:hAnsi="Times New Roman" w:cs="Times New Roman"/>
          <w:sz w:val="28"/>
          <w:szCs w:val="28"/>
        </w:rPr>
        <w:t>муниципального</w:t>
      </w:r>
      <w:r w:rsidR="00585F08">
        <w:rPr>
          <w:rFonts w:ascii="Times New Roman" w:hAnsi="Times New Roman" w:cs="Times New Roman"/>
          <w:sz w:val="28"/>
          <w:szCs w:val="28"/>
        </w:rPr>
        <w:t xml:space="preserve"> округа</w:t>
      </w:r>
      <w:r w:rsidR="00553D1B" w:rsidRPr="00553D1B">
        <w:rPr>
          <w:rFonts w:ascii="Times New Roman" w:hAnsi="Times New Roman" w:cs="Times New Roman"/>
          <w:sz w:val="28"/>
          <w:szCs w:val="28"/>
        </w:rPr>
        <w:t xml:space="preserve"> Забайкальского края в области архитектуры, градостроительства, экологии и окружающей среды, коммунального хозяйства, охраны труда, управления муниципальным </w:t>
      </w:r>
      <w:r w:rsidR="00553D1B" w:rsidRPr="00553D1B">
        <w:rPr>
          <w:rFonts w:ascii="Times New Roman" w:hAnsi="Times New Roman" w:cs="Times New Roman"/>
          <w:noProof/>
          <w:sz w:val="28"/>
          <w:szCs w:val="28"/>
        </w:rPr>
        <w:drawing>
          <wp:inline distT="0" distB="0" distL="0" distR="0">
            <wp:extent cx="3048" cy="82317"/>
            <wp:effectExtent l="0" t="0" r="0" b="0"/>
            <wp:docPr id="37756" name="Picture 37756"/>
            <wp:cNvGraphicFramePr/>
            <a:graphic xmlns:a="http://schemas.openxmlformats.org/drawingml/2006/main">
              <a:graphicData uri="http://schemas.openxmlformats.org/drawingml/2006/picture">
                <pic:pic xmlns:pic="http://schemas.openxmlformats.org/drawingml/2006/picture">
                  <pic:nvPicPr>
                    <pic:cNvPr id="37756" name="Picture 37756"/>
                    <pic:cNvPicPr/>
                  </pic:nvPicPr>
                  <pic:blipFill>
                    <a:blip r:embed="rId8"/>
                    <a:stretch>
                      <a:fillRect/>
                    </a:stretch>
                  </pic:blipFill>
                  <pic:spPr>
                    <a:xfrm>
                      <a:off x="0" y="0"/>
                      <a:ext cx="3048" cy="82317"/>
                    </a:xfrm>
                    <a:prstGeom prst="rect">
                      <a:avLst/>
                    </a:prstGeom>
                  </pic:spPr>
                </pic:pic>
              </a:graphicData>
            </a:graphic>
          </wp:inline>
        </w:drawing>
      </w:r>
      <w:r w:rsidR="00553D1B" w:rsidRPr="00553D1B">
        <w:rPr>
          <w:rFonts w:ascii="Times New Roman" w:hAnsi="Times New Roman" w:cs="Times New Roman"/>
          <w:sz w:val="28"/>
          <w:szCs w:val="28"/>
        </w:rPr>
        <w:t xml:space="preserve">имуществом, юристы; </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t xml:space="preserve">- </w:t>
      </w:r>
      <w:r w:rsidR="00553D1B" w:rsidRPr="00553D1B">
        <w:rPr>
          <w:rFonts w:ascii="Times New Roman" w:hAnsi="Times New Roman" w:cs="Times New Roman"/>
          <w:sz w:val="28"/>
          <w:szCs w:val="28"/>
        </w:rPr>
        <w:t>Государственного автономного учреждения «Государственная экспертиза Забайкальского края» (по согласованию);</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t xml:space="preserve">- </w:t>
      </w:r>
      <w:r w:rsidR="00553D1B" w:rsidRPr="00553D1B">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00553D1B" w:rsidRPr="00553D1B">
        <w:rPr>
          <w:rFonts w:ascii="Times New Roman" w:hAnsi="Times New Roman" w:cs="Times New Roman"/>
          <w:sz w:val="28"/>
          <w:szCs w:val="28"/>
        </w:rPr>
        <w:t>инспекции</w:t>
      </w:r>
      <w:r>
        <w:rPr>
          <w:rFonts w:ascii="Times New Roman" w:hAnsi="Times New Roman" w:cs="Times New Roman"/>
          <w:sz w:val="28"/>
          <w:szCs w:val="28"/>
        </w:rPr>
        <w:t xml:space="preserve"> </w:t>
      </w:r>
      <w:r w:rsidR="00553D1B" w:rsidRPr="00553D1B">
        <w:rPr>
          <w:rFonts w:ascii="Times New Roman" w:hAnsi="Times New Roman" w:cs="Times New Roman"/>
          <w:sz w:val="28"/>
          <w:szCs w:val="28"/>
        </w:rPr>
        <w:t xml:space="preserve">Забайкальского края (по согласованию); </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t xml:space="preserve">- </w:t>
      </w:r>
      <w:r w:rsidR="00553D1B" w:rsidRPr="00553D1B">
        <w:rPr>
          <w:rFonts w:ascii="Times New Roman" w:hAnsi="Times New Roman" w:cs="Times New Roman"/>
          <w:sz w:val="28"/>
          <w:szCs w:val="28"/>
        </w:rPr>
        <w:t xml:space="preserve">специалистов экспертных организаций в области проектирования и строительства (по согласованию); </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t xml:space="preserve">- </w:t>
      </w:r>
      <w:r w:rsidR="00553D1B" w:rsidRPr="00553D1B">
        <w:rPr>
          <w:rFonts w:ascii="Times New Roman" w:hAnsi="Times New Roman" w:cs="Times New Roman"/>
          <w:sz w:val="28"/>
          <w:szCs w:val="28"/>
        </w:rPr>
        <w:t>иных органов государственной власти Забайкальского края, органов местного самоуправления Забайкальского края и организаций (по согласованию).</w:t>
      </w:r>
    </w:p>
    <w:p w:rsidR="00553D1B" w:rsidRPr="00553D1B" w:rsidRDefault="00553D1B" w:rsidP="005F4996">
      <w:pPr>
        <w:spacing w:after="0" w:line="240" w:lineRule="auto"/>
        <w:ind w:left="-5" w:right="5" w:firstLine="713"/>
        <w:jc w:val="both"/>
        <w:rPr>
          <w:rFonts w:ascii="Times New Roman" w:hAnsi="Times New Roman" w:cs="Times New Roman"/>
          <w:sz w:val="28"/>
          <w:szCs w:val="28"/>
        </w:rPr>
      </w:pPr>
      <w:r w:rsidRPr="00553D1B">
        <w:rPr>
          <w:rFonts w:ascii="Times New Roman" w:hAnsi="Times New Roman" w:cs="Times New Roman"/>
          <w:sz w:val="28"/>
          <w:szCs w:val="28"/>
        </w:rPr>
        <w:lastRenderedPageBreak/>
        <w:t xml:space="preserve">Возглавляет работу технической комиссии </w:t>
      </w:r>
      <w:r w:rsidR="003842CC">
        <w:rPr>
          <w:rFonts w:ascii="Times New Roman" w:hAnsi="Times New Roman" w:cs="Times New Roman"/>
          <w:sz w:val="28"/>
          <w:szCs w:val="28"/>
        </w:rPr>
        <w:t xml:space="preserve">первый </w:t>
      </w:r>
      <w:r w:rsidRPr="00553D1B">
        <w:rPr>
          <w:rFonts w:ascii="Times New Roman" w:hAnsi="Times New Roman" w:cs="Times New Roman"/>
          <w:sz w:val="28"/>
          <w:szCs w:val="28"/>
        </w:rPr>
        <w:t>заместитель главы</w:t>
      </w:r>
      <w:r w:rsidR="00294850">
        <w:rPr>
          <w:rFonts w:ascii="Times New Roman" w:hAnsi="Times New Roman" w:cs="Times New Roman"/>
          <w:sz w:val="28"/>
          <w:szCs w:val="28"/>
        </w:rPr>
        <w:t xml:space="preserve"> Тунгокоченского</w:t>
      </w:r>
      <w:r w:rsidRPr="00553D1B">
        <w:rPr>
          <w:rFonts w:ascii="Times New Roman" w:hAnsi="Times New Roman" w:cs="Times New Roman"/>
          <w:sz w:val="28"/>
          <w:szCs w:val="28"/>
        </w:rPr>
        <w:t xml:space="preserve"> муниципального</w:t>
      </w:r>
      <w:r w:rsidR="00294850">
        <w:rPr>
          <w:rFonts w:ascii="Times New Roman" w:hAnsi="Times New Roman" w:cs="Times New Roman"/>
          <w:sz w:val="28"/>
          <w:szCs w:val="28"/>
        </w:rPr>
        <w:t xml:space="preserve"> округа</w:t>
      </w:r>
      <w:r w:rsidRPr="00553D1B">
        <w:rPr>
          <w:rFonts w:ascii="Times New Roman" w:hAnsi="Times New Roman" w:cs="Times New Roman"/>
          <w:sz w:val="28"/>
          <w:szCs w:val="28"/>
        </w:rPr>
        <w:t xml:space="preserve"> Забайкальского края.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3.3. Заинтересованные лица, а также представители граждан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застройщик, заказчик;</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лицо, выполняющее инженерные изыскания;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лицо, осуществляющее подготовку проектной документации;</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w:t>
      </w:r>
      <w:r w:rsidRPr="00553D1B">
        <w:rPr>
          <w:rFonts w:ascii="Times New Roman" w:hAnsi="Times New Roman" w:cs="Times New Roman"/>
          <w:noProof/>
          <w:sz w:val="28"/>
          <w:szCs w:val="28"/>
        </w:rPr>
        <w:drawing>
          <wp:inline distT="0" distB="0" distL="0" distR="0">
            <wp:extent cx="6093" cy="12192"/>
            <wp:effectExtent l="0" t="0" r="0" b="0"/>
            <wp:docPr id="8160" name="Picture 8160"/>
            <wp:cNvGraphicFramePr/>
            <a:graphic xmlns:a="http://schemas.openxmlformats.org/drawingml/2006/main">
              <a:graphicData uri="http://schemas.openxmlformats.org/drawingml/2006/picture">
                <pic:pic xmlns:pic="http://schemas.openxmlformats.org/drawingml/2006/picture">
                  <pic:nvPicPr>
                    <pic:cNvPr id="8160" name="Picture 8160"/>
                    <pic:cNvPicPr/>
                  </pic:nvPicPr>
                  <pic:blipFill>
                    <a:blip r:embed="rId9"/>
                    <a:stretch>
                      <a:fillRect/>
                    </a:stretch>
                  </pic:blipFill>
                  <pic:spPr>
                    <a:xfrm>
                      <a:off x="0" y="0"/>
                      <a:ext cx="6093" cy="12192"/>
                    </a:xfrm>
                    <a:prstGeom prst="rect">
                      <a:avLst/>
                    </a:prstGeom>
                  </pic:spPr>
                </pic:pic>
              </a:graphicData>
            </a:graphic>
          </wp:inline>
        </w:drawing>
      </w:r>
      <w:r w:rsidRPr="00553D1B">
        <w:rPr>
          <w:rFonts w:ascii="Times New Roman" w:hAnsi="Times New Roman" w:cs="Times New Roman"/>
          <w:sz w:val="28"/>
          <w:szCs w:val="28"/>
        </w:rPr>
        <w:t>материалов (конструкций).</w:t>
      </w:r>
    </w:p>
    <w:p w:rsidR="00553D1B" w:rsidRPr="00553D1B" w:rsidRDefault="00553D1B" w:rsidP="00784FAA">
      <w:pPr>
        <w:spacing w:after="0" w:line="240" w:lineRule="auto"/>
        <w:ind w:left="-5" w:right="5" w:firstLine="714"/>
        <w:jc w:val="both"/>
        <w:rPr>
          <w:rFonts w:ascii="Times New Roman" w:hAnsi="Times New Roman" w:cs="Times New Roman"/>
          <w:sz w:val="28"/>
          <w:szCs w:val="28"/>
        </w:rPr>
      </w:pPr>
      <w:r w:rsidRPr="00553D1B">
        <w:rPr>
          <w:rFonts w:ascii="Times New Roman" w:hAnsi="Times New Roman" w:cs="Times New Roman"/>
          <w:noProof/>
          <w:sz w:val="28"/>
          <w:szCs w:val="28"/>
        </w:rPr>
        <w:t xml:space="preserve">3.4. </w:t>
      </w:r>
      <w:r w:rsidRPr="00553D1B">
        <w:rPr>
          <w:rFonts w:ascii="Times New Roman" w:hAnsi="Times New Roman" w:cs="Times New Roman"/>
          <w:sz w:val="28"/>
          <w:szCs w:val="28"/>
        </w:rPr>
        <w:t>Заседание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w:t>
      </w:r>
    </w:p>
    <w:p w:rsidR="00553D1B" w:rsidRPr="00553D1B" w:rsidRDefault="00553D1B" w:rsidP="003842CC">
      <w:pPr>
        <w:spacing w:after="0" w:line="240" w:lineRule="auto"/>
        <w:ind w:left="-5" w:right="5" w:firstLine="713"/>
        <w:jc w:val="both"/>
        <w:rPr>
          <w:rFonts w:ascii="Times New Roman" w:hAnsi="Times New Roman" w:cs="Times New Roman"/>
          <w:sz w:val="28"/>
          <w:szCs w:val="28"/>
        </w:rPr>
      </w:pPr>
      <w:r w:rsidRPr="00553D1B">
        <w:rPr>
          <w:rFonts w:ascii="Times New Roman" w:hAnsi="Times New Roman" w:cs="Times New Roman"/>
          <w:sz w:val="28"/>
          <w:szCs w:val="28"/>
        </w:rPr>
        <w:t xml:space="preserve">Решения комиссии принимаются большинством голосов присутствующих </w:t>
      </w:r>
      <w:r w:rsidRPr="00553D1B">
        <w:rPr>
          <w:rFonts w:ascii="Times New Roman" w:hAnsi="Times New Roman" w:cs="Times New Roman"/>
          <w:noProof/>
          <w:sz w:val="28"/>
          <w:szCs w:val="28"/>
        </w:rPr>
        <w:drawing>
          <wp:inline distT="0" distB="0" distL="0" distR="0">
            <wp:extent cx="6093" cy="12192"/>
            <wp:effectExtent l="0" t="0" r="0" b="0"/>
            <wp:docPr id="8165" name="Picture 8165"/>
            <wp:cNvGraphicFramePr/>
            <a:graphic xmlns:a="http://schemas.openxmlformats.org/drawingml/2006/main">
              <a:graphicData uri="http://schemas.openxmlformats.org/drawingml/2006/picture">
                <pic:pic xmlns:pic="http://schemas.openxmlformats.org/drawingml/2006/picture">
                  <pic:nvPicPr>
                    <pic:cNvPr id="8165" name="Picture 8165"/>
                    <pic:cNvPicPr/>
                  </pic:nvPicPr>
                  <pic:blipFill>
                    <a:blip r:embed="rId9"/>
                    <a:stretch>
                      <a:fillRect/>
                    </a:stretch>
                  </pic:blipFill>
                  <pic:spPr>
                    <a:xfrm>
                      <a:off x="0" y="0"/>
                      <a:ext cx="6093" cy="12192"/>
                    </a:xfrm>
                    <a:prstGeom prst="rect">
                      <a:avLst/>
                    </a:prstGeom>
                  </pic:spPr>
                </pic:pic>
              </a:graphicData>
            </a:graphic>
          </wp:inline>
        </w:drawing>
      </w:r>
      <w:r w:rsidRPr="00553D1B">
        <w:rPr>
          <w:rFonts w:ascii="Times New Roman" w:hAnsi="Times New Roman" w:cs="Times New Roman"/>
          <w:sz w:val="28"/>
          <w:szCs w:val="28"/>
        </w:rPr>
        <w:t>на заседании членов комиссии. При равенстве голосов членов комиссии голос председательствующего на заседании является решающим.</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3.5. Деятельностью комиссии руководит председатель, который принимает необходимые меры по обеспечению выполнения поставленных</w:t>
      </w:r>
      <w:r w:rsidR="003842CC">
        <w:rPr>
          <w:rFonts w:ascii="Times New Roman" w:hAnsi="Times New Roman" w:cs="Times New Roman"/>
          <w:sz w:val="28"/>
          <w:szCs w:val="28"/>
        </w:rPr>
        <w:t xml:space="preserve"> </w:t>
      </w:r>
      <w:r w:rsidRPr="00553D1B">
        <w:rPr>
          <w:rFonts w:ascii="Times New Roman" w:hAnsi="Times New Roman" w:cs="Times New Roman"/>
          <w:sz w:val="28"/>
          <w:szCs w:val="28"/>
        </w:rPr>
        <w:t>целей, организует ее работу, распределяет обязанности среди членов технической комиссии.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В отсутствие председателя его обязанности выполняет заместитель председателя.</w:t>
      </w:r>
    </w:p>
    <w:p w:rsidR="00553D1B" w:rsidRPr="00553D1B" w:rsidRDefault="00553D1B" w:rsidP="00784FAA">
      <w:pPr>
        <w:spacing w:after="0" w:line="240" w:lineRule="auto"/>
        <w:ind w:left="537" w:right="5"/>
        <w:jc w:val="both"/>
        <w:rPr>
          <w:rFonts w:ascii="Times New Roman" w:hAnsi="Times New Roman" w:cs="Times New Roman"/>
          <w:sz w:val="28"/>
          <w:szCs w:val="28"/>
        </w:rPr>
      </w:pPr>
      <w:r w:rsidRPr="00553D1B">
        <w:rPr>
          <w:rFonts w:ascii="Times New Roman" w:hAnsi="Times New Roman" w:cs="Times New Roman"/>
          <w:sz w:val="28"/>
          <w:szCs w:val="28"/>
        </w:rPr>
        <w:t>Секретарь технической комиссии:</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осуществляет организационные мероприятия по подготовке и проведению заседаний комиссии;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ведет и оформляет протоколы заседаний комиссии; обеспечивает хранение протоколов заседаний технических комиссий;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организует оповещение членов комиссии о времени и месте заседаний не </w:t>
      </w:r>
      <w:proofErr w:type="gramStart"/>
      <w:r w:rsidRPr="00553D1B">
        <w:rPr>
          <w:rFonts w:ascii="Times New Roman" w:hAnsi="Times New Roman" w:cs="Times New Roman"/>
          <w:sz w:val="28"/>
          <w:szCs w:val="28"/>
        </w:rPr>
        <w:t>позднее</w:t>
      </w:r>
      <w:proofErr w:type="gramEnd"/>
      <w:r w:rsidRPr="00553D1B">
        <w:rPr>
          <w:rFonts w:ascii="Times New Roman" w:hAnsi="Times New Roman" w:cs="Times New Roman"/>
          <w:sz w:val="28"/>
          <w:szCs w:val="28"/>
        </w:rPr>
        <w:t xml:space="preserve"> чем за 2 рабочих дня до их проведения;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lastRenderedPageBreak/>
        <w:t xml:space="preserve">направляет соответствующие запросы заинтересованным лицам в пределах компетенции комиссии;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организует размещение заключения технической комиссии на официальном сайте в сети «Интернет»;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обеспечивает направление заявителю уведомления об отказе в образовании технической комиссии; направляет (вручает) копию заключения технической комиссии в течение 10 рабочих дней после его утверждения:</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физическому и (или) юридическому лицу, которому причинен вред;</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(или) деятельности которых дана оценка в заключени</w:t>
      </w:r>
      <w:proofErr w:type="gramStart"/>
      <w:r w:rsidRPr="00553D1B">
        <w:rPr>
          <w:rFonts w:ascii="Times New Roman" w:hAnsi="Times New Roman" w:cs="Times New Roman"/>
          <w:sz w:val="28"/>
          <w:szCs w:val="28"/>
        </w:rPr>
        <w:t>и</w:t>
      </w:r>
      <w:proofErr w:type="gramEnd"/>
      <w:r w:rsidRPr="00553D1B">
        <w:rPr>
          <w:rFonts w:ascii="Times New Roman" w:hAnsi="Times New Roman" w:cs="Times New Roman"/>
          <w:sz w:val="28"/>
          <w:szCs w:val="28"/>
        </w:rPr>
        <w:t xml:space="preserve"> технической комиссии, представителям граждан и их объединений - по их письменным запросам;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в правоохранительные органы - в случае обнаружения признаков состава преступления.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3.6. В целях </w:t>
      </w:r>
      <w:proofErr w:type="gramStart"/>
      <w:r w:rsidRPr="00553D1B">
        <w:rPr>
          <w:rFonts w:ascii="Times New Roman" w:hAnsi="Times New Roman" w:cs="Times New Roman"/>
          <w:sz w:val="28"/>
          <w:szCs w:val="28"/>
        </w:rPr>
        <w:t xml:space="preserve">установления причин нарушения законодательства </w:t>
      </w:r>
      <w:r w:rsidRPr="00553D1B">
        <w:rPr>
          <w:rFonts w:ascii="Times New Roman" w:hAnsi="Times New Roman" w:cs="Times New Roman"/>
          <w:noProof/>
          <w:sz w:val="28"/>
          <w:szCs w:val="28"/>
        </w:rPr>
        <w:drawing>
          <wp:inline distT="0" distB="0" distL="0" distR="0">
            <wp:extent cx="85311" cy="97534"/>
            <wp:effectExtent l="0" t="0" r="0" b="0"/>
            <wp:docPr id="9761" name="Picture 9761"/>
            <wp:cNvGraphicFramePr/>
            <a:graphic xmlns:a="http://schemas.openxmlformats.org/drawingml/2006/main">
              <a:graphicData uri="http://schemas.openxmlformats.org/drawingml/2006/picture">
                <pic:pic xmlns:pic="http://schemas.openxmlformats.org/drawingml/2006/picture">
                  <pic:nvPicPr>
                    <pic:cNvPr id="9761" name="Picture 9761"/>
                    <pic:cNvPicPr/>
                  </pic:nvPicPr>
                  <pic:blipFill>
                    <a:blip r:embed="rId10" cstate="print"/>
                    <a:stretch>
                      <a:fillRect/>
                    </a:stretch>
                  </pic:blipFill>
                  <pic:spPr>
                    <a:xfrm>
                      <a:off x="0" y="0"/>
                      <a:ext cx="85311" cy="97534"/>
                    </a:xfrm>
                    <a:prstGeom prst="rect">
                      <a:avLst/>
                    </a:prstGeom>
                  </pic:spPr>
                </pic:pic>
              </a:graphicData>
            </a:graphic>
          </wp:inline>
        </w:drawing>
      </w:r>
      <w:r w:rsidRPr="00553D1B">
        <w:rPr>
          <w:rFonts w:ascii="Times New Roman" w:hAnsi="Times New Roman" w:cs="Times New Roman"/>
          <w:sz w:val="28"/>
          <w:szCs w:val="28"/>
        </w:rPr>
        <w:t xml:space="preserve"> градостроительной деятельности</w:t>
      </w:r>
      <w:proofErr w:type="gramEnd"/>
      <w:r w:rsidRPr="00553D1B">
        <w:rPr>
          <w:rFonts w:ascii="Times New Roman" w:hAnsi="Times New Roman" w:cs="Times New Roman"/>
          <w:sz w:val="28"/>
          <w:szCs w:val="28"/>
        </w:rPr>
        <w:t xml:space="preserve"> техническая комиссия решает следующие задачи:</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proofErr w:type="gramStart"/>
      <w:r w:rsidRPr="00553D1B">
        <w:rPr>
          <w:rFonts w:ascii="Times New Roman" w:hAnsi="Times New Roman" w:cs="Times New Roman"/>
          <w:sz w:val="28"/>
          <w:szCs w:val="28"/>
        </w:rPr>
        <w:t xml:space="preserve">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roofErr w:type="gramEnd"/>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устанавливает характер причиненного вреда и определяет его размер;</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определяет необходимые меры по восстановлению благоприятных условий жизнедеятельности человека.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3.7. Для решения задач, указанных в пункте 3.6 настоящего Порядка, техническая комиссия имеет право проводить следующие мероприятия: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lastRenderedPageBreak/>
        <w:t xml:space="preserve">истребование у заинтересованных лиц имеющихся материалов, документов, справок, сведений, письменных объяснений, их изучение и оценка;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получение разъяснений от физических и (или) юридических лиц, которым причинен вред, иных представителей граждан и их объединений; организация проведения необходимых для выполнения указанных задач экспертиз, исследований, лабораторных и иных испытаний, а также оценки размера причиненного вреда;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иные мероприятия, необходимость в проведении которых будет выявлена в ходе установления причин нарушения законодательства о градостроительной деятельности.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3.8. Периодичность проведения заседаний технической комиссии определяется председателем комиссии исходя из необходимости. </w:t>
      </w:r>
      <w:proofErr w:type="gramStart"/>
      <w:r w:rsidRPr="00553D1B">
        <w:rPr>
          <w:rFonts w:ascii="Times New Roman" w:hAnsi="Times New Roman" w:cs="Times New Roman"/>
          <w:sz w:val="28"/>
          <w:szCs w:val="28"/>
        </w:rPr>
        <w:t>На заседании составляется план работы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w:t>
      </w:r>
      <w:proofErr w:type="gramEnd"/>
      <w:r w:rsidRPr="00553D1B">
        <w:rPr>
          <w:rFonts w:ascii="Times New Roman" w:hAnsi="Times New Roman" w:cs="Times New Roman"/>
          <w:sz w:val="28"/>
          <w:szCs w:val="28"/>
        </w:rPr>
        <w:t xml:space="preserve"> для реализации функций технической комиссии.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3.9. Финансирование необходимых мероприятий по расследованию случаев причинения вреда (в том числе по проведению экспертиз, исследований, лабораторных и иных испытаний, оценки причиненного вреда) осуществляется в пределах средств, предусмотренных на содержание администрации</w:t>
      </w:r>
      <w:r w:rsidR="004C7FDF">
        <w:rPr>
          <w:rFonts w:ascii="Times New Roman" w:hAnsi="Times New Roman" w:cs="Times New Roman"/>
          <w:sz w:val="28"/>
          <w:szCs w:val="28"/>
        </w:rPr>
        <w:t xml:space="preserve"> Тунгокоченского</w:t>
      </w:r>
      <w:r w:rsidRPr="00553D1B">
        <w:rPr>
          <w:rFonts w:ascii="Times New Roman" w:hAnsi="Times New Roman" w:cs="Times New Roman"/>
          <w:sz w:val="28"/>
          <w:szCs w:val="28"/>
        </w:rPr>
        <w:t xml:space="preserve"> муниципального</w:t>
      </w:r>
      <w:r w:rsidR="004C7FDF">
        <w:rPr>
          <w:rFonts w:ascii="Times New Roman" w:hAnsi="Times New Roman" w:cs="Times New Roman"/>
          <w:sz w:val="28"/>
          <w:szCs w:val="28"/>
        </w:rPr>
        <w:t xml:space="preserve"> округа</w:t>
      </w:r>
      <w:r w:rsidRPr="00553D1B">
        <w:rPr>
          <w:rFonts w:ascii="Times New Roman" w:hAnsi="Times New Roman" w:cs="Times New Roman"/>
          <w:sz w:val="28"/>
          <w:szCs w:val="28"/>
        </w:rPr>
        <w:t xml:space="preserve"> Забайкальского края.</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right="311" w:firstLine="709"/>
        <w:jc w:val="both"/>
        <w:rPr>
          <w:rFonts w:ascii="Times New Roman" w:hAnsi="Times New Roman" w:cs="Times New Roman"/>
          <w:sz w:val="28"/>
          <w:szCs w:val="28"/>
        </w:rPr>
      </w:pPr>
      <w:r w:rsidRPr="00553D1B">
        <w:rPr>
          <w:rFonts w:ascii="Times New Roman" w:hAnsi="Times New Roman" w:cs="Times New Roman"/>
          <w:sz w:val="28"/>
          <w:szCs w:val="28"/>
        </w:rPr>
        <w:t>Статья 4. Оформление результатов деятельности</w:t>
      </w:r>
      <w:r w:rsidR="003842CC">
        <w:rPr>
          <w:rFonts w:ascii="Times New Roman" w:hAnsi="Times New Roman" w:cs="Times New Roman"/>
          <w:sz w:val="28"/>
          <w:szCs w:val="28"/>
        </w:rPr>
        <w:t xml:space="preserve"> </w:t>
      </w:r>
      <w:r w:rsidRPr="00553D1B">
        <w:rPr>
          <w:rFonts w:ascii="Times New Roman" w:hAnsi="Times New Roman" w:cs="Times New Roman"/>
          <w:sz w:val="28"/>
          <w:szCs w:val="28"/>
        </w:rPr>
        <w:t>технической комиссии</w:t>
      </w:r>
    </w:p>
    <w:p w:rsidR="00553D1B" w:rsidRPr="00553D1B" w:rsidRDefault="00553D1B" w:rsidP="00784FAA">
      <w:pPr>
        <w:spacing w:after="0" w:line="240" w:lineRule="auto"/>
        <w:ind w:right="311" w:firstLine="709"/>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4.1. По результатам работы технической комиссии составляется заключение, содержащее выводы, указанные</w:t>
      </w:r>
      <w:r w:rsidR="003842CC">
        <w:rPr>
          <w:rFonts w:ascii="Times New Roman" w:hAnsi="Times New Roman" w:cs="Times New Roman"/>
          <w:sz w:val="28"/>
          <w:szCs w:val="28"/>
        </w:rPr>
        <w:t xml:space="preserve"> </w:t>
      </w:r>
      <w:r w:rsidRPr="00553D1B">
        <w:rPr>
          <w:rFonts w:ascii="Times New Roman" w:hAnsi="Times New Roman" w:cs="Times New Roman"/>
          <w:sz w:val="28"/>
          <w:szCs w:val="28"/>
        </w:rPr>
        <w:t xml:space="preserve">в части 6 статьи 62 Градостроительного кодекса Российской Федерации, а также предложения </w:t>
      </w:r>
      <w:r w:rsidRPr="00553D1B">
        <w:rPr>
          <w:rFonts w:ascii="Times New Roman" w:hAnsi="Times New Roman" w:cs="Times New Roman"/>
          <w:noProof/>
          <w:sz w:val="28"/>
          <w:szCs w:val="28"/>
        </w:rPr>
        <w:drawing>
          <wp:inline distT="0" distB="0" distL="0" distR="0">
            <wp:extent cx="85311" cy="97534"/>
            <wp:effectExtent l="0" t="0" r="0" b="0"/>
            <wp:docPr id="13317" name="Picture 13317"/>
            <wp:cNvGraphicFramePr/>
            <a:graphic xmlns:a="http://schemas.openxmlformats.org/drawingml/2006/main">
              <a:graphicData uri="http://schemas.openxmlformats.org/drawingml/2006/picture">
                <pic:pic xmlns:pic="http://schemas.openxmlformats.org/drawingml/2006/picture">
                  <pic:nvPicPr>
                    <pic:cNvPr id="13317" name="Picture 13317"/>
                    <pic:cNvPicPr/>
                  </pic:nvPicPr>
                  <pic:blipFill>
                    <a:blip r:embed="rId10" cstate="print"/>
                    <a:stretch>
                      <a:fillRect/>
                    </a:stretch>
                  </pic:blipFill>
                  <pic:spPr>
                    <a:xfrm>
                      <a:off x="0" y="0"/>
                      <a:ext cx="85311" cy="97534"/>
                    </a:xfrm>
                    <a:prstGeom prst="rect">
                      <a:avLst/>
                    </a:prstGeom>
                  </pic:spPr>
                </pic:pic>
              </a:graphicData>
            </a:graphic>
          </wp:inline>
        </w:drawing>
      </w:r>
      <w:r w:rsidRPr="00553D1B">
        <w:rPr>
          <w:rFonts w:ascii="Times New Roman" w:hAnsi="Times New Roman" w:cs="Times New Roman"/>
          <w:sz w:val="28"/>
          <w:szCs w:val="28"/>
        </w:rPr>
        <w:t xml:space="preserve"> мерах по восстановлению благоприятных условий жизнедеятельности человека.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В случае</w:t>
      </w:r>
      <w:proofErr w:type="gramStart"/>
      <w:r w:rsidRPr="00553D1B">
        <w:rPr>
          <w:rFonts w:ascii="Times New Roman" w:hAnsi="Times New Roman" w:cs="Times New Roman"/>
          <w:sz w:val="28"/>
          <w:szCs w:val="28"/>
        </w:rPr>
        <w:t>,</w:t>
      </w:r>
      <w:proofErr w:type="gramEnd"/>
      <w:r w:rsidRPr="00553D1B">
        <w:rPr>
          <w:rFonts w:ascii="Times New Roman" w:hAnsi="Times New Roman" w:cs="Times New Roman"/>
          <w:sz w:val="28"/>
          <w:szCs w:val="28"/>
        </w:rPr>
        <w:t xml:space="preserve"> если техническая комиссия приходит к отрицательным выводам в отношении вопросов, указанных в абзацах втором и четвертом пункта 3.6 настоящего Порядка, составляется отрицательное заключение, в котором могут отсутствовать выводы о характере и размере причиненного вреда, а также предложения о мерах по восстановлению благоприятных условий жизнедеятельности.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lastRenderedPageBreak/>
        <w:t>4.2. 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продолжения расследования причин допущенных нарушений.</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4.3. Заключение технической комиссии подлежит утверждению главой </w:t>
      </w:r>
      <w:r w:rsidR="00EB5B50">
        <w:rPr>
          <w:rFonts w:ascii="Times New Roman" w:hAnsi="Times New Roman" w:cs="Times New Roman"/>
          <w:sz w:val="28"/>
          <w:szCs w:val="28"/>
        </w:rPr>
        <w:t xml:space="preserve">Тунгокоченского </w:t>
      </w:r>
      <w:r w:rsidR="003842CC">
        <w:rPr>
          <w:rFonts w:ascii="Times New Roman" w:hAnsi="Times New Roman" w:cs="Times New Roman"/>
          <w:sz w:val="28"/>
          <w:szCs w:val="28"/>
        </w:rPr>
        <w:t xml:space="preserve">муниципального </w:t>
      </w:r>
      <w:r w:rsidR="00EB5B50">
        <w:rPr>
          <w:rFonts w:ascii="Times New Roman" w:hAnsi="Times New Roman" w:cs="Times New Roman"/>
          <w:sz w:val="28"/>
          <w:szCs w:val="28"/>
        </w:rPr>
        <w:t>округа</w:t>
      </w:r>
      <w:r w:rsidRPr="00553D1B">
        <w:rPr>
          <w:rFonts w:ascii="Times New Roman" w:hAnsi="Times New Roman" w:cs="Times New Roman"/>
          <w:sz w:val="28"/>
          <w:szCs w:val="28"/>
        </w:rPr>
        <w:t xml:space="preserve">, который может принять решение </w:t>
      </w:r>
      <w:r w:rsidRPr="00553D1B">
        <w:rPr>
          <w:rFonts w:ascii="Times New Roman" w:hAnsi="Times New Roman" w:cs="Times New Roman"/>
          <w:noProof/>
          <w:sz w:val="28"/>
          <w:szCs w:val="28"/>
        </w:rPr>
        <w:t>о</w:t>
      </w:r>
      <w:r w:rsidRPr="00553D1B">
        <w:rPr>
          <w:rFonts w:ascii="Times New Roman" w:hAnsi="Times New Roman" w:cs="Times New Roman"/>
          <w:sz w:val="28"/>
          <w:szCs w:val="28"/>
        </w:rPr>
        <w:t xml:space="preserve"> возвращении представленных материалов для проведения дополнительной проверки.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Одновременно с утверждением заключения технической комиссии председатель технической комиссии принимает решение о завершении работы технической комиссии. В случае если техническая комиссия приходит </w:t>
      </w:r>
      <w:r w:rsidRPr="00553D1B">
        <w:rPr>
          <w:rFonts w:ascii="Times New Roman" w:hAnsi="Times New Roman" w:cs="Times New Roman"/>
          <w:noProof/>
          <w:sz w:val="28"/>
          <w:szCs w:val="28"/>
        </w:rPr>
        <w:drawing>
          <wp:inline distT="0" distB="0" distL="0" distR="0">
            <wp:extent cx="6093" cy="24383"/>
            <wp:effectExtent l="0" t="0" r="0" b="0"/>
            <wp:docPr id="13319" name="Picture 13319"/>
            <wp:cNvGraphicFramePr/>
            <a:graphic xmlns:a="http://schemas.openxmlformats.org/drawingml/2006/main">
              <a:graphicData uri="http://schemas.openxmlformats.org/drawingml/2006/picture">
                <pic:pic xmlns:pic="http://schemas.openxmlformats.org/drawingml/2006/picture">
                  <pic:nvPicPr>
                    <pic:cNvPr id="13319" name="Picture 13319"/>
                    <pic:cNvPicPr/>
                  </pic:nvPicPr>
                  <pic:blipFill>
                    <a:blip r:embed="rId11"/>
                    <a:stretch>
                      <a:fillRect/>
                    </a:stretch>
                  </pic:blipFill>
                  <pic:spPr>
                    <a:xfrm>
                      <a:off x="0" y="0"/>
                      <a:ext cx="6093" cy="24383"/>
                    </a:xfrm>
                    <a:prstGeom prst="rect">
                      <a:avLst/>
                    </a:prstGeom>
                  </pic:spPr>
                </pic:pic>
              </a:graphicData>
            </a:graphic>
          </wp:inline>
        </w:drawing>
      </w:r>
      <w:r w:rsidRPr="00553D1B">
        <w:rPr>
          <w:rFonts w:ascii="Times New Roman" w:hAnsi="Times New Roman" w:cs="Times New Roman"/>
          <w:sz w:val="28"/>
          <w:szCs w:val="28"/>
        </w:rPr>
        <w:t>к выводу о том, что причинение вреда физическим и (или) юридическим лицам не связано с нарушением законодательства градостроительной деятельности, председатель технической комиссии определяет орган, которому надлежит направить материалы для дальнейшего расследования,</w:t>
      </w:r>
    </w:p>
    <w:p w:rsidR="00553D1B" w:rsidRPr="00553D1B" w:rsidRDefault="00553D1B" w:rsidP="00264FFA">
      <w:pPr>
        <w:spacing w:after="0" w:line="240" w:lineRule="auto"/>
        <w:ind w:left="-5" w:right="5" w:firstLine="713"/>
        <w:jc w:val="both"/>
        <w:rPr>
          <w:rFonts w:ascii="Times New Roman" w:hAnsi="Times New Roman" w:cs="Times New Roman"/>
          <w:sz w:val="28"/>
          <w:szCs w:val="28"/>
        </w:rPr>
      </w:pPr>
      <w:r w:rsidRPr="00553D1B">
        <w:rPr>
          <w:rFonts w:ascii="Times New Roman" w:hAnsi="Times New Roman" w:cs="Times New Roman"/>
          <w:sz w:val="28"/>
          <w:szCs w:val="28"/>
        </w:rPr>
        <w:t>Копия заключения технической комиссии в течение 10 рабочих после его утверждения направляется (вручается):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физическому и (или) юридическому лицу, которому причинен вред;</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553D1B">
        <w:rPr>
          <w:rFonts w:ascii="Times New Roman" w:hAnsi="Times New Roman" w:cs="Times New Roman"/>
          <w:sz w:val="28"/>
          <w:szCs w:val="28"/>
        </w:rPr>
        <w:t>и</w:t>
      </w:r>
      <w:proofErr w:type="gramEnd"/>
      <w:r w:rsidRPr="00553D1B">
        <w:rPr>
          <w:rFonts w:ascii="Times New Roman" w:hAnsi="Times New Roman" w:cs="Times New Roman"/>
          <w:sz w:val="28"/>
          <w:szCs w:val="28"/>
        </w:rPr>
        <w:t xml:space="preserve"> технической комиссии;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представителям граждан и их объединений – по их письменным запросам.</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 4.4. Заинтересованные лица, а также представители граждан и их объединений, указанные в пункте 3.3. настоящего Порядка, в случае их несогласия с заключением технической комиссии могут оспорить его в судебном порядке.</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4.5. Заключение технической комиссии составляется по форме согласно приложению к настоящему Порядку.</w:t>
      </w:r>
    </w:p>
    <w:p w:rsidR="00553D1B" w:rsidRPr="00553D1B" w:rsidRDefault="00553D1B" w:rsidP="00264FFA">
      <w:pPr>
        <w:spacing w:after="0" w:line="240" w:lineRule="auto"/>
        <w:ind w:left="-5" w:right="5" w:firstLine="713"/>
        <w:jc w:val="both"/>
        <w:rPr>
          <w:rFonts w:ascii="Times New Roman" w:hAnsi="Times New Roman" w:cs="Times New Roman"/>
          <w:sz w:val="28"/>
          <w:szCs w:val="28"/>
        </w:rPr>
      </w:pPr>
      <w:proofErr w:type="gramStart"/>
      <w:r w:rsidRPr="00553D1B">
        <w:rPr>
          <w:rFonts w:ascii="Times New Roman" w:hAnsi="Times New Roman" w:cs="Times New Roman"/>
          <w:sz w:val="28"/>
          <w:szCs w:val="28"/>
        </w:rPr>
        <w:t>В течение семи рабочих дней после его утверждения заключение комиссии направляется в Государственную</w:t>
      </w:r>
      <w:r w:rsidR="00264FFA">
        <w:rPr>
          <w:rFonts w:ascii="Times New Roman" w:hAnsi="Times New Roman" w:cs="Times New Roman"/>
          <w:sz w:val="28"/>
          <w:szCs w:val="28"/>
        </w:rPr>
        <w:t xml:space="preserve"> </w:t>
      </w:r>
      <w:r w:rsidRPr="00553D1B">
        <w:rPr>
          <w:rFonts w:ascii="Times New Roman" w:hAnsi="Times New Roman" w:cs="Times New Roman"/>
          <w:sz w:val="28"/>
          <w:szCs w:val="28"/>
        </w:rPr>
        <w:t>инспекцию</w:t>
      </w:r>
      <w:r w:rsidR="00264FFA">
        <w:rPr>
          <w:rFonts w:ascii="Times New Roman" w:hAnsi="Times New Roman" w:cs="Times New Roman"/>
          <w:sz w:val="28"/>
          <w:szCs w:val="28"/>
        </w:rPr>
        <w:t xml:space="preserve"> </w:t>
      </w:r>
      <w:r w:rsidRPr="00553D1B">
        <w:rPr>
          <w:rFonts w:ascii="Times New Roman" w:hAnsi="Times New Roman" w:cs="Times New Roman"/>
          <w:sz w:val="28"/>
          <w:szCs w:val="28"/>
        </w:rPr>
        <w:t>Забайкальского края, другие государственные надзорные органы для решения вопроса о привлечении виновных лиц к ответственности в порядке, установленном действующим законодательством,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roofErr w:type="gramEnd"/>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4.6. </w:t>
      </w:r>
      <w:proofErr w:type="gramStart"/>
      <w:r w:rsidRPr="00553D1B">
        <w:rPr>
          <w:rFonts w:ascii="Times New Roman" w:hAnsi="Times New Roman" w:cs="Times New Roman"/>
          <w:sz w:val="28"/>
          <w:szCs w:val="28"/>
        </w:rPr>
        <w:t xml:space="preserve">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w:t>
      </w:r>
      <w:r w:rsidRPr="00553D1B">
        <w:rPr>
          <w:rFonts w:ascii="Times New Roman" w:hAnsi="Times New Roman" w:cs="Times New Roman"/>
          <w:sz w:val="28"/>
          <w:szCs w:val="28"/>
        </w:rPr>
        <w:lastRenderedPageBreak/>
        <w:t xml:space="preserve">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 </w:t>
      </w:r>
      <w:r w:rsidR="007C5AC9">
        <w:rPr>
          <w:rFonts w:ascii="Times New Roman" w:hAnsi="Times New Roman" w:cs="Times New Roman"/>
          <w:sz w:val="28"/>
          <w:szCs w:val="28"/>
        </w:rPr>
        <w:t>округа</w:t>
      </w:r>
      <w:r w:rsidRPr="00553D1B">
        <w:rPr>
          <w:rFonts w:ascii="Times New Roman" w:hAnsi="Times New Roman" w:cs="Times New Roman"/>
          <w:sz w:val="28"/>
          <w:szCs w:val="28"/>
        </w:rPr>
        <w:t>.</w:t>
      </w:r>
      <w:proofErr w:type="gramEnd"/>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4.7. Лицо, осуществляющее строительство объекта, не вправе приступать к работам по его дальнейшему строительств (реконструкции, капитальному ремонту) до полного устранения нарушений.</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4.8. Администрация организует и осуществляет учет и анализ причин нарушения законодательства о градостроительной деятельности</w:t>
      </w:r>
      <w:r w:rsidRPr="00553D1B">
        <w:rPr>
          <w:rFonts w:ascii="Times New Roman" w:hAnsi="Times New Roman" w:cs="Times New Roman"/>
          <w:noProof/>
          <w:sz w:val="28"/>
          <w:szCs w:val="28"/>
        </w:rPr>
        <w:t xml:space="preserve">, </w:t>
      </w:r>
      <w:r w:rsidRPr="00553D1B">
        <w:rPr>
          <w:rFonts w:ascii="Times New Roman" w:hAnsi="Times New Roman" w:cs="Times New Roman"/>
          <w:sz w:val="28"/>
          <w:szCs w:val="28"/>
        </w:rPr>
        <w:t>произошедших на территории</w:t>
      </w:r>
      <w:r w:rsidR="00081569">
        <w:rPr>
          <w:rFonts w:ascii="Times New Roman" w:hAnsi="Times New Roman" w:cs="Times New Roman"/>
          <w:sz w:val="28"/>
          <w:szCs w:val="28"/>
        </w:rPr>
        <w:t xml:space="preserve"> Тунгокоченского</w:t>
      </w:r>
      <w:r w:rsidRPr="00553D1B">
        <w:rPr>
          <w:rFonts w:ascii="Times New Roman" w:hAnsi="Times New Roman" w:cs="Times New Roman"/>
          <w:sz w:val="28"/>
          <w:szCs w:val="28"/>
        </w:rPr>
        <w:t xml:space="preserve"> муниципального</w:t>
      </w:r>
      <w:r w:rsidR="00081569">
        <w:rPr>
          <w:rFonts w:ascii="Times New Roman" w:hAnsi="Times New Roman" w:cs="Times New Roman"/>
          <w:sz w:val="28"/>
          <w:szCs w:val="28"/>
        </w:rPr>
        <w:t xml:space="preserve"> округа</w:t>
      </w:r>
      <w:r w:rsidRPr="00553D1B">
        <w:rPr>
          <w:rFonts w:ascii="Times New Roman" w:hAnsi="Times New Roman" w:cs="Times New Roman"/>
          <w:sz w:val="28"/>
          <w:szCs w:val="28"/>
        </w:rPr>
        <w:t xml:space="preserve"> Забайкальского края, на основе которого подготавливает необходимую информацию и разрабатывает мероприятия по их предупреждению.</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4.9. Заключение, указанное в пункте 4.5 настоящего Порядка, в течение 7 рабочих дней со дня его утверждения подлежит размещению на официальном сайте </w:t>
      </w:r>
      <w:r w:rsidR="00E64A96">
        <w:rPr>
          <w:rFonts w:ascii="Times New Roman" w:hAnsi="Times New Roman" w:cs="Times New Roman"/>
          <w:sz w:val="28"/>
          <w:szCs w:val="28"/>
        </w:rPr>
        <w:t xml:space="preserve">Тунгокоченского </w:t>
      </w:r>
      <w:r w:rsidRPr="00553D1B">
        <w:rPr>
          <w:rFonts w:ascii="Times New Roman" w:hAnsi="Times New Roman" w:cs="Times New Roman"/>
          <w:sz w:val="28"/>
          <w:szCs w:val="28"/>
        </w:rPr>
        <w:t>муниципального</w:t>
      </w:r>
      <w:r w:rsidR="00E64A96">
        <w:rPr>
          <w:rFonts w:ascii="Times New Roman" w:hAnsi="Times New Roman" w:cs="Times New Roman"/>
          <w:sz w:val="28"/>
          <w:szCs w:val="28"/>
        </w:rPr>
        <w:t xml:space="preserve"> округа</w:t>
      </w:r>
      <w:r w:rsidRPr="00553D1B">
        <w:rPr>
          <w:rFonts w:ascii="Times New Roman" w:hAnsi="Times New Roman" w:cs="Times New Roman"/>
          <w:sz w:val="28"/>
          <w:szCs w:val="28"/>
        </w:rPr>
        <w:t xml:space="preserve"> Забайкальского края.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4.10.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553D1B" w:rsidRPr="00553D1B" w:rsidRDefault="00553D1B" w:rsidP="00784FAA">
      <w:pPr>
        <w:spacing w:after="0" w:line="240" w:lineRule="auto"/>
        <w:ind w:firstLine="709"/>
        <w:contextualSpacing/>
        <w:jc w:val="both"/>
        <w:rPr>
          <w:rFonts w:ascii="Times New Roman" w:hAnsi="Times New Roman" w:cs="Times New Roman"/>
          <w:sz w:val="28"/>
          <w:szCs w:val="28"/>
        </w:rPr>
      </w:pPr>
      <w:r w:rsidRPr="00553D1B">
        <w:rPr>
          <w:rFonts w:ascii="Times New Roman" w:hAnsi="Times New Roman" w:cs="Times New Roman"/>
          <w:sz w:val="28"/>
          <w:szCs w:val="28"/>
        </w:rPr>
        <w:t xml:space="preserve">4.11. Установление причин нарушения законодательства о градостроительной деятельности в отношении эксплуатируемых объектов </w:t>
      </w:r>
      <w:r w:rsidRPr="00553D1B">
        <w:rPr>
          <w:rFonts w:ascii="Times New Roman" w:hAnsi="Times New Roman" w:cs="Times New Roman"/>
          <w:noProof/>
          <w:sz w:val="28"/>
          <w:szCs w:val="28"/>
        </w:rPr>
        <w:drawing>
          <wp:inline distT="0" distB="0" distL="0" distR="0">
            <wp:extent cx="3048" cy="82317"/>
            <wp:effectExtent l="0" t="0" r="0" b="0"/>
            <wp:docPr id="37769" name="Picture 37769"/>
            <wp:cNvGraphicFramePr/>
            <a:graphic xmlns:a="http://schemas.openxmlformats.org/drawingml/2006/main">
              <a:graphicData uri="http://schemas.openxmlformats.org/drawingml/2006/picture">
                <pic:pic xmlns:pic="http://schemas.openxmlformats.org/drawingml/2006/picture">
                  <pic:nvPicPr>
                    <pic:cNvPr id="37769" name="Picture 37769"/>
                    <pic:cNvPicPr/>
                  </pic:nvPicPr>
                  <pic:blipFill>
                    <a:blip r:embed="rId12"/>
                    <a:stretch>
                      <a:fillRect/>
                    </a:stretch>
                  </pic:blipFill>
                  <pic:spPr>
                    <a:xfrm>
                      <a:off x="0" y="0"/>
                      <a:ext cx="3048" cy="82317"/>
                    </a:xfrm>
                    <a:prstGeom prst="rect">
                      <a:avLst/>
                    </a:prstGeom>
                  </pic:spPr>
                </pic:pic>
              </a:graphicData>
            </a:graphic>
          </wp:inline>
        </w:drawing>
      </w:r>
      <w:r w:rsidRPr="00553D1B">
        <w:rPr>
          <w:rFonts w:ascii="Times New Roman" w:hAnsi="Times New Roman" w:cs="Times New Roman"/>
          <w:sz w:val="28"/>
          <w:szCs w:val="28"/>
        </w:rPr>
        <w:t xml:space="preserve">капитального строительства осуществляется в соответствии с федеральными </w:t>
      </w:r>
      <w:r w:rsidRPr="00553D1B">
        <w:rPr>
          <w:rFonts w:ascii="Times New Roman" w:hAnsi="Times New Roman" w:cs="Times New Roman"/>
          <w:noProof/>
          <w:sz w:val="28"/>
          <w:szCs w:val="28"/>
        </w:rPr>
        <w:drawing>
          <wp:inline distT="0" distB="0" distL="0" distR="0">
            <wp:extent cx="6096" cy="82317"/>
            <wp:effectExtent l="0" t="0" r="0" b="0"/>
            <wp:docPr id="37771" name="Picture 37771"/>
            <wp:cNvGraphicFramePr/>
            <a:graphic xmlns:a="http://schemas.openxmlformats.org/drawingml/2006/main">
              <a:graphicData uri="http://schemas.openxmlformats.org/drawingml/2006/picture">
                <pic:pic xmlns:pic="http://schemas.openxmlformats.org/drawingml/2006/picture">
                  <pic:nvPicPr>
                    <pic:cNvPr id="37771" name="Picture 37771"/>
                    <pic:cNvPicPr/>
                  </pic:nvPicPr>
                  <pic:blipFill>
                    <a:blip r:embed="rId13"/>
                    <a:stretch>
                      <a:fillRect/>
                    </a:stretch>
                  </pic:blipFill>
                  <pic:spPr>
                    <a:xfrm>
                      <a:off x="0" y="0"/>
                      <a:ext cx="6096" cy="82317"/>
                    </a:xfrm>
                    <a:prstGeom prst="rect">
                      <a:avLst/>
                    </a:prstGeom>
                  </pic:spPr>
                </pic:pic>
              </a:graphicData>
            </a:graphic>
          </wp:inline>
        </w:drawing>
      </w:r>
      <w:r w:rsidRPr="00553D1B">
        <w:rPr>
          <w:rFonts w:ascii="Times New Roman" w:hAnsi="Times New Roman" w:cs="Times New Roman"/>
          <w:sz w:val="28"/>
          <w:szCs w:val="28"/>
        </w:rPr>
        <w:t xml:space="preserve">законами и иными нормативными правовыми актами Российской Федерации, регулирующими отношения в сфере обеспечения безопасной эксплуатации </w:t>
      </w:r>
      <w:r w:rsidRPr="00553D1B">
        <w:rPr>
          <w:rFonts w:ascii="Times New Roman" w:hAnsi="Times New Roman" w:cs="Times New Roman"/>
          <w:noProof/>
          <w:sz w:val="28"/>
          <w:szCs w:val="28"/>
        </w:rPr>
        <w:drawing>
          <wp:inline distT="0" distB="0" distL="0" distR="0">
            <wp:extent cx="6096" cy="82317"/>
            <wp:effectExtent l="0" t="0" r="0" b="0"/>
            <wp:docPr id="37773" name="Picture 37773"/>
            <wp:cNvGraphicFramePr/>
            <a:graphic xmlns:a="http://schemas.openxmlformats.org/drawingml/2006/main">
              <a:graphicData uri="http://schemas.openxmlformats.org/drawingml/2006/picture">
                <pic:pic xmlns:pic="http://schemas.openxmlformats.org/drawingml/2006/picture">
                  <pic:nvPicPr>
                    <pic:cNvPr id="37773" name="Picture 37773"/>
                    <pic:cNvPicPr/>
                  </pic:nvPicPr>
                  <pic:blipFill>
                    <a:blip r:embed="rId14"/>
                    <a:stretch>
                      <a:fillRect/>
                    </a:stretch>
                  </pic:blipFill>
                  <pic:spPr>
                    <a:xfrm>
                      <a:off x="0" y="0"/>
                      <a:ext cx="6096" cy="82317"/>
                    </a:xfrm>
                    <a:prstGeom prst="rect">
                      <a:avLst/>
                    </a:prstGeom>
                  </pic:spPr>
                </pic:pic>
              </a:graphicData>
            </a:graphic>
          </wp:inline>
        </w:drawing>
      </w:r>
      <w:r w:rsidRPr="00553D1B">
        <w:rPr>
          <w:rFonts w:ascii="Times New Roman" w:hAnsi="Times New Roman" w:cs="Times New Roman"/>
          <w:sz w:val="28"/>
          <w:szCs w:val="28"/>
        </w:rPr>
        <w:t>указанных объектов.</w:t>
      </w:r>
    </w:p>
    <w:p w:rsidR="00553D1B" w:rsidRPr="00553D1B" w:rsidRDefault="00553D1B" w:rsidP="00784FAA">
      <w:pPr>
        <w:spacing w:after="0" w:line="240" w:lineRule="auto"/>
        <w:ind w:firstLine="709"/>
        <w:contextualSpacing/>
        <w:jc w:val="both"/>
        <w:rPr>
          <w:rFonts w:ascii="Times New Roman" w:hAnsi="Times New Roman" w:cs="Times New Roman"/>
          <w:sz w:val="28"/>
          <w:szCs w:val="28"/>
        </w:rPr>
      </w:pPr>
    </w:p>
    <w:p w:rsidR="00553D1B" w:rsidRPr="00553D1B" w:rsidRDefault="00553D1B" w:rsidP="00784FAA">
      <w:pPr>
        <w:spacing w:after="0" w:line="240" w:lineRule="auto"/>
        <w:ind w:firstLine="709"/>
        <w:contextualSpacing/>
        <w:jc w:val="both"/>
        <w:rPr>
          <w:rFonts w:ascii="Times New Roman" w:hAnsi="Times New Roman" w:cs="Times New Roman"/>
          <w:sz w:val="28"/>
          <w:szCs w:val="28"/>
        </w:rPr>
      </w:pPr>
    </w:p>
    <w:p w:rsidR="00553D1B" w:rsidRPr="00553D1B" w:rsidRDefault="00553D1B" w:rsidP="00784FAA">
      <w:pPr>
        <w:spacing w:after="0" w:line="240" w:lineRule="auto"/>
        <w:ind w:firstLine="709"/>
        <w:contextualSpacing/>
        <w:jc w:val="both"/>
        <w:rPr>
          <w:rFonts w:ascii="Times New Roman" w:hAnsi="Times New Roman" w:cs="Times New Roman"/>
          <w:sz w:val="28"/>
          <w:szCs w:val="28"/>
        </w:rPr>
      </w:pPr>
    </w:p>
    <w:p w:rsidR="00553D1B" w:rsidRPr="00553D1B" w:rsidRDefault="00553D1B" w:rsidP="00784FAA">
      <w:pPr>
        <w:spacing w:after="0" w:line="240" w:lineRule="auto"/>
        <w:ind w:firstLine="709"/>
        <w:contextualSpacing/>
        <w:jc w:val="both"/>
        <w:rPr>
          <w:rFonts w:ascii="Times New Roman" w:hAnsi="Times New Roman" w:cs="Times New Roman"/>
          <w:sz w:val="28"/>
          <w:szCs w:val="28"/>
        </w:rPr>
      </w:pPr>
    </w:p>
    <w:p w:rsidR="00553D1B" w:rsidRPr="00553D1B" w:rsidRDefault="00553D1B" w:rsidP="00784FAA">
      <w:pPr>
        <w:spacing w:after="0" w:line="240" w:lineRule="auto"/>
        <w:ind w:firstLine="709"/>
        <w:contextualSpacing/>
        <w:jc w:val="both"/>
        <w:rPr>
          <w:rFonts w:ascii="Times New Roman" w:hAnsi="Times New Roman" w:cs="Times New Roman"/>
          <w:sz w:val="28"/>
          <w:szCs w:val="28"/>
        </w:rPr>
        <w:sectPr w:rsidR="00553D1B" w:rsidRPr="00553D1B" w:rsidSect="00731698">
          <w:headerReference w:type="default" r:id="rId15"/>
          <w:pgSz w:w="11981" w:h="16886"/>
          <w:pgMar w:top="1440" w:right="1440" w:bottom="1440" w:left="1440" w:header="720" w:footer="720" w:gutter="0"/>
          <w:cols w:space="720"/>
          <w:titlePg/>
          <w:docGrid w:linePitch="381"/>
        </w:sectPr>
      </w:pPr>
      <w:r w:rsidRPr="00553D1B">
        <w:rPr>
          <w:rFonts w:ascii="Times New Roman" w:hAnsi="Times New Roman" w:cs="Times New Roman"/>
          <w:sz w:val="28"/>
          <w:szCs w:val="28"/>
        </w:rPr>
        <w:t xml:space="preserve">                                   _____________________</w:t>
      </w:r>
    </w:p>
    <w:p w:rsidR="00553D1B" w:rsidRPr="00553D1B" w:rsidRDefault="00553D1B" w:rsidP="00264FFA">
      <w:pPr>
        <w:spacing w:after="0" w:line="240" w:lineRule="auto"/>
        <w:ind w:right="5"/>
        <w:jc w:val="right"/>
        <w:rPr>
          <w:rFonts w:ascii="Times New Roman" w:hAnsi="Times New Roman" w:cs="Times New Roman"/>
          <w:sz w:val="28"/>
          <w:szCs w:val="28"/>
        </w:rPr>
      </w:pPr>
      <w:r w:rsidRPr="00553D1B">
        <w:rPr>
          <w:rFonts w:ascii="Times New Roman" w:hAnsi="Times New Roman" w:cs="Times New Roman"/>
          <w:sz w:val="28"/>
          <w:szCs w:val="28"/>
        </w:rPr>
        <w:lastRenderedPageBreak/>
        <w:t xml:space="preserve">Приложение </w:t>
      </w:r>
    </w:p>
    <w:p w:rsidR="00553D1B" w:rsidRPr="00553D1B" w:rsidRDefault="00553D1B" w:rsidP="00264FFA">
      <w:pPr>
        <w:spacing w:after="0" w:line="240" w:lineRule="auto"/>
        <w:ind w:right="5"/>
        <w:jc w:val="right"/>
        <w:rPr>
          <w:rFonts w:ascii="Times New Roman" w:hAnsi="Times New Roman" w:cs="Times New Roman"/>
          <w:sz w:val="28"/>
          <w:szCs w:val="28"/>
        </w:rPr>
      </w:pPr>
      <w:r w:rsidRPr="00553D1B">
        <w:rPr>
          <w:rFonts w:ascii="Times New Roman" w:hAnsi="Times New Roman" w:cs="Times New Roman"/>
          <w:sz w:val="28"/>
          <w:szCs w:val="28"/>
        </w:rPr>
        <w:t xml:space="preserve">к Порядку установления причин нарушения </w:t>
      </w:r>
    </w:p>
    <w:p w:rsidR="00553D1B" w:rsidRPr="00553D1B" w:rsidRDefault="00553D1B" w:rsidP="00264FFA">
      <w:pPr>
        <w:spacing w:after="0" w:line="240" w:lineRule="auto"/>
        <w:ind w:right="5"/>
        <w:jc w:val="right"/>
        <w:rPr>
          <w:rFonts w:ascii="Times New Roman" w:hAnsi="Times New Roman" w:cs="Times New Roman"/>
          <w:sz w:val="28"/>
          <w:szCs w:val="28"/>
        </w:rPr>
      </w:pPr>
      <w:r w:rsidRPr="00553D1B">
        <w:rPr>
          <w:rFonts w:ascii="Times New Roman" w:hAnsi="Times New Roman" w:cs="Times New Roman"/>
          <w:sz w:val="28"/>
          <w:szCs w:val="28"/>
        </w:rPr>
        <w:t>законодательства</w:t>
      </w:r>
      <w:r w:rsidR="00926B79">
        <w:rPr>
          <w:rFonts w:ascii="Times New Roman" w:hAnsi="Times New Roman" w:cs="Times New Roman"/>
          <w:sz w:val="28"/>
          <w:szCs w:val="28"/>
        </w:rPr>
        <w:t xml:space="preserve"> </w:t>
      </w:r>
      <w:r w:rsidRPr="00553D1B">
        <w:rPr>
          <w:rFonts w:ascii="Times New Roman" w:hAnsi="Times New Roman" w:cs="Times New Roman"/>
          <w:sz w:val="28"/>
          <w:szCs w:val="28"/>
        </w:rPr>
        <w:t xml:space="preserve">о градостроительной деятельности </w:t>
      </w:r>
    </w:p>
    <w:p w:rsidR="008B7FFD" w:rsidRDefault="00553D1B" w:rsidP="00264FFA">
      <w:pPr>
        <w:spacing w:after="0" w:line="240" w:lineRule="auto"/>
        <w:ind w:right="5"/>
        <w:jc w:val="right"/>
        <w:rPr>
          <w:rFonts w:ascii="Times New Roman" w:hAnsi="Times New Roman" w:cs="Times New Roman"/>
          <w:sz w:val="28"/>
          <w:szCs w:val="28"/>
        </w:rPr>
      </w:pPr>
      <w:r w:rsidRPr="00553D1B">
        <w:rPr>
          <w:rFonts w:ascii="Times New Roman" w:hAnsi="Times New Roman" w:cs="Times New Roman"/>
          <w:sz w:val="28"/>
          <w:szCs w:val="28"/>
        </w:rPr>
        <w:t>на территории</w:t>
      </w:r>
      <w:r w:rsidR="008B7FFD">
        <w:rPr>
          <w:rFonts w:ascii="Times New Roman" w:hAnsi="Times New Roman" w:cs="Times New Roman"/>
          <w:sz w:val="28"/>
          <w:szCs w:val="28"/>
        </w:rPr>
        <w:t xml:space="preserve"> Тунгокоченского </w:t>
      </w:r>
      <w:r w:rsidRPr="00553D1B">
        <w:rPr>
          <w:rFonts w:ascii="Times New Roman" w:hAnsi="Times New Roman" w:cs="Times New Roman"/>
          <w:sz w:val="28"/>
          <w:szCs w:val="28"/>
        </w:rPr>
        <w:t xml:space="preserve"> </w:t>
      </w:r>
      <w:proofErr w:type="gramStart"/>
      <w:r w:rsidRPr="00553D1B">
        <w:rPr>
          <w:rFonts w:ascii="Times New Roman" w:hAnsi="Times New Roman" w:cs="Times New Roman"/>
          <w:sz w:val="28"/>
          <w:szCs w:val="28"/>
        </w:rPr>
        <w:t>муниципального</w:t>
      </w:r>
      <w:proofErr w:type="gramEnd"/>
      <w:r w:rsidR="008B7FFD">
        <w:rPr>
          <w:rFonts w:ascii="Times New Roman" w:hAnsi="Times New Roman" w:cs="Times New Roman"/>
          <w:sz w:val="28"/>
          <w:szCs w:val="28"/>
        </w:rPr>
        <w:t xml:space="preserve"> </w:t>
      </w:r>
    </w:p>
    <w:p w:rsidR="00553D1B" w:rsidRPr="00553D1B" w:rsidRDefault="008B7FFD" w:rsidP="00264FFA">
      <w:pPr>
        <w:spacing w:after="0" w:line="240" w:lineRule="auto"/>
        <w:ind w:right="5"/>
        <w:jc w:val="right"/>
        <w:rPr>
          <w:rFonts w:ascii="Times New Roman" w:hAnsi="Times New Roman" w:cs="Times New Roman"/>
          <w:sz w:val="28"/>
          <w:szCs w:val="28"/>
        </w:rPr>
      </w:pPr>
      <w:r>
        <w:rPr>
          <w:rFonts w:ascii="Times New Roman" w:hAnsi="Times New Roman" w:cs="Times New Roman"/>
          <w:sz w:val="28"/>
          <w:szCs w:val="28"/>
        </w:rPr>
        <w:t>округа</w:t>
      </w:r>
      <w:r w:rsidR="00553D1B" w:rsidRPr="00553D1B">
        <w:rPr>
          <w:rFonts w:ascii="Times New Roman" w:hAnsi="Times New Roman" w:cs="Times New Roman"/>
          <w:sz w:val="28"/>
          <w:szCs w:val="28"/>
        </w:rPr>
        <w:t xml:space="preserve"> Забайкальского края</w:t>
      </w:r>
    </w:p>
    <w:p w:rsidR="00553D1B" w:rsidRPr="00553D1B" w:rsidRDefault="00553D1B" w:rsidP="00784FAA">
      <w:pPr>
        <w:spacing w:after="0" w:line="240" w:lineRule="auto"/>
        <w:ind w:left="6720" w:right="5"/>
        <w:jc w:val="both"/>
        <w:rPr>
          <w:rFonts w:ascii="Times New Roman" w:hAnsi="Times New Roman" w:cs="Times New Roman"/>
          <w:sz w:val="28"/>
          <w:szCs w:val="28"/>
        </w:rPr>
      </w:pPr>
    </w:p>
    <w:p w:rsidR="00553D1B" w:rsidRPr="00553D1B" w:rsidRDefault="00553D1B" w:rsidP="00784FAA">
      <w:pPr>
        <w:spacing w:after="0" w:line="240" w:lineRule="auto"/>
        <w:ind w:left="6720" w:right="5"/>
        <w:jc w:val="both"/>
        <w:rPr>
          <w:rFonts w:ascii="Times New Roman" w:hAnsi="Times New Roman" w:cs="Times New Roman"/>
          <w:sz w:val="28"/>
          <w:szCs w:val="28"/>
        </w:rPr>
      </w:pPr>
    </w:p>
    <w:p w:rsidR="00553D1B" w:rsidRPr="00553D1B" w:rsidRDefault="00553D1B" w:rsidP="00784FAA">
      <w:pPr>
        <w:spacing w:after="0" w:line="240" w:lineRule="auto"/>
        <w:ind w:left="6720" w:right="5"/>
        <w:jc w:val="both"/>
        <w:rPr>
          <w:rFonts w:ascii="Times New Roman" w:hAnsi="Times New Roman" w:cs="Times New Roman"/>
          <w:sz w:val="28"/>
          <w:szCs w:val="28"/>
        </w:rPr>
      </w:pPr>
      <w:r w:rsidRPr="00553D1B">
        <w:rPr>
          <w:rFonts w:ascii="Times New Roman" w:hAnsi="Times New Roman" w:cs="Times New Roman"/>
          <w:sz w:val="28"/>
          <w:szCs w:val="28"/>
        </w:rPr>
        <w:t>УТВЕРЖДАЮ</w:t>
      </w:r>
    </w:p>
    <w:p w:rsidR="00144A49" w:rsidRDefault="00553D1B" w:rsidP="001428D0">
      <w:pPr>
        <w:spacing w:after="0" w:line="240" w:lineRule="auto"/>
        <w:ind w:right="5" w:firstLine="709"/>
        <w:jc w:val="right"/>
        <w:rPr>
          <w:rFonts w:ascii="Times New Roman" w:hAnsi="Times New Roman" w:cs="Times New Roman"/>
          <w:sz w:val="28"/>
          <w:szCs w:val="28"/>
        </w:rPr>
      </w:pPr>
      <w:r w:rsidRPr="00553D1B">
        <w:rPr>
          <w:rFonts w:ascii="Times New Roman" w:hAnsi="Times New Roman" w:cs="Times New Roman"/>
          <w:sz w:val="28"/>
          <w:szCs w:val="28"/>
        </w:rPr>
        <w:t xml:space="preserve">Глава  </w:t>
      </w:r>
      <w:r w:rsidR="00144A49">
        <w:rPr>
          <w:rFonts w:ascii="Times New Roman" w:hAnsi="Times New Roman" w:cs="Times New Roman"/>
          <w:sz w:val="28"/>
          <w:szCs w:val="28"/>
        </w:rPr>
        <w:t xml:space="preserve">Тунгокоченского </w:t>
      </w:r>
      <w:proofErr w:type="gramStart"/>
      <w:r w:rsidRPr="00553D1B">
        <w:rPr>
          <w:rFonts w:ascii="Times New Roman" w:hAnsi="Times New Roman" w:cs="Times New Roman"/>
          <w:sz w:val="28"/>
          <w:szCs w:val="28"/>
        </w:rPr>
        <w:t>муниципального</w:t>
      </w:r>
      <w:proofErr w:type="gramEnd"/>
    </w:p>
    <w:p w:rsidR="00553D1B" w:rsidRPr="00553D1B" w:rsidRDefault="00144A49" w:rsidP="001428D0">
      <w:pPr>
        <w:spacing w:after="0" w:line="240" w:lineRule="auto"/>
        <w:ind w:right="5" w:firstLine="709"/>
        <w:jc w:val="right"/>
        <w:rPr>
          <w:rFonts w:ascii="Times New Roman" w:hAnsi="Times New Roman" w:cs="Times New Roman"/>
          <w:sz w:val="28"/>
          <w:szCs w:val="28"/>
        </w:rPr>
      </w:pPr>
      <w:r>
        <w:rPr>
          <w:rFonts w:ascii="Times New Roman" w:hAnsi="Times New Roman" w:cs="Times New Roman"/>
          <w:sz w:val="28"/>
          <w:szCs w:val="28"/>
        </w:rPr>
        <w:t xml:space="preserve"> округа</w:t>
      </w:r>
      <w:r w:rsidR="00553D1B" w:rsidRPr="00553D1B">
        <w:rPr>
          <w:rFonts w:ascii="Times New Roman" w:hAnsi="Times New Roman" w:cs="Times New Roman"/>
          <w:sz w:val="28"/>
          <w:szCs w:val="28"/>
        </w:rPr>
        <w:t xml:space="preserve"> Забайкальского края</w:t>
      </w:r>
    </w:p>
    <w:p w:rsidR="00553D1B" w:rsidRPr="00553D1B" w:rsidRDefault="00553D1B" w:rsidP="00784FAA">
      <w:pPr>
        <w:spacing w:after="0" w:line="240" w:lineRule="auto"/>
        <w:ind w:left="4829"/>
        <w:jc w:val="both"/>
        <w:rPr>
          <w:rFonts w:ascii="Times New Roman" w:hAnsi="Times New Roman" w:cs="Times New Roman"/>
          <w:sz w:val="28"/>
          <w:szCs w:val="28"/>
        </w:rPr>
      </w:pPr>
    </w:p>
    <w:p w:rsidR="00553D1B" w:rsidRPr="00553D1B" w:rsidRDefault="00553D1B" w:rsidP="00784FAA">
      <w:pPr>
        <w:spacing w:after="0" w:line="240" w:lineRule="auto"/>
        <w:ind w:left="4829"/>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w:t>
      </w:r>
    </w:p>
    <w:p w:rsidR="00553D1B" w:rsidRPr="00553D1B" w:rsidRDefault="00553D1B" w:rsidP="00784FAA">
      <w:pPr>
        <w:spacing w:after="0" w:line="240" w:lineRule="auto"/>
        <w:ind w:left="6663" w:hanging="10"/>
        <w:jc w:val="both"/>
        <w:rPr>
          <w:rFonts w:ascii="Times New Roman" w:hAnsi="Times New Roman" w:cs="Times New Roman"/>
          <w:sz w:val="28"/>
          <w:szCs w:val="28"/>
        </w:rPr>
      </w:pPr>
      <w:r w:rsidRPr="00553D1B">
        <w:rPr>
          <w:rFonts w:ascii="Times New Roman" w:hAnsi="Times New Roman" w:cs="Times New Roman"/>
          <w:sz w:val="28"/>
          <w:szCs w:val="28"/>
        </w:rPr>
        <w:t>(подпись, Ф.И.О)</w:t>
      </w:r>
    </w:p>
    <w:p w:rsidR="00553D1B" w:rsidRPr="00553D1B" w:rsidRDefault="00553D1B" w:rsidP="00B15113">
      <w:pPr>
        <w:spacing w:after="0" w:line="240" w:lineRule="auto"/>
        <w:jc w:val="right"/>
        <w:rPr>
          <w:rFonts w:ascii="Times New Roman" w:hAnsi="Times New Roman" w:cs="Times New Roman"/>
          <w:sz w:val="28"/>
          <w:szCs w:val="28"/>
        </w:rPr>
      </w:pPr>
      <w:r w:rsidRPr="00553D1B">
        <w:rPr>
          <w:rFonts w:ascii="Times New Roman" w:hAnsi="Times New Roman" w:cs="Times New Roman"/>
          <w:sz w:val="28"/>
          <w:szCs w:val="28"/>
        </w:rPr>
        <w:t>«______»  ___________   20  г.</w:t>
      </w:r>
    </w:p>
    <w:p w:rsidR="00553D1B" w:rsidRPr="00553D1B" w:rsidRDefault="00553D1B" w:rsidP="00784FAA">
      <w:pPr>
        <w:spacing w:after="0" w:line="240" w:lineRule="auto"/>
        <w:jc w:val="both"/>
        <w:rPr>
          <w:rFonts w:ascii="Times New Roman" w:hAnsi="Times New Roman" w:cs="Times New Roman"/>
          <w:sz w:val="28"/>
          <w:szCs w:val="28"/>
        </w:rPr>
      </w:pPr>
    </w:p>
    <w:p w:rsidR="00553D1B" w:rsidRPr="00553D1B" w:rsidRDefault="00553D1B" w:rsidP="00B15113">
      <w:pPr>
        <w:spacing w:after="0" w:line="240" w:lineRule="auto"/>
        <w:ind w:left="1641" w:right="1660" w:firstLine="169"/>
        <w:jc w:val="center"/>
        <w:rPr>
          <w:rFonts w:ascii="Times New Roman" w:hAnsi="Times New Roman" w:cs="Times New Roman"/>
          <w:sz w:val="28"/>
          <w:szCs w:val="28"/>
        </w:rPr>
      </w:pPr>
    </w:p>
    <w:p w:rsidR="00553D1B" w:rsidRPr="00553D1B" w:rsidRDefault="00553D1B" w:rsidP="00B15113">
      <w:pPr>
        <w:spacing w:after="0" w:line="240" w:lineRule="auto"/>
        <w:ind w:left="1641" w:right="1660" w:firstLine="169"/>
        <w:jc w:val="center"/>
        <w:rPr>
          <w:rFonts w:ascii="Times New Roman" w:hAnsi="Times New Roman" w:cs="Times New Roman"/>
          <w:sz w:val="28"/>
          <w:szCs w:val="28"/>
        </w:rPr>
      </w:pPr>
      <w:r w:rsidRPr="00553D1B">
        <w:rPr>
          <w:rFonts w:ascii="Times New Roman" w:hAnsi="Times New Roman" w:cs="Times New Roman"/>
          <w:sz w:val="28"/>
          <w:szCs w:val="28"/>
        </w:rPr>
        <w:t>ЗАКЛЮЧЕНИЕ</w:t>
      </w:r>
    </w:p>
    <w:p w:rsidR="00553D1B" w:rsidRPr="00553D1B" w:rsidRDefault="00553D1B" w:rsidP="00B15113">
      <w:pPr>
        <w:spacing w:after="0" w:line="240" w:lineRule="auto"/>
        <w:ind w:left="1641" w:right="1660" w:firstLine="169"/>
        <w:jc w:val="center"/>
        <w:rPr>
          <w:rFonts w:ascii="Times New Roman" w:hAnsi="Times New Roman" w:cs="Times New Roman"/>
          <w:sz w:val="28"/>
          <w:szCs w:val="28"/>
        </w:rPr>
      </w:pPr>
      <w:r w:rsidRPr="00553D1B">
        <w:rPr>
          <w:rFonts w:ascii="Times New Roman" w:hAnsi="Times New Roman" w:cs="Times New Roman"/>
          <w:sz w:val="28"/>
          <w:szCs w:val="28"/>
        </w:rPr>
        <w:t>о результатах установления причин нарушения законодательства о градостроительной деятельности</w:t>
      </w:r>
    </w:p>
    <w:p w:rsidR="00553D1B" w:rsidRPr="00553D1B" w:rsidRDefault="00553D1B" w:rsidP="00784FAA">
      <w:pPr>
        <w:spacing w:after="0" w:line="240" w:lineRule="auto"/>
        <w:ind w:left="1641" w:right="1660" w:firstLine="169"/>
        <w:jc w:val="both"/>
        <w:rPr>
          <w:rFonts w:ascii="Times New Roman" w:hAnsi="Times New Roman" w:cs="Times New Roman"/>
          <w:sz w:val="28"/>
          <w:szCs w:val="28"/>
        </w:rPr>
      </w:pPr>
    </w:p>
    <w:p w:rsidR="00553D1B" w:rsidRPr="00553D1B" w:rsidRDefault="00553D1B" w:rsidP="00784FAA">
      <w:pPr>
        <w:spacing w:after="0" w:line="240" w:lineRule="auto"/>
        <w:jc w:val="both"/>
        <w:rPr>
          <w:rFonts w:ascii="Times New Roman" w:hAnsi="Times New Roman" w:cs="Times New Roman"/>
          <w:sz w:val="28"/>
          <w:szCs w:val="28"/>
        </w:rPr>
      </w:pPr>
      <w:r w:rsidRPr="00553D1B">
        <w:rPr>
          <w:rFonts w:ascii="Times New Roman" w:hAnsi="Times New Roman" w:cs="Times New Roman"/>
          <w:noProof/>
          <w:sz w:val="28"/>
          <w:szCs w:val="28"/>
        </w:rPr>
        <w:drawing>
          <wp:inline distT="0" distB="0" distL="0" distR="0">
            <wp:extent cx="6001613" cy="9146"/>
            <wp:effectExtent l="0" t="0" r="0" b="0"/>
            <wp:docPr id="37778" name="Picture 37778"/>
            <wp:cNvGraphicFramePr/>
            <a:graphic xmlns:a="http://schemas.openxmlformats.org/drawingml/2006/main">
              <a:graphicData uri="http://schemas.openxmlformats.org/drawingml/2006/picture">
                <pic:pic xmlns:pic="http://schemas.openxmlformats.org/drawingml/2006/picture">
                  <pic:nvPicPr>
                    <pic:cNvPr id="37778" name="Picture 37778"/>
                    <pic:cNvPicPr/>
                  </pic:nvPicPr>
                  <pic:blipFill>
                    <a:blip r:embed="rId16" cstate="print"/>
                    <a:stretch>
                      <a:fillRect/>
                    </a:stretch>
                  </pic:blipFill>
                  <pic:spPr>
                    <a:xfrm>
                      <a:off x="0" y="0"/>
                      <a:ext cx="6001613" cy="9146"/>
                    </a:xfrm>
                    <a:prstGeom prst="rect">
                      <a:avLst/>
                    </a:prstGeom>
                  </pic:spPr>
                </pic:pic>
              </a:graphicData>
            </a:graphic>
          </wp:inline>
        </w:drawing>
      </w:r>
    </w:p>
    <w:p w:rsidR="00553D1B" w:rsidRPr="00553D1B" w:rsidRDefault="00553D1B" w:rsidP="00784FAA">
      <w:pPr>
        <w:tabs>
          <w:tab w:val="center" w:pos="679"/>
          <w:tab w:val="center" w:pos="7930"/>
        </w:tabs>
        <w:spacing w:after="0" w:line="240" w:lineRule="auto"/>
        <w:jc w:val="both"/>
        <w:rPr>
          <w:rFonts w:ascii="Times New Roman" w:hAnsi="Times New Roman" w:cs="Times New Roman"/>
          <w:sz w:val="28"/>
          <w:szCs w:val="28"/>
        </w:rPr>
      </w:pPr>
      <w:r w:rsidRPr="00553D1B">
        <w:rPr>
          <w:rFonts w:ascii="Times New Roman" w:hAnsi="Times New Roman" w:cs="Times New Roman"/>
          <w:sz w:val="28"/>
          <w:szCs w:val="28"/>
        </w:rPr>
        <w:tab/>
        <w:t>(дата)</w:t>
      </w:r>
      <w:r w:rsidRPr="00553D1B">
        <w:rPr>
          <w:rFonts w:ascii="Times New Roman" w:hAnsi="Times New Roman" w:cs="Times New Roman"/>
          <w:sz w:val="28"/>
          <w:szCs w:val="28"/>
        </w:rPr>
        <w:tab/>
        <w:t>(место составления)</w:t>
      </w:r>
    </w:p>
    <w:p w:rsidR="00553D1B" w:rsidRPr="00553D1B" w:rsidRDefault="00553D1B" w:rsidP="00784FAA">
      <w:pPr>
        <w:spacing w:after="0" w:line="240" w:lineRule="auto"/>
        <w:ind w:left="710" w:right="182"/>
        <w:jc w:val="both"/>
        <w:rPr>
          <w:rFonts w:ascii="Times New Roman" w:hAnsi="Times New Roman" w:cs="Times New Roman"/>
          <w:sz w:val="28"/>
          <w:szCs w:val="28"/>
        </w:rPr>
      </w:pPr>
      <w:r w:rsidRPr="00553D1B">
        <w:rPr>
          <w:rFonts w:ascii="Times New Roman" w:hAnsi="Times New Roman" w:cs="Times New Roman"/>
          <w:sz w:val="28"/>
          <w:szCs w:val="28"/>
        </w:rPr>
        <w:t>Техническая комиссия, назначенная _____________________________</w:t>
      </w:r>
    </w:p>
    <w:p w:rsidR="00553D1B" w:rsidRPr="00553D1B" w:rsidRDefault="00553D1B" w:rsidP="00784FAA">
      <w:pPr>
        <w:spacing w:after="0" w:line="240" w:lineRule="auto"/>
        <w:ind w:left="10" w:right="10" w:hanging="10"/>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w:t>
      </w:r>
    </w:p>
    <w:p w:rsidR="00553D1B" w:rsidRPr="00553D1B" w:rsidRDefault="00553D1B" w:rsidP="00784FAA">
      <w:pPr>
        <w:spacing w:after="0" w:line="240" w:lineRule="auto"/>
        <w:ind w:left="10" w:right="10" w:hanging="10"/>
        <w:jc w:val="both"/>
        <w:rPr>
          <w:rFonts w:ascii="Times New Roman" w:hAnsi="Times New Roman" w:cs="Times New Roman"/>
          <w:sz w:val="28"/>
          <w:szCs w:val="28"/>
        </w:rPr>
      </w:pPr>
      <w:r w:rsidRPr="00553D1B">
        <w:rPr>
          <w:rFonts w:ascii="Times New Roman" w:hAnsi="Times New Roman" w:cs="Times New Roman"/>
          <w:sz w:val="28"/>
          <w:szCs w:val="28"/>
        </w:rPr>
        <w:t>(кем назначена, наименование органа и документа, дата, № документа)</w:t>
      </w:r>
    </w:p>
    <w:p w:rsidR="00553D1B" w:rsidRPr="00553D1B" w:rsidRDefault="00553D1B" w:rsidP="00784FAA">
      <w:pPr>
        <w:spacing w:after="0" w:line="240" w:lineRule="auto"/>
        <w:ind w:left="710" w:right="5"/>
        <w:jc w:val="both"/>
        <w:rPr>
          <w:rFonts w:ascii="Times New Roman" w:hAnsi="Times New Roman" w:cs="Times New Roman"/>
          <w:sz w:val="28"/>
          <w:szCs w:val="28"/>
        </w:rPr>
      </w:pPr>
      <w:r w:rsidRPr="00553D1B">
        <w:rPr>
          <w:rFonts w:ascii="Times New Roman" w:hAnsi="Times New Roman" w:cs="Times New Roman"/>
          <w:sz w:val="28"/>
          <w:szCs w:val="28"/>
        </w:rPr>
        <w:t>в составе:</w:t>
      </w:r>
    </w:p>
    <w:p w:rsidR="00553D1B" w:rsidRPr="00553D1B" w:rsidRDefault="00553D1B" w:rsidP="00784FAA">
      <w:pPr>
        <w:spacing w:after="0" w:line="240" w:lineRule="auto"/>
        <w:ind w:right="269"/>
        <w:jc w:val="both"/>
        <w:rPr>
          <w:rFonts w:ascii="Times New Roman" w:hAnsi="Times New Roman" w:cs="Times New Roman"/>
          <w:sz w:val="28"/>
          <w:szCs w:val="28"/>
        </w:rPr>
      </w:pPr>
      <w:r w:rsidRPr="00553D1B">
        <w:rPr>
          <w:rFonts w:ascii="Times New Roman" w:hAnsi="Times New Roman" w:cs="Times New Roman"/>
          <w:sz w:val="28"/>
          <w:szCs w:val="28"/>
        </w:rPr>
        <w:t>председателя ________________________________________________</w:t>
      </w:r>
    </w:p>
    <w:p w:rsidR="00553D1B" w:rsidRPr="00553D1B" w:rsidRDefault="00553D1B" w:rsidP="00784FAA">
      <w:pPr>
        <w:spacing w:after="0" w:line="240" w:lineRule="auto"/>
        <w:ind w:left="10" w:right="10" w:hanging="10"/>
        <w:jc w:val="both"/>
        <w:rPr>
          <w:rFonts w:ascii="Times New Roman" w:hAnsi="Times New Roman" w:cs="Times New Roman"/>
          <w:sz w:val="28"/>
          <w:szCs w:val="28"/>
        </w:rPr>
      </w:pPr>
      <w:r w:rsidRPr="00553D1B">
        <w:rPr>
          <w:rFonts w:ascii="Times New Roman" w:hAnsi="Times New Roman" w:cs="Times New Roman"/>
          <w:sz w:val="28"/>
          <w:szCs w:val="28"/>
        </w:rPr>
        <w:t>(фамилия, имя, отчество, занимаемая должность, место работы)</w:t>
      </w:r>
    </w:p>
    <w:p w:rsidR="00553D1B" w:rsidRPr="00553D1B" w:rsidRDefault="00553D1B" w:rsidP="00784FAA">
      <w:pPr>
        <w:spacing w:after="0" w:line="240" w:lineRule="auto"/>
        <w:ind w:right="370"/>
        <w:jc w:val="both"/>
        <w:rPr>
          <w:rFonts w:ascii="Times New Roman" w:hAnsi="Times New Roman" w:cs="Times New Roman"/>
          <w:sz w:val="28"/>
          <w:szCs w:val="28"/>
        </w:rPr>
      </w:pPr>
      <w:r w:rsidRPr="00553D1B">
        <w:rPr>
          <w:rFonts w:ascii="Times New Roman" w:hAnsi="Times New Roman" w:cs="Times New Roman"/>
          <w:sz w:val="28"/>
          <w:szCs w:val="28"/>
        </w:rPr>
        <w:t>членов комиссии ________________________________________________</w:t>
      </w:r>
    </w:p>
    <w:p w:rsidR="00553D1B" w:rsidRPr="00553D1B" w:rsidRDefault="00553D1B" w:rsidP="00784FAA">
      <w:pPr>
        <w:spacing w:after="0" w:line="240" w:lineRule="auto"/>
        <w:ind w:right="73" w:firstLine="710"/>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10" w:right="5" w:hanging="10"/>
        <w:jc w:val="both"/>
        <w:rPr>
          <w:rFonts w:ascii="Times New Roman" w:hAnsi="Times New Roman" w:cs="Times New Roman"/>
          <w:sz w:val="28"/>
          <w:szCs w:val="28"/>
        </w:rPr>
      </w:pPr>
      <w:r w:rsidRPr="00553D1B">
        <w:rPr>
          <w:rFonts w:ascii="Times New Roman" w:hAnsi="Times New Roman" w:cs="Times New Roman"/>
          <w:sz w:val="28"/>
          <w:szCs w:val="28"/>
        </w:rPr>
        <w:t>(фамилия, имя, отчество, должность, место работы)</w:t>
      </w:r>
    </w:p>
    <w:p w:rsidR="00553D1B" w:rsidRPr="00553D1B" w:rsidRDefault="00553D1B" w:rsidP="00784FAA">
      <w:pPr>
        <w:spacing w:after="0" w:line="240" w:lineRule="auto"/>
        <w:ind w:right="5"/>
        <w:jc w:val="both"/>
        <w:rPr>
          <w:rFonts w:ascii="Times New Roman" w:hAnsi="Times New Roman" w:cs="Times New Roman"/>
          <w:sz w:val="28"/>
          <w:szCs w:val="28"/>
        </w:rPr>
      </w:pPr>
      <w:r w:rsidRPr="00553D1B">
        <w:rPr>
          <w:rFonts w:ascii="Times New Roman" w:hAnsi="Times New Roman" w:cs="Times New Roman"/>
          <w:sz w:val="28"/>
          <w:szCs w:val="28"/>
        </w:rPr>
        <w:t>С</w:t>
      </w:r>
      <w:r w:rsidR="000D75F6">
        <w:rPr>
          <w:rFonts w:ascii="Times New Roman" w:hAnsi="Times New Roman" w:cs="Times New Roman"/>
          <w:sz w:val="28"/>
          <w:szCs w:val="28"/>
        </w:rPr>
        <w:t xml:space="preserve"> </w:t>
      </w:r>
      <w:r w:rsidRPr="00553D1B">
        <w:rPr>
          <w:rFonts w:ascii="Times New Roman" w:hAnsi="Times New Roman" w:cs="Times New Roman"/>
          <w:sz w:val="28"/>
          <w:szCs w:val="28"/>
        </w:rPr>
        <w:t>участием</w:t>
      </w:r>
      <w:r w:rsidR="000D75F6">
        <w:rPr>
          <w:rFonts w:ascii="Times New Roman" w:hAnsi="Times New Roman" w:cs="Times New Roman"/>
          <w:sz w:val="28"/>
          <w:szCs w:val="28"/>
        </w:rPr>
        <w:t xml:space="preserve"> </w:t>
      </w:r>
      <w:r w:rsidRPr="00553D1B">
        <w:rPr>
          <w:rFonts w:ascii="Times New Roman" w:hAnsi="Times New Roman" w:cs="Times New Roman"/>
          <w:sz w:val="28"/>
          <w:szCs w:val="28"/>
        </w:rPr>
        <w:t>приглашенных</w:t>
      </w:r>
      <w:r w:rsidR="000D75F6">
        <w:rPr>
          <w:rFonts w:ascii="Times New Roman" w:hAnsi="Times New Roman" w:cs="Times New Roman"/>
          <w:sz w:val="28"/>
          <w:szCs w:val="28"/>
        </w:rPr>
        <w:t xml:space="preserve"> </w:t>
      </w:r>
      <w:r w:rsidRPr="00553D1B">
        <w:rPr>
          <w:rFonts w:ascii="Times New Roman" w:hAnsi="Times New Roman" w:cs="Times New Roman"/>
          <w:sz w:val="28"/>
          <w:szCs w:val="28"/>
        </w:rPr>
        <w:t>специалистов  ______________________________</w:t>
      </w:r>
    </w:p>
    <w:p w:rsidR="00553D1B" w:rsidRPr="00553D1B" w:rsidRDefault="00553D1B" w:rsidP="00784FAA">
      <w:pPr>
        <w:spacing w:after="0" w:line="240" w:lineRule="auto"/>
        <w:ind w:left="10" w:right="5" w:hanging="10"/>
        <w:jc w:val="both"/>
        <w:rPr>
          <w:rFonts w:ascii="Times New Roman" w:hAnsi="Times New Roman" w:cs="Times New Roman"/>
          <w:sz w:val="28"/>
          <w:szCs w:val="28"/>
        </w:rPr>
      </w:pPr>
      <w:r w:rsidRPr="00553D1B">
        <w:rPr>
          <w:rFonts w:ascii="Times New Roman" w:hAnsi="Times New Roman" w:cs="Times New Roman"/>
          <w:sz w:val="28"/>
          <w:szCs w:val="28"/>
        </w:rPr>
        <w:t>(фамилия, имя, отчество, должность, место работы)</w:t>
      </w:r>
    </w:p>
    <w:p w:rsidR="00553D1B" w:rsidRPr="00553D1B" w:rsidRDefault="00553D1B" w:rsidP="00784FAA">
      <w:pPr>
        <w:spacing w:after="0" w:line="240" w:lineRule="auto"/>
        <w:ind w:right="5" w:firstLine="71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составила настоящее заключение о причинах нарушения законодательства о градостроительной деятельности по объекту капитального строительства: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w:t>
      </w:r>
      <w:r w:rsidRPr="00553D1B">
        <w:rPr>
          <w:rFonts w:ascii="Times New Roman" w:hAnsi="Times New Roman" w:cs="Times New Roman"/>
          <w:sz w:val="28"/>
          <w:szCs w:val="28"/>
        </w:rPr>
        <w:lastRenderedPageBreak/>
        <w:t>___________________________________________________________________________________________________________________________________</w:t>
      </w:r>
    </w:p>
    <w:p w:rsidR="00553D1B" w:rsidRPr="00553D1B" w:rsidRDefault="00553D1B" w:rsidP="00784FAA">
      <w:pPr>
        <w:spacing w:after="0" w:line="240" w:lineRule="auto"/>
        <w:ind w:left="10" w:right="10" w:hanging="10"/>
        <w:jc w:val="both"/>
        <w:rPr>
          <w:rFonts w:ascii="Times New Roman" w:hAnsi="Times New Roman" w:cs="Times New Roman"/>
          <w:sz w:val="28"/>
          <w:szCs w:val="28"/>
        </w:rPr>
      </w:pPr>
      <w:r w:rsidRPr="00553D1B">
        <w:rPr>
          <w:rFonts w:ascii="Times New Roman" w:hAnsi="Times New Roman" w:cs="Times New Roman"/>
          <w:sz w:val="28"/>
          <w:szCs w:val="28"/>
        </w:rPr>
        <w:t>(наименование объекта капитального строительства, его местонахождение, принадлежность, дата и время суток, когда причинен вред)</w:t>
      </w:r>
    </w:p>
    <w:p w:rsidR="00553D1B" w:rsidRPr="00553D1B" w:rsidRDefault="00553D1B" w:rsidP="00784FAA">
      <w:pPr>
        <w:spacing w:after="0" w:line="240" w:lineRule="auto"/>
        <w:ind w:left="-5" w:right="5"/>
        <w:jc w:val="both"/>
        <w:rPr>
          <w:rFonts w:ascii="Times New Roman" w:hAnsi="Times New Roman" w:cs="Times New Roman"/>
          <w:sz w:val="28"/>
          <w:szCs w:val="28"/>
        </w:rPr>
      </w:pPr>
      <w:proofErr w:type="gramStart"/>
      <w:r w:rsidRPr="00553D1B">
        <w:rPr>
          <w:rFonts w:ascii="Times New Roman" w:hAnsi="Times New Roman" w:cs="Times New Roman"/>
          <w:sz w:val="28"/>
          <w:szCs w:val="28"/>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пострадавших, размер причиненного ущерба имуществу, ориентировочные потери и т.д.) и другие данные_________</w:t>
      </w:r>
      <w:r w:rsidR="000D75F6">
        <w:rPr>
          <w:rFonts w:ascii="Times New Roman" w:hAnsi="Times New Roman" w:cs="Times New Roman"/>
          <w:sz w:val="28"/>
          <w:szCs w:val="28"/>
        </w:rPr>
        <w:t>______________________________</w:t>
      </w:r>
      <w:proofErr w:type="gramEnd"/>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Представленная разрешительная и проектная документация, заключения экспертиз и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 законодательства о градостроительной деятельности________________</w:t>
      </w:r>
      <w:r w:rsidR="000D75F6">
        <w:rPr>
          <w:rFonts w:ascii="Times New Roman" w:hAnsi="Times New Roman" w:cs="Times New Roman"/>
          <w:sz w:val="28"/>
          <w:szCs w:val="28"/>
        </w:rPr>
        <w:t>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w:t>
      </w:r>
    </w:p>
    <w:p w:rsidR="00553D1B" w:rsidRPr="00553D1B" w:rsidRDefault="00553D1B" w:rsidP="00784FAA">
      <w:pPr>
        <w:spacing w:after="0" w:line="240" w:lineRule="auto"/>
        <w:ind w:left="10" w:right="14" w:hanging="10"/>
        <w:jc w:val="both"/>
        <w:rPr>
          <w:rFonts w:ascii="Times New Roman" w:hAnsi="Times New Roman" w:cs="Times New Roman"/>
          <w:sz w:val="28"/>
          <w:szCs w:val="28"/>
        </w:rPr>
      </w:pPr>
      <w:r w:rsidRPr="00553D1B">
        <w:rPr>
          <w:rFonts w:ascii="Times New Roman" w:hAnsi="Times New Roman" w:cs="Times New Roman"/>
          <w:sz w:val="28"/>
          <w:szCs w:val="28"/>
        </w:rPr>
        <w:t>(наименование документа, дата и №, наименование органа, выдавшего документ)</w:t>
      </w:r>
    </w:p>
    <w:p w:rsidR="000D75F6"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проектная организация, разработавшая проект или осуществившая привязку типового или повторно применяемого </w:t>
      </w:r>
      <w:proofErr w:type="gramStart"/>
      <w:r w:rsidRPr="00553D1B">
        <w:rPr>
          <w:rFonts w:ascii="Times New Roman" w:hAnsi="Times New Roman" w:cs="Times New Roman"/>
          <w:sz w:val="28"/>
          <w:szCs w:val="28"/>
        </w:rPr>
        <w:t>индивидуального проекта</w:t>
      </w:r>
      <w:proofErr w:type="gramEnd"/>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w:t>
      </w:r>
    </w:p>
    <w:p w:rsidR="00553D1B" w:rsidRPr="00553D1B" w:rsidRDefault="00553D1B" w:rsidP="00784FAA">
      <w:pPr>
        <w:spacing w:after="0" w:line="240" w:lineRule="auto"/>
        <w:ind w:left="706" w:right="283"/>
        <w:jc w:val="both"/>
        <w:rPr>
          <w:rFonts w:ascii="Times New Roman" w:hAnsi="Times New Roman" w:cs="Times New Roman"/>
          <w:sz w:val="28"/>
          <w:szCs w:val="28"/>
        </w:rPr>
      </w:pPr>
      <w:r w:rsidRPr="00553D1B">
        <w:rPr>
          <w:rFonts w:ascii="Times New Roman" w:hAnsi="Times New Roman" w:cs="Times New Roman"/>
          <w:sz w:val="28"/>
          <w:szCs w:val="28"/>
        </w:rPr>
        <w:t>экспертные органы, давшие заключение по проекту</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организации, поставившие строительные конструкции, изделия и материалы, примененные в разрушенной части объекта капитального строительства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w:t>
      </w:r>
    </w:p>
    <w:p w:rsidR="00553D1B" w:rsidRPr="00553D1B" w:rsidRDefault="00553D1B" w:rsidP="00784FAA">
      <w:pPr>
        <w:spacing w:after="0" w:line="240" w:lineRule="auto"/>
        <w:ind w:left="-5" w:right="9" w:firstLine="706"/>
        <w:jc w:val="both"/>
        <w:rPr>
          <w:rFonts w:ascii="Times New Roman" w:hAnsi="Times New Roman" w:cs="Times New Roman"/>
          <w:sz w:val="28"/>
          <w:szCs w:val="28"/>
        </w:rPr>
      </w:pPr>
      <w:r w:rsidRPr="00553D1B">
        <w:rPr>
          <w:rFonts w:ascii="Times New Roman" w:hAnsi="Times New Roman" w:cs="Times New Roman"/>
          <w:sz w:val="28"/>
          <w:szCs w:val="28"/>
        </w:rPr>
        <w:t>строительная организация,</w:t>
      </w:r>
      <w:r w:rsidRPr="00553D1B">
        <w:rPr>
          <w:rFonts w:ascii="Times New Roman" w:hAnsi="Times New Roman" w:cs="Times New Roman"/>
          <w:sz w:val="28"/>
          <w:szCs w:val="28"/>
        </w:rPr>
        <w:tab/>
        <w:t>осуществляющая</w:t>
      </w:r>
      <w:r w:rsidRPr="00553D1B">
        <w:rPr>
          <w:rFonts w:ascii="Times New Roman" w:hAnsi="Times New Roman" w:cs="Times New Roman"/>
          <w:sz w:val="28"/>
          <w:szCs w:val="28"/>
        </w:rPr>
        <w:tab/>
        <w:t xml:space="preserve">строительство, реконструкцию, </w:t>
      </w:r>
      <w:r w:rsidRPr="00553D1B">
        <w:rPr>
          <w:rFonts w:ascii="Times New Roman" w:hAnsi="Times New Roman" w:cs="Times New Roman"/>
          <w:noProof/>
          <w:sz w:val="28"/>
          <w:szCs w:val="28"/>
        </w:rPr>
        <w:drawing>
          <wp:inline distT="0" distB="0" distL="0" distR="0">
            <wp:extent cx="3048" cy="82318"/>
            <wp:effectExtent l="0" t="0" r="0" b="0"/>
            <wp:docPr id="37813" name="Picture 37813"/>
            <wp:cNvGraphicFramePr/>
            <a:graphic xmlns:a="http://schemas.openxmlformats.org/drawingml/2006/main">
              <a:graphicData uri="http://schemas.openxmlformats.org/drawingml/2006/picture">
                <pic:pic xmlns:pic="http://schemas.openxmlformats.org/drawingml/2006/picture">
                  <pic:nvPicPr>
                    <pic:cNvPr id="37813" name="Picture 37813"/>
                    <pic:cNvPicPr/>
                  </pic:nvPicPr>
                  <pic:blipFill>
                    <a:blip r:embed="rId12"/>
                    <a:stretch>
                      <a:fillRect/>
                    </a:stretch>
                  </pic:blipFill>
                  <pic:spPr>
                    <a:xfrm>
                      <a:off x="0" y="0"/>
                      <a:ext cx="3048" cy="82318"/>
                    </a:xfrm>
                    <a:prstGeom prst="rect">
                      <a:avLst/>
                    </a:prstGeom>
                  </pic:spPr>
                </pic:pic>
              </a:graphicData>
            </a:graphic>
          </wp:inline>
        </w:drawing>
      </w:r>
      <w:r w:rsidRPr="00553D1B">
        <w:rPr>
          <w:rFonts w:ascii="Times New Roman" w:hAnsi="Times New Roman" w:cs="Times New Roman"/>
          <w:sz w:val="28"/>
          <w:szCs w:val="28"/>
        </w:rPr>
        <w:t>капитальный ремонт, снос</w:t>
      </w:r>
    </w:p>
    <w:p w:rsidR="00553D1B" w:rsidRPr="00553D1B" w:rsidRDefault="00553D1B" w:rsidP="00784FAA">
      <w:pPr>
        <w:spacing w:after="0" w:line="240" w:lineRule="auto"/>
        <w:ind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w:t>
      </w:r>
      <w:r w:rsidR="000D75F6">
        <w:rPr>
          <w:rFonts w:ascii="Times New Roman" w:hAnsi="Times New Roman" w:cs="Times New Roman"/>
          <w:sz w:val="28"/>
          <w:szCs w:val="28"/>
        </w:rPr>
        <w:t>________</w:t>
      </w:r>
    </w:p>
    <w:p w:rsidR="00553D1B" w:rsidRPr="00553D1B" w:rsidRDefault="00553D1B" w:rsidP="00784FAA">
      <w:pPr>
        <w:spacing w:after="0" w:line="240" w:lineRule="auto"/>
        <w:ind w:left="715" w:right="5"/>
        <w:jc w:val="both"/>
        <w:rPr>
          <w:rFonts w:ascii="Times New Roman" w:hAnsi="Times New Roman" w:cs="Times New Roman"/>
          <w:sz w:val="28"/>
          <w:szCs w:val="28"/>
        </w:rPr>
      </w:pPr>
      <w:r w:rsidRPr="00553D1B">
        <w:rPr>
          <w:rFonts w:ascii="Times New Roman" w:hAnsi="Times New Roman" w:cs="Times New Roman"/>
          <w:sz w:val="28"/>
          <w:szCs w:val="28"/>
        </w:rPr>
        <w:lastRenderedPageBreak/>
        <w:t>организации, в эксплуатации которых находится объект капитального строительства, инженерное оборудование</w:t>
      </w:r>
    </w:p>
    <w:p w:rsidR="00553D1B" w:rsidRPr="00553D1B" w:rsidRDefault="00553D1B" w:rsidP="00784FAA">
      <w:pPr>
        <w:spacing w:after="0" w:line="240" w:lineRule="auto"/>
        <w:ind w:right="5" w:firstLine="71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w:t>
      </w:r>
      <w:r w:rsidR="000D75F6">
        <w:rPr>
          <w:rFonts w:ascii="Times New Roman" w:hAnsi="Times New Roman" w:cs="Times New Roman"/>
          <w:sz w:val="28"/>
          <w:szCs w:val="28"/>
        </w:rPr>
        <w:t>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w:t>
      </w:r>
    </w:p>
    <w:p w:rsidR="00553D1B" w:rsidRPr="00553D1B" w:rsidRDefault="00553D1B" w:rsidP="00784FAA">
      <w:pPr>
        <w:spacing w:after="0" w:line="240" w:lineRule="auto"/>
        <w:ind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w:t>
      </w:r>
      <w:r w:rsidR="000D75F6">
        <w:rPr>
          <w:rFonts w:ascii="Times New Roman" w:hAnsi="Times New Roman" w:cs="Times New Roman"/>
          <w:sz w:val="28"/>
          <w:szCs w:val="28"/>
        </w:rPr>
        <w:t>______________________________</w:t>
      </w:r>
    </w:p>
    <w:p w:rsidR="00553D1B" w:rsidRPr="00553D1B" w:rsidRDefault="00553D1B" w:rsidP="00784FAA">
      <w:pPr>
        <w:spacing w:after="0" w:line="240" w:lineRule="auto"/>
        <w:ind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Обстоятельства, при которых причинен вред жизни или здоровью, имуществу:</w:t>
      </w:r>
    </w:p>
    <w:p w:rsidR="00553D1B" w:rsidRPr="00553D1B" w:rsidRDefault="00553D1B" w:rsidP="00784FAA">
      <w:pPr>
        <w:spacing w:after="0" w:line="240" w:lineRule="auto"/>
        <w:ind w:left="-5" w:right="5"/>
        <w:jc w:val="both"/>
        <w:rPr>
          <w:rFonts w:ascii="Times New Roman" w:hAnsi="Times New Roman" w:cs="Times New Roman"/>
          <w:sz w:val="28"/>
          <w:szCs w:val="28"/>
        </w:rPr>
      </w:pPr>
      <w:proofErr w:type="gramStart"/>
      <w:r w:rsidRPr="00553D1B">
        <w:rPr>
          <w:rFonts w:ascii="Times New Roman" w:hAnsi="Times New Roman" w:cs="Times New Roman"/>
          <w:sz w:val="28"/>
          <w:szCs w:val="28"/>
        </w:rPr>
        <w:t>работы</w:t>
      </w:r>
      <w:proofErr w:type="gramEnd"/>
      <w:r w:rsidRPr="00553D1B">
        <w:rPr>
          <w:rFonts w:ascii="Times New Roman" w:hAnsi="Times New Roman" w:cs="Times New Roman"/>
          <w:sz w:val="28"/>
          <w:szCs w:val="28"/>
        </w:rPr>
        <w:t xml:space="preserve">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w:t>
      </w:r>
      <w:r w:rsidRPr="00553D1B">
        <w:rPr>
          <w:rFonts w:ascii="Times New Roman" w:hAnsi="Times New Roman" w:cs="Times New Roman"/>
          <w:noProof/>
          <w:sz w:val="28"/>
          <w:szCs w:val="28"/>
        </w:rPr>
        <w:drawing>
          <wp:inline distT="0" distB="0" distL="0" distR="0">
            <wp:extent cx="27432" cy="45732"/>
            <wp:effectExtent l="0" t="0" r="0" b="0"/>
            <wp:docPr id="19093" name="Picture 19093"/>
            <wp:cNvGraphicFramePr/>
            <a:graphic xmlns:a="http://schemas.openxmlformats.org/drawingml/2006/main">
              <a:graphicData uri="http://schemas.openxmlformats.org/drawingml/2006/picture">
                <pic:pic xmlns:pic="http://schemas.openxmlformats.org/drawingml/2006/picture">
                  <pic:nvPicPr>
                    <pic:cNvPr id="19093" name="Picture 19093"/>
                    <pic:cNvPicPr/>
                  </pic:nvPicPr>
                  <pic:blipFill>
                    <a:blip r:embed="rId17" cstate="print"/>
                    <a:stretch>
                      <a:fillRect/>
                    </a:stretch>
                  </pic:blipFill>
                  <pic:spPr>
                    <a:xfrm>
                      <a:off x="0" y="0"/>
                      <a:ext cx="27432" cy="45732"/>
                    </a:xfrm>
                    <a:prstGeom prst="rect">
                      <a:avLst/>
                    </a:prstGeom>
                  </pic:spPr>
                </pic:pic>
              </a:graphicData>
            </a:graphic>
          </wp:inline>
        </w:drawing>
      </w:r>
      <w:r w:rsidRPr="00553D1B">
        <w:rPr>
          <w:rFonts w:ascii="Times New Roman" w:hAnsi="Times New Roman" w:cs="Times New Roman"/>
          <w:sz w:val="28"/>
          <w:szCs w:val="28"/>
        </w:rPr>
        <w:t>рыхление грунта, подвеска грузов к существующим конструкциям и т.п.)</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другие обстоятельства, которые могли способствовать причинению вреда (природно-климатические явления и др.)</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Оценка соответствия проектной документации требованиям технических регламентов, материалам инженерных изысканий  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w:t>
      </w:r>
    </w:p>
    <w:p w:rsidR="00553D1B" w:rsidRPr="00553D1B" w:rsidRDefault="00553D1B" w:rsidP="00784FAA">
      <w:pPr>
        <w:spacing w:after="0" w:line="240" w:lineRule="auto"/>
        <w:ind w:right="5"/>
        <w:jc w:val="both"/>
        <w:rPr>
          <w:rFonts w:ascii="Times New Roman" w:hAnsi="Times New Roman" w:cs="Times New Roman"/>
          <w:sz w:val="28"/>
          <w:szCs w:val="28"/>
        </w:rPr>
      </w:pPr>
    </w:p>
    <w:p w:rsidR="00553D1B" w:rsidRPr="00553D1B" w:rsidRDefault="00553D1B" w:rsidP="00784FAA">
      <w:pPr>
        <w:pStyle w:val="aa"/>
        <w:spacing w:after="0" w:line="240" w:lineRule="auto"/>
        <w:ind w:right="5" w:firstLine="0"/>
        <w:rPr>
          <w:szCs w:val="28"/>
        </w:rPr>
      </w:pPr>
      <w:r w:rsidRPr="00553D1B">
        <w:rPr>
          <w:szCs w:val="28"/>
        </w:rPr>
        <w:t>Краткое изложение объяснений очевидцев причинения вреда</w:t>
      </w:r>
    </w:p>
    <w:p w:rsidR="00553D1B" w:rsidRPr="00553D1B" w:rsidRDefault="00553D1B" w:rsidP="00784FAA">
      <w:pPr>
        <w:pStyle w:val="aa"/>
        <w:spacing w:after="0" w:line="240" w:lineRule="auto"/>
        <w:ind w:right="5" w:firstLine="0"/>
        <w:rPr>
          <w:szCs w:val="28"/>
        </w:rPr>
      </w:pPr>
      <w:r w:rsidRPr="00553D1B">
        <w:rPr>
          <w:szCs w:val="28"/>
        </w:rPr>
        <w:t>________________________________________________________________________________________________________________________________________________________________________________________________________________________</w:t>
      </w:r>
      <w:r w:rsidR="000D75F6">
        <w:rPr>
          <w:szCs w:val="28"/>
        </w:rPr>
        <w:t>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Оценка соблюдения требований законодательства о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и</w:t>
      </w:r>
    </w:p>
    <w:p w:rsidR="00553D1B" w:rsidRPr="00553D1B" w:rsidRDefault="00553D1B" w:rsidP="00784FAA">
      <w:pPr>
        <w:spacing w:after="0" w:line="240" w:lineRule="auto"/>
        <w:ind w:left="-5" w:right="192"/>
        <w:jc w:val="both"/>
        <w:rPr>
          <w:rFonts w:ascii="Times New Roman" w:hAnsi="Times New Roman" w:cs="Times New Roman"/>
          <w:sz w:val="28"/>
          <w:szCs w:val="28"/>
        </w:rPr>
      </w:pPr>
      <w:r w:rsidRPr="00553D1B">
        <w:rPr>
          <w:rFonts w:ascii="Times New Roman" w:hAnsi="Times New Roman" w:cs="Times New Roman"/>
          <w:sz w:val="28"/>
          <w:szCs w:val="28"/>
        </w:rPr>
        <w:t>т.п.</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w:t>
      </w:r>
      <w:r w:rsidRPr="00553D1B">
        <w:rPr>
          <w:rFonts w:ascii="Times New Roman" w:hAnsi="Times New Roman" w:cs="Times New Roman"/>
          <w:sz w:val="28"/>
          <w:szCs w:val="28"/>
        </w:rPr>
        <w:lastRenderedPageBreak/>
        <w:t>и правил, технических регламентов, градостроительного плана земельного участка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капитальном ремонте, сносе которого допущены нарушения, </w:t>
      </w:r>
      <w:r w:rsidRPr="00553D1B">
        <w:rPr>
          <w:rFonts w:ascii="Times New Roman" w:hAnsi="Times New Roman" w:cs="Times New Roman"/>
          <w:noProof/>
          <w:sz w:val="28"/>
          <w:szCs w:val="28"/>
        </w:rPr>
        <w:drawing>
          <wp:inline distT="0" distB="0" distL="0" distR="0">
            <wp:extent cx="3048" cy="82318"/>
            <wp:effectExtent l="0" t="0" r="0" b="0"/>
            <wp:docPr id="37896" name="Picture 37896"/>
            <wp:cNvGraphicFramePr/>
            <a:graphic xmlns:a="http://schemas.openxmlformats.org/drawingml/2006/main">
              <a:graphicData uri="http://schemas.openxmlformats.org/drawingml/2006/picture">
                <pic:pic xmlns:pic="http://schemas.openxmlformats.org/drawingml/2006/picture">
                  <pic:nvPicPr>
                    <pic:cNvPr id="37896" name="Picture 37896"/>
                    <pic:cNvPicPr/>
                  </pic:nvPicPr>
                  <pic:blipFill>
                    <a:blip r:embed="rId18"/>
                    <a:stretch>
                      <a:fillRect/>
                    </a:stretch>
                  </pic:blipFill>
                  <pic:spPr>
                    <a:xfrm>
                      <a:off x="0" y="0"/>
                      <a:ext cx="3048" cy="82318"/>
                    </a:xfrm>
                    <a:prstGeom prst="rect">
                      <a:avLst/>
                    </a:prstGeom>
                  </pic:spPr>
                </pic:pic>
              </a:graphicData>
            </a:graphic>
          </wp:inline>
        </w:drawing>
      </w:r>
      <w:r w:rsidRPr="00553D1B">
        <w:rPr>
          <w:rFonts w:ascii="Times New Roman" w:hAnsi="Times New Roman" w:cs="Times New Roman"/>
          <w:sz w:val="28"/>
          <w:szCs w:val="28"/>
        </w:rPr>
        <w:t>повлекшие причинение вреда жизни или здоровью, имуществу</w:t>
      </w:r>
      <w:r w:rsidRPr="00553D1B">
        <w:rPr>
          <w:rFonts w:ascii="Times New Roman" w:hAnsi="Times New Roman" w:cs="Times New Roman"/>
          <w:noProof/>
          <w:sz w:val="28"/>
          <w:szCs w:val="28"/>
        </w:rPr>
        <w:drawing>
          <wp:inline distT="0" distB="0" distL="0" distR="0">
            <wp:extent cx="3048" cy="3049"/>
            <wp:effectExtent l="0" t="0" r="0" b="0"/>
            <wp:docPr id="20491" name="Picture 20491"/>
            <wp:cNvGraphicFramePr/>
            <a:graphic xmlns:a="http://schemas.openxmlformats.org/drawingml/2006/main">
              <a:graphicData uri="http://schemas.openxmlformats.org/drawingml/2006/picture">
                <pic:pic xmlns:pic="http://schemas.openxmlformats.org/drawingml/2006/picture">
                  <pic:nvPicPr>
                    <pic:cNvPr id="20491" name="Picture 20491"/>
                    <pic:cNvPicPr/>
                  </pic:nvPicPr>
                  <pic:blipFill>
                    <a:blip r:embed="rId19"/>
                    <a:stretch>
                      <a:fillRect/>
                    </a:stretch>
                  </pic:blipFill>
                  <pic:spPr>
                    <a:xfrm>
                      <a:off x="0" y="0"/>
                      <a:ext cx="3048" cy="3049"/>
                    </a:xfrm>
                    <a:prstGeom prst="rect">
                      <a:avLst/>
                    </a:prstGeom>
                  </pic:spPr>
                </pic:pic>
              </a:graphicData>
            </a:graphic>
          </wp:inline>
        </w:drawing>
      </w:r>
    </w:p>
    <w:p w:rsidR="00553D1B" w:rsidRPr="00553D1B" w:rsidRDefault="00553D1B" w:rsidP="00784FAA">
      <w:pPr>
        <w:spacing w:after="0" w:line="240" w:lineRule="auto"/>
        <w:ind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w:t>
      </w:r>
      <w:r w:rsidR="000D75F6">
        <w:rPr>
          <w:rFonts w:ascii="Times New Roman" w:hAnsi="Times New Roman" w:cs="Times New Roman"/>
          <w:sz w:val="28"/>
          <w:szCs w:val="28"/>
        </w:rPr>
        <w:t>_____________________________</w:t>
      </w:r>
    </w:p>
    <w:p w:rsidR="00553D1B" w:rsidRPr="00553D1B" w:rsidRDefault="00553D1B" w:rsidP="00784FAA">
      <w:pPr>
        <w:spacing w:after="0" w:line="240" w:lineRule="auto"/>
        <w:ind w:left="710" w:right="5"/>
        <w:jc w:val="both"/>
        <w:rPr>
          <w:rFonts w:ascii="Times New Roman" w:hAnsi="Times New Roman" w:cs="Times New Roman"/>
          <w:sz w:val="28"/>
          <w:szCs w:val="28"/>
        </w:rPr>
      </w:pPr>
    </w:p>
    <w:p w:rsidR="00553D1B" w:rsidRPr="00553D1B" w:rsidRDefault="00553D1B" w:rsidP="00784FAA">
      <w:pPr>
        <w:spacing w:after="0" w:line="240" w:lineRule="auto"/>
        <w:ind w:right="5" w:firstLine="709"/>
        <w:jc w:val="both"/>
        <w:rPr>
          <w:rFonts w:ascii="Times New Roman" w:hAnsi="Times New Roman" w:cs="Times New Roman"/>
          <w:sz w:val="28"/>
          <w:szCs w:val="28"/>
        </w:rPr>
      </w:pPr>
      <w:r w:rsidRPr="00553D1B">
        <w:rPr>
          <w:rFonts w:ascii="Times New Roman" w:hAnsi="Times New Roman" w:cs="Times New Roman"/>
          <w:sz w:val="28"/>
          <w:szCs w:val="28"/>
        </w:rPr>
        <w:t xml:space="preserve">Заключение технической комиссии: </w:t>
      </w:r>
    </w:p>
    <w:p w:rsidR="00553D1B" w:rsidRPr="00553D1B" w:rsidRDefault="00553D1B" w:rsidP="00784FAA">
      <w:pPr>
        <w:spacing w:after="0" w:line="240" w:lineRule="auto"/>
        <w:ind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w:t>
      </w:r>
      <w:r w:rsidR="000D75F6">
        <w:rPr>
          <w:rFonts w:ascii="Times New Roman" w:hAnsi="Times New Roman" w:cs="Times New Roman"/>
          <w:sz w:val="28"/>
          <w:szCs w:val="28"/>
        </w:rPr>
        <w:t>____________________________</w:t>
      </w:r>
    </w:p>
    <w:p w:rsidR="00553D1B" w:rsidRPr="00553D1B" w:rsidRDefault="00553D1B" w:rsidP="00784FAA">
      <w:pPr>
        <w:spacing w:after="0" w:line="240" w:lineRule="auto"/>
        <w:ind w:right="5"/>
        <w:jc w:val="both"/>
        <w:rPr>
          <w:rFonts w:ascii="Times New Roman" w:hAnsi="Times New Roman" w:cs="Times New Roman"/>
          <w:sz w:val="28"/>
          <w:szCs w:val="28"/>
        </w:rPr>
      </w:pPr>
    </w:p>
    <w:p w:rsidR="00553D1B" w:rsidRPr="00553D1B" w:rsidRDefault="00553D1B" w:rsidP="00784FAA">
      <w:pPr>
        <w:spacing w:after="0" w:line="240" w:lineRule="auto"/>
        <w:ind w:right="5" w:firstLine="709"/>
        <w:jc w:val="both"/>
        <w:rPr>
          <w:rFonts w:ascii="Times New Roman" w:hAnsi="Times New Roman" w:cs="Times New Roman"/>
          <w:sz w:val="28"/>
          <w:szCs w:val="28"/>
        </w:rPr>
      </w:pPr>
      <w:proofErr w:type="gramStart"/>
      <w:r w:rsidRPr="00553D1B">
        <w:rPr>
          <w:rFonts w:ascii="Times New Roman" w:hAnsi="Times New Roman" w:cs="Times New Roman"/>
          <w:sz w:val="28"/>
          <w:szCs w:val="28"/>
        </w:rPr>
        <w:t>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объекта капитального строительства и т.п., а также по недопущению подобных нарушений</w:t>
      </w:r>
      <w:proofErr w:type="gramEnd"/>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w:t>
      </w:r>
      <w:r w:rsidR="000D75F6">
        <w:rPr>
          <w:rFonts w:ascii="Times New Roman" w:hAnsi="Times New Roman" w:cs="Times New Roman"/>
          <w:sz w:val="28"/>
          <w:szCs w:val="28"/>
        </w:rPr>
        <w:t>_______________________________</w:t>
      </w:r>
    </w:p>
    <w:p w:rsidR="00553D1B" w:rsidRPr="00553D1B" w:rsidRDefault="00553D1B" w:rsidP="00784FAA">
      <w:pPr>
        <w:spacing w:after="0" w:line="240" w:lineRule="auto"/>
        <w:ind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Приложения к акту:</w:t>
      </w:r>
    </w:p>
    <w:p w:rsidR="00553D1B" w:rsidRPr="00553D1B" w:rsidRDefault="00553D1B" w:rsidP="00784FAA">
      <w:pPr>
        <w:spacing w:after="0" w:line="240" w:lineRule="auto"/>
        <w:ind w:left="-5" w:right="73"/>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240"/>
        <w:jc w:val="both"/>
        <w:rPr>
          <w:rFonts w:ascii="Times New Roman" w:hAnsi="Times New Roman" w:cs="Times New Roman"/>
          <w:sz w:val="28"/>
          <w:szCs w:val="28"/>
        </w:rPr>
      </w:pPr>
    </w:p>
    <w:p w:rsidR="00553D1B" w:rsidRPr="00553D1B" w:rsidRDefault="00553D1B" w:rsidP="00784FAA">
      <w:pPr>
        <w:spacing w:after="0" w:line="240" w:lineRule="auto"/>
        <w:ind w:left="-5" w:right="240"/>
        <w:jc w:val="both"/>
        <w:rPr>
          <w:rFonts w:ascii="Times New Roman" w:hAnsi="Times New Roman" w:cs="Times New Roman"/>
          <w:sz w:val="28"/>
          <w:szCs w:val="28"/>
        </w:rPr>
      </w:pPr>
      <w:r w:rsidRPr="00553D1B">
        <w:rPr>
          <w:rFonts w:ascii="Times New Roman" w:hAnsi="Times New Roman" w:cs="Times New Roman"/>
          <w:sz w:val="28"/>
          <w:szCs w:val="28"/>
        </w:rPr>
        <w:t xml:space="preserve">Председатель </w:t>
      </w:r>
    </w:p>
    <w:p w:rsidR="00553D1B" w:rsidRPr="00553D1B" w:rsidRDefault="00553D1B" w:rsidP="00784FAA">
      <w:pPr>
        <w:spacing w:after="0" w:line="240" w:lineRule="auto"/>
        <w:ind w:left="-5" w:right="240"/>
        <w:jc w:val="both"/>
        <w:rPr>
          <w:rFonts w:ascii="Times New Roman" w:hAnsi="Times New Roman" w:cs="Times New Roman"/>
          <w:sz w:val="28"/>
          <w:szCs w:val="28"/>
        </w:rPr>
      </w:pPr>
      <w:r w:rsidRPr="00553D1B">
        <w:rPr>
          <w:rFonts w:ascii="Times New Roman" w:hAnsi="Times New Roman" w:cs="Times New Roman"/>
          <w:sz w:val="28"/>
          <w:szCs w:val="28"/>
        </w:rPr>
        <w:t>технической комиссии  _________________       _________________________</w:t>
      </w:r>
    </w:p>
    <w:p w:rsidR="00553D1B" w:rsidRPr="00553D1B" w:rsidRDefault="00553D1B" w:rsidP="00784FAA">
      <w:pPr>
        <w:spacing w:after="0" w:line="240" w:lineRule="auto"/>
        <w:ind w:left="5496" w:hanging="10"/>
        <w:jc w:val="both"/>
        <w:rPr>
          <w:rFonts w:ascii="Times New Roman" w:hAnsi="Times New Roman" w:cs="Times New Roman"/>
          <w:sz w:val="28"/>
          <w:szCs w:val="28"/>
        </w:rPr>
      </w:pPr>
      <w:r w:rsidRPr="00553D1B">
        <w:rPr>
          <w:rFonts w:ascii="Times New Roman" w:hAnsi="Times New Roman" w:cs="Times New Roman"/>
          <w:sz w:val="28"/>
          <w:szCs w:val="28"/>
        </w:rPr>
        <w:t>(подпись, № служебного телефона)</w:t>
      </w:r>
    </w:p>
    <w:p w:rsidR="00553D1B" w:rsidRPr="00553D1B" w:rsidRDefault="00553D1B" w:rsidP="00784FAA">
      <w:pPr>
        <w:spacing w:after="0" w:line="240" w:lineRule="auto"/>
        <w:ind w:left="3989"/>
        <w:jc w:val="both"/>
        <w:rPr>
          <w:rFonts w:ascii="Times New Roman" w:hAnsi="Times New Roman" w:cs="Times New Roman"/>
          <w:sz w:val="28"/>
          <w:szCs w:val="28"/>
        </w:rPr>
      </w:pPr>
    </w:p>
    <w:p w:rsidR="00553D1B" w:rsidRPr="00553D1B" w:rsidRDefault="00553D1B" w:rsidP="00784FAA">
      <w:pPr>
        <w:spacing w:after="0" w:line="240" w:lineRule="auto"/>
        <w:ind w:left="3989"/>
        <w:jc w:val="both"/>
        <w:rPr>
          <w:rFonts w:ascii="Times New Roman" w:hAnsi="Times New Roman" w:cs="Times New Roman"/>
          <w:sz w:val="28"/>
          <w:szCs w:val="28"/>
        </w:rPr>
      </w:pPr>
      <w:r w:rsidRPr="00553D1B">
        <w:rPr>
          <w:rFonts w:ascii="Times New Roman" w:hAnsi="Times New Roman" w:cs="Times New Roman"/>
          <w:sz w:val="28"/>
          <w:szCs w:val="28"/>
        </w:rPr>
        <w:lastRenderedPageBreak/>
        <w:t>«_____» _______________20    г.</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Члены технической комиссии:</w:t>
      </w:r>
    </w:p>
    <w:p w:rsidR="00553D1B" w:rsidRPr="00553D1B" w:rsidRDefault="00553D1B" w:rsidP="00784FAA">
      <w:pPr>
        <w:spacing w:after="0" w:line="240" w:lineRule="auto"/>
        <w:ind w:left="3418" w:hanging="10"/>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w:t>
      </w:r>
    </w:p>
    <w:p w:rsidR="00553D1B" w:rsidRPr="00553D1B" w:rsidRDefault="00553D1B" w:rsidP="00784FAA">
      <w:pPr>
        <w:spacing w:after="0" w:line="240" w:lineRule="auto"/>
        <w:ind w:left="3418" w:hanging="10"/>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w:t>
      </w:r>
    </w:p>
    <w:p w:rsidR="00553D1B" w:rsidRPr="00553D1B" w:rsidRDefault="00553D1B" w:rsidP="00784FAA">
      <w:pPr>
        <w:spacing w:after="0" w:line="240" w:lineRule="auto"/>
        <w:ind w:left="3418" w:hanging="10"/>
        <w:jc w:val="both"/>
        <w:rPr>
          <w:rFonts w:ascii="Times New Roman" w:hAnsi="Times New Roman" w:cs="Times New Roman"/>
          <w:sz w:val="28"/>
          <w:szCs w:val="28"/>
        </w:rPr>
      </w:pPr>
      <w:r w:rsidRPr="00553D1B">
        <w:rPr>
          <w:rFonts w:ascii="Times New Roman" w:hAnsi="Times New Roman" w:cs="Times New Roman"/>
          <w:sz w:val="28"/>
          <w:szCs w:val="28"/>
        </w:rPr>
        <w:t>___________</w:t>
      </w:r>
      <w:r w:rsidR="000D75F6">
        <w:rPr>
          <w:rFonts w:ascii="Times New Roman" w:hAnsi="Times New Roman" w:cs="Times New Roman"/>
          <w:sz w:val="28"/>
          <w:szCs w:val="28"/>
        </w:rPr>
        <w:t>_______________________________</w:t>
      </w:r>
    </w:p>
    <w:p w:rsidR="00553D1B" w:rsidRPr="00553D1B" w:rsidRDefault="00553D1B" w:rsidP="00784FAA">
      <w:pPr>
        <w:spacing w:after="0" w:line="240" w:lineRule="auto"/>
        <w:ind w:left="3418" w:hanging="10"/>
        <w:jc w:val="both"/>
        <w:rPr>
          <w:rFonts w:ascii="Times New Roman" w:hAnsi="Times New Roman" w:cs="Times New Roman"/>
          <w:sz w:val="28"/>
          <w:szCs w:val="28"/>
        </w:rPr>
      </w:pPr>
      <w:r w:rsidRPr="00553D1B">
        <w:rPr>
          <w:rFonts w:ascii="Times New Roman" w:hAnsi="Times New Roman" w:cs="Times New Roman"/>
          <w:sz w:val="28"/>
          <w:szCs w:val="28"/>
        </w:rPr>
        <w:t>___________</w:t>
      </w:r>
      <w:r w:rsidR="000D75F6">
        <w:rPr>
          <w:rFonts w:ascii="Times New Roman" w:hAnsi="Times New Roman" w:cs="Times New Roman"/>
          <w:sz w:val="28"/>
          <w:szCs w:val="28"/>
        </w:rPr>
        <w:t>_______________________________</w:t>
      </w:r>
    </w:p>
    <w:p w:rsidR="00553D1B" w:rsidRPr="00553D1B" w:rsidRDefault="00553D1B" w:rsidP="00784FAA">
      <w:pPr>
        <w:spacing w:after="0" w:line="240" w:lineRule="auto"/>
        <w:ind w:left="3418" w:hanging="10"/>
        <w:jc w:val="both"/>
        <w:rPr>
          <w:rFonts w:ascii="Times New Roman" w:hAnsi="Times New Roman" w:cs="Times New Roman"/>
          <w:sz w:val="28"/>
          <w:szCs w:val="28"/>
        </w:rPr>
      </w:pPr>
      <w:r w:rsidRPr="00553D1B">
        <w:rPr>
          <w:rFonts w:ascii="Times New Roman" w:hAnsi="Times New Roman" w:cs="Times New Roman"/>
          <w:sz w:val="28"/>
          <w:szCs w:val="28"/>
        </w:rPr>
        <w:t>(подписи)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Наблюдатели:</w:t>
      </w:r>
    </w:p>
    <w:p w:rsidR="00553D1B" w:rsidRPr="00553D1B" w:rsidRDefault="00553D1B" w:rsidP="00784FAA">
      <w:pPr>
        <w:spacing w:after="0" w:line="240" w:lineRule="auto"/>
        <w:ind w:left="2506" w:firstLine="896"/>
        <w:jc w:val="both"/>
        <w:rPr>
          <w:rFonts w:ascii="Times New Roman" w:hAnsi="Times New Roman" w:cs="Times New Roman"/>
          <w:sz w:val="28"/>
          <w:szCs w:val="28"/>
        </w:rPr>
      </w:pPr>
      <w:r w:rsidRPr="00553D1B">
        <w:rPr>
          <w:rFonts w:ascii="Times New Roman" w:hAnsi="Times New Roman" w:cs="Times New Roman"/>
          <w:sz w:val="28"/>
          <w:szCs w:val="28"/>
        </w:rPr>
        <w:t>___________</w:t>
      </w:r>
      <w:r w:rsidR="000D75F6">
        <w:rPr>
          <w:rFonts w:ascii="Times New Roman" w:hAnsi="Times New Roman" w:cs="Times New Roman"/>
          <w:sz w:val="28"/>
          <w:szCs w:val="28"/>
        </w:rPr>
        <w:t>_______________________________</w:t>
      </w:r>
    </w:p>
    <w:p w:rsidR="00553D1B" w:rsidRPr="00553D1B" w:rsidRDefault="00553D1B" w:rsidP="00784FAA">
      <w:pPr>
        <w:spacing w:after="0" w:line="240" w:lineRule="auto"/>
        <w:ind w:left="3402"/>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w:t>
      </w:r>
    </w:p>
    <w:p w:rsidR="00553D1B" w:rsidRPr="00553D1B" w:rsidRDefault="00553D1B" w:rsidP="00784FAA">
      <w:pPr>
        <w:spacing w:after="0" w:line="240" w:lineRule="auto"/>
        <w:ind w:left="2506" w:firstLine="896"/>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w:t>
      </w:r>
    </w:p>
    <w:p w:rsidR="00553D1B" w:rsidRPr="00553D1B" w:rsidRDefault="00553D1B" w:rsidP="00784FAA">
      <w:pPr>
        <w:spacing w:after="0" w:line="240" w:lineRule="auto"/>
        <w:ind w:left="2506" w:hanging="10"/>
        <w:jc w:val="both"/>
        <w:rPr>
          <w:rFonts w:ascii="Times New Roman" w:hAnsi="Times New Roman" w:cs="Times New Roman"/>
          <w:sz w:val="28"/>
          <w:szCs w:val="28"/>
        </w:rPr>
      </w:pPr>
      <w:r w:rsidRPr="00553D1B">
        <w:rPr>
          <w:rFonts w:ascii="Times New Roman" w:hAnsi="Times New Roman" w:cs="Times New Roman"/>
          <w:sz w:val="28"/>
          <w:szCs w:val="28"/>
        </w:rPr>
        <w:t>(должности, организации, подписи)</w:t>
      </w: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w:t>
      </w:r>
    </w:p>
    <w:p w:rsidR="00553D1B" w:rsidRPr="00553D1B" w:rsidRDefault="00553D1B" w:rsidP="00784FAA">
      <w:pPr>
        <w:jc w:val="both"/>
        <w:rPr>
          <w:rFonts w:ascii="Times New Roman" w:hAnsi="Times New Roman" w:cs="Times New Roman"/>
          <w:bCs/>
          <w:sz w:val="28"/>
          <w:szCs w:val="28"/>
        </w:rPr>
      </w:pPr>
    </w:p>
    <w:p w:rsidR="00553D1B" w:rsidRPr="00553D1B" w:rsidRDefault="00553D1B" w:rsidP="00784FAA">
      <w:pPr>
        <w:jc w:val="both"/>
        <w:rPr>
          <w:rFonts w:ascii="Times New Roman" w:hAnsi="Times New Roman" w:cs="Times New Roman"/>
          <w:bCs/>
          <w:sz w:val="28"/>
          <w:szCs w:val="28"/>
        </w:rPr>
      </w:pPr>
    </w:p>
    <w:p w:rsidR="003517A8" w:rsidRPr="00553D1B" w:rsidRDefault="003517A8" w:rsidP="00784FAA">
      <w:pPr>
        <w:spacing w:after="180" w:line="240" w:lineRule="auto"/>
        <w:jc w:val="both"/>
        <w:outlineLvl w:val="2"/>
        <w:rPr>
          <w:rFonts w:ascii="Times New Roman" w:eastAsia="Times New Roman" w:hAnsi="Times New Roman" w:cs="Times New Roman"/>
          <w:color w:val="262626"/>
          <w:sz w:val="28"/>
          <w:szCs w:val="28"/>
        </w:rPr>
      </w:pPr>
    </w:p>
    <w:p w:rsidR="00553D1B" w:rsidRDefault="00553D1B" w:rsidP="00642D64">
      <w:pPr>
        <w:spacing w:after="180" w:line="240" w:lineRule="auto"/>
        <w:jc w:val="right"/>
        <w:outlineLvl w:val="2"/>
        <w:rPr>
          <w:rFonts w:ascii="Times New Roman" w:eastAsia="Times New Roman" w:hAnsi="Times New Roman" w:cs="Times New Roman"/>
          <w:color w:val="262626"/>
          <w:sz w:val="20"/>
          <w:szCs w:val="20"/>
        </w:rPr>
      </w:pPr>
    </w:p>
    <w:sectPr w:rsidR="00553D1B" w:rsidSect="008A54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90D" w:rsidRDefault="0030290D" w:rsidP="00AF542A">
      <w:pPr>
        <w:spacing w:after="0" w:line="240" w:lineRule="auto"/>
      </w:pPr>
      <w:r>
        <w:separator/>
      </w:r>
    </w:p>
  </w:endnote>
  <w:endnote w:type="continuationSeparator" w:id="0">
    <w:p w:rsidR="0030290D" w:rsidRDefault="0030290D" w:rsidP="00AF5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90D" w:rsidRDefault="0030290D" w:rsidP="00AF542A">
      <w:pPr>
        <w:spacing w:after="0" w:line="240" w:lineRule="auto"/>
      </w:pPr>
      <w:r>
        <w:separator/>
      </w:r>
    </w:p>
  </w:footnote>
  <w:footnote w:type="continuationSeparator" w:id="0">
    <w:p w:rsidR="0030290D" w:rsidRDefault="0030290D" w:rsidP="00AF5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760267"/>
      <w:docPartObj>
        <w:docPartGallery w:val="Page Numbers (Top of Page)"/>
        <w:docPartUnique/>
      </w:docPartObj>
    </w:sdtPr>
    <w:sdtContent>
      <w:p w:rsidR="00731698" w:rsidRDefault="0074522F">
        <w:pPr>
          <w:pStyle w:val="ab"/>
          <w:jc w:val="center"/>
        </w:pPr>
        <w:r>
          <w:fldChar w:fldCharType="begin"/>
        </w:r>
        <w:r w:rsidR="000D770A">
          <w:instrText>PAGE   \* MERGEFORMAT</w:instrText>
        </w:r>
        <w:r>
          <w:fldChar w:fldCharType="separate"/>
        </w:r>
        <w:r w:rsidR="009102C5">
          <w:rPr>
            <w:noProof/>
          </w:rPr>
          <w:t>15</w:t>
        </w:r>
        <w:r>
          <w:fldChar w:fldCharType="end"/>
        </w:r>
      </w:p>
    </w:sdtContent>
  </w:sdt>
  <w:p w:rsidR="00731698" w:rsidRDefault="0030290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D0A9C"/>
    <w:multiLevelType w:val="multilevel"/>
    <w:tmpl w:val="D4F8C928"/>
    <w:lvl w:ilvl="0">
      <w:start w:val="1"/>
      <w:numFmt w:val="decimal"/>
      <w:lvlText w:val="%1."/>
      <w:lvlJc w:val="left"/>
      <w:pPr>
        <w:ind w:left="1140" w:hanging="360"/>
      </w:pPr>
    </w:lvl>
    <w:lvl w:ilvl="1">
      <w:start w:val="1"/>
      <w:numFmt w:val="decimal"/>
      <w:isLgl/>
      <w:lvlText w:val="%1.%2."/>
      <w:lvlJc w:val="left"/>
      <w:pPr>
        <w:ind w:left="1860" w:hanging="720"/>
      </w:pPr>
    </w:lvl>
    <w:lvl w:ilvl="2">
      <w:start w:val="1"/>
      <w:numFmt w:val="decimal"/>
      <w:isLgl/>
      <w:lvlText w:val="%1.%2.%3."/>
      <w:lvlJc w:val="left"/>
      <w:pPr>
        <w:ind w:left="2220" w:hanging="720"/>
      </w:pPr>
    </w:lvl>
    <w:lvl w:ilvl="3">
      <w:start w:val="1"/>
      <w:numFmt w:val="decimal"/>
      <w:isLgl/>
      <w:lvlText w:val="%1.%2.%3.%4."/>
      <w:lvlJc w:val="left"/>
      <w:pPr>
        <w:ind w:left="2940" w:hanging="1080"/>
      </w:pPr>
    </w:lvl>
    <w:lvl w:ilvl="4">
      <w:start w:val="1"/>
      <w:numFmt w:val="decimal"/>
      <w:isLgl/>
      <w:lvlText w:val="%1.%2.%3.%4.%5."/>
      <w:lvlJc w:val="left"/>
      <w:pPr>
        <w:ind w:left="3300" w:hanging="1080"/>
      </w:pPr>
    </w:lvl>
    <w:lvl w:ilvl="5">
      <w:start w:val="1"/>
      <w:numFmt w:val="decimal"/>
      <w:isLgl/>
      <w:lvlText w:val="%1.%2.%3.%4.%5.%6."/>
      <w:lvlJc w:val="left"/>
      <w:pPr>
        <w:ind w:left="4020" w:hanging="1440"/>
      </w:pPr>
    </w:lvl>
    <w:lvl w:ilvl="6">
      <w:start w:val="1"/>
      <w:numFmt w:val="decimal"/>
      <w:isLgl/>
      <w:lvlText w:val="%1.%2.%3.%4.%5.%6.%7."/>
      <w:lvlJc w:val="left"/>
      <w:pPr>
        <w:ind w:left="4740" w:hanging="1800"/>
      </w:pPr>
    </w:lvl>
    <w:lvl w:ilvl="7">
      <w:start w:val="1"/>
      <w:numFmt w:val="decimal"/>
      <w:isLgl/>
      <w:lvlText w:val="%1.%2.%3.%4.%5.%6.%7.%8."/>
      <w:lvlJc w:val="left"/>
      <w:pPr>
        <w:ind w:left="5100" w:hanging="1800"/>
      </w:pPr>
    </w:lvl>
    <w:lvl w:ilvl="8">
      <w:start w:val="1"/>
      <w:numFmt w:val="decimal"/>
      <w:isLgl/>
      <w:lvlText w:val="%1.%2.%3.%4.%5.%6.%7.%8.%9."/>
      <w:lvlJc w:val="left"/>
      <w:pPr>
        <w:ind w:left="58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53CF5"/>
    <w:rsid w:val="00081569"/>
    <w:rsid w:val="0008328A"/>
    <w:rsid w:val="000C0C1C"/>
    <w:rsid w:val="000D75F6"/>
    <w:rsid w:val="000D770A"/>
    <w:rsid w:val="000F08C7"/>
    <w:rsid w:val="0013356E"/>
    <w:rsid w:val="001428D0"/>
    <w:rsid w:val="00144A49"/>
    <w:rsid w:val="0014662E"/>
    <w:rsid w:val="001649CD"/>
    <w:rsid w:val="00172F88"/>
    <w:rsid w:val="001E2651"/>
    <w:rsid w:val="00264FFA"/>
    <w:rsid w:val="002864A7"/>
    <w:rsid w:val="00294850"/>
    <w:rsid w:val="002973C3"/>
    <w:rsid w:val="002A0572"/>
    <w:rsid w:val="002B37B9"/>
    <w:rsid w:val="002C392C"/>
    <w:rsid w:val="002E7DF6"/>
    <w:rsid w:val="0030290D"/>
    <w:rsid w:val="00333DD6"/>
    <w:rsid w:val="003517A8"/>
    <w:rsid w:val="003842CC"/>
    <w:rsid w:val="003E7BD0"/>
    <w:rsid w:val="003F202E"/>
    <w:rsid w:val="004C7FDF"/>
    <w:rsid w:val="0053120D"/>
    <w:rsid w:val="00553D1B"/>
    <w:rsid w:val="005668B3"/>
    <w:rsid w:val="005808A8"/>
    <w:rsid w:val="00585F08"/>
    <w:rsid w:val="005C0272"/>
    <w:rsid w:val="005F4996"/>
    <w:rsid w:val="005F4B28"/>
    <w:rsid w:val="005F5033"/>
    <w:rsid w:val="00642D64"/>
    <w:rsid w:val="0074522F"/>
    <w:rsid w:val="00771445"/>
    <w:rsid w:val="00784FAA"/>
    <w:rsid w:val="00793BD4"/>
    <w:rsid w:val="007A46AA"/>
    <w:rsid w:val="007C5AC9"/>
    <w:rsid w:val="008139BB"/>
    <w:rsid w:val="008364F4"/>
    <w:rsid w:val="00862A47"/>
    <w:rsid w:val="008802A4"/>
    <w:rsid w:val="00884960"/>
    <w:rsid w:val="008868A5"/>
    <w:rsid w:val="008A54C6"/>
    <w:rsid w:val="008B7FFD"/>
    <w:rsid w:val="009102C5"/>
    <w:rsid w:val="00926B79"/>
    <w:rsid w:val="00953CF5"/>
    <w:rsid w:val="009548EC"/>
    <w:rsid w:val="00964714"/>
    <w:rsid w:val="009B39DA"/>
    <w:rsid w:val="009B52EC"/>
    <w:rsid w:val="009F0360"/>
    <w:rsid w:val="00A753EB"/>
    <w:rsid w:val="00A900A8"/>
    <w:rsid w:val="00A94359"/>
    <w:rsid w:val="00AF542A"/>
    <w:rsid w:val="00B15113"/>
    <w:rsid w:val="00B3194D"/>
    <w:rsid w:val="00BC52B3"/>
    <w:rsid w:val="00C23659"/>
    <w:rsid w:val="00C31538"/>
    <w:rsid w:val="00C97AA0"/>
    <w:rsid w:val="00CA1329"/>
    <w:rsid w:val="00CD670B"/>
    <w:rsid w:val="00D01CE3"/>
    <w:rsid w:val="00D45AE5"/>
    <w:rsid w:val="00D666A9"/>
    <w:rsid w:val="00DE2548"/>
    <w:rsid w:val="00E60A1E"/>
    <w:rsid w:val="00E612F5"/>
    <w:rsid w:val="00E641A8"/>
    <w:rsid w:val="00E64A96"/>
    <w:rsid w:val="00E658BA"/>
    <w:rsid w:val="00EB5B50"/>
    <w:rsid w:val="00EC0315"/>
    <w:rsid w:val="00EE64B4"/>
    <w:rsid w:val="00EF3549"/>
    <w:rsid w:val="00F33334"/>
    <w:rsid w:val="00F6036D"/>
    <w:rsid w:val="00F82005"/>
    <w:rsid w:val="00FC7C8C"/>
    <w:rsid w:val="00FE7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4C6"/>
  </w:style>
  <w:style w:type="paragraph" w:styleId="1">
    <w:name w:val="heading 1"/>
    <w:basedOn w:val="a"/>
    <w:link w:val="10"/>
    <w:uiPriority w:val="9"/>
    <w:qFormat/>
    <w:rsid w:val="00953C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51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53C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CF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53CF5"/>
    <w:rPr>
      <w:rFonts w:ascii="Times New Roman" w:eastAsia="Times New Roman" w:hAnsi="Times New Roman" w:cs="Times New Roman"/>
      <w:b/>
      <w:bCs/>
      <w:sz w:val="27"/>
      <w:szCs w:val="27"/>
    </w:rPr>
  </w:style>
  <w:style w:type="paragraph" w:styleId="a3">
    <w:name w:val="Normal (Web)"/>
    <w:basedOn w:val="a"/>
    <w:uiPriority w:val="99"/>
    <w:semiHidden/>
    <w:unhideWhenUsed/>
    <w:rsid w:val="00953C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3CF5"/>
    <w:rPr>
      <w:b/>
      <w:bCs/>
    </w:rPr>
  </w:style>
  <w:style w:type="table" w:styleId="a5">
    <w:name w:val="Table Grid"/>
    <w:basedOn w:val="a1"/>
    <w:uiPriority w:val="59"/>
    <w:rsid w:val="00836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517A8"/>
    <w:rPr>
      <w:rFonts w:asciiTheme="majorHAnsi" w:eastAsiaTheme="majorEastAsia" w:hAnsiTheme="majorHAnsi" w:cstheme="majorBidi"/>
      <w:b/>
      <w:bCs/>
      <w:color w:val="4F81BD" w:themeColor="accent1"/>
      <w:sz w:val="26"/>
      <w:szCs w:val="26"/>
    </w:rPr>
  </w:style>
  <w:style w:type="paragraph" w:styleId="a6">
    <w:name w:val="Body Text"/>
    <w:basedOn w:val="a"/>
    <w:link w:val="a7"/>
    <w:semiHidden/>
    <w:unhideWhenUsed/>
    <w:rsid w:val="003517A8"/>
    <w:pPr>
      <w:spacing w:after="0" w:line="240" w:lineRule="auto"/>
      <w:ind w:right="1076"/>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3517A8"/>
    <w:rPr>
      <w:rFonts w:ascii="Times New Roman" w:eastAsia="Times New Roman" w:hAnsi="Times New Roman" w:cs="Times New Roman"/>
      <w:sz w:val="28"/>
      <w:szCs w:val="20"/>
    </w:rPr>
  </w:style>
  <w:style w:type="paragraph" w:styleId="a8">
    <w:name w:val="Body Text Indent"/>
    <w:basedOn w:val="a"/>
    <w:link w:val="a9"/>
    <w:semiHidden/>
    <w:unhideWhenUsed/>
    <w:rsid w:val="003517A8"/>
    <w:pPr>
      <w:spacing w:after="0" w:line="240" w:lineRule="auto"/>
      <w:ind w:firstLine="426"/>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3517A8"/>
    <w:rPr>
      <w:rFonts w:ascii="Times New Roman" w:eastAsia="Times New Roman" w:hAnsi="Times New Roman" w:cs="Times New Roman"/>
      <w:sz w:val="28"/>
      <w:szCs w:val="20"/>
    </w:rPr>
  </w:style>
  <w:style w:type="paragraph" w:styleId="21">
    <w:name w:val="Body Text 2"/>
    <w:basedOn w:val="a"/>
    <w:link w:val="22"/>
    <w:semiHidden/>
    <w:unhideWhenUsed/>
    <w:rsid w:val="003517A8"/>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3517A8"/>
    <w:rPr>
      <w:rFonts w:ascii="Times New Roman" w:eastAsia="Times New Roman" w:hAnsi="Times New Roman" w:cs="Times New Roman"/>
      <w:sz w:val="24"/>
      <w:szCs w:val="24"/>
    </w:rPr>
  </w:style>
  <w:style w:type="paragraph" w:styleId="aa">
    <w:name w:val="List Paragraph"/>
    <w:basedOn w:val="a"/>
    <w:uiPriority w:val="34"/>
    <w:qFormat/>
    <w:rsid w:val="00553D1B"/>
    <w:pPr>
      <w:spacing w:after="5" w:line="265" w:lineRule="auto"/>
      <w:ind w:left="720" w:firstLine="705"/>
      <w:contextualSpacing/>
      <w:jc w:val="both"/>
    </w:pPr>
    <w:rPr>
      <w:rFonts w:ascii="Times New Roman" w:eastAsia="Times New Roman" w:hAnsi="Times New Roman" w:cs="Times New Roman"/>
      <w:color w:val="000000"/>
      <w:sz w:val="28"/>
    </w:rPr>
  </w:style>
  <w:style w:type="paragraph" w:styleId="ab">
    <w:name w:val="header"/>
    <w:basedOn w:val="a"/>
    <w:link w:val="ac"/>
    <w:uiPriority w:val="99"/>
    <w:unhideWhenUsed/>
    <w:rsid w:val="00553D1B"/>
    <w:pPr>
      <w:tabs>
        <w:tab w:val="center" w:pos="4677"/>
        <w:tab w:val="right" w:pos="9355"/>
      </w:tabs>
      <w:spacing w:after="0" w:line="240" w:lineRule="auto"/>
      <w:ind w:left="212" w:firstLine="705"/>
      <w:jc w:val="both"/>
    </w:pPr>
    <w:rPr>
      <w:rFonts w:ascii="Times New Roman" w:eastAsia="Times New Roman" w:hAnsi="Times New Roman" w:cs="Times New Roman"/>
      <w:color w:val="000000"/>
      <w:sz w:val="28"/>
    </w:rPr>
  </w:style>
  <w:style w:type="character" w:customStyle="1" w:styleId="ac">
    <w:name w:val="Верхний колонтитул Знак"/>
    <w:basedOn w:val="a0"/>
    <w:link w:val="ab"/>
    <w:uiPriority w:val="99"/>
    <w:rsid w:val="00553D1B"/>
    <w:rPr>
      <w:rFonts w:ascii="Times New Roman" w:eastAsia="Times New Roman" w:hAnsi="Times New Roman" w:cs="Times New Roman"/>
      <w:color w:val="000000"/>
      <w:sz w:val="28"/>
    </w:rPr>
  </w:style>
  <w:style w:type="paragraph" w:styleId="ad">
    <w:name w:val="Balloon Text"/>
    <w:basedOn w:val="a"/>
    <w:link w:val="ae"/>
    <w:uiPriority w:val="99"/>
    <w:semiHidden/>
    <w:unhideWhenUsed/>
    <w:rsid w:val="00553D1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3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857981">
      <w:bodyDiv w:val="1"/>
      <w:marLeft w:val="0"/>
      <w:marRight w:val="0"/>
      <w:marTop w:val="0"/>
      <w:marBottom w:val="0"/>
      <w:divBdr>
        <w:top w:val="none" w:sz="0" w:space="0" w:color="auto"/>
        <w:left w:val="none" w:sz="0" w:space="0" w:color="auto"/>
        <w:bottom w:val="none" w:sz="0" w:space="0" w:color="auto"/>
        <w:right w:val="none" w:sz="0" w:space="0" w:color="auto"/>
      </w:divBdr>
      <w:divsChild>
        <w:div w:id="1727483780">
          <w:marLeft w:val="0"/>
          <w:marRight w:val="0"/>
          <w:marTop w:val="0"/>
          <w:marBottom w:val="0"/>
          <w:divBdr>
            <w:top w:val="none" w:sz="0" w:space="0" w:color="auto"/>
            <w:left w:val="none" w:sz="0" w:space="0" w:color="auto"/>
            <w:bottom w:val="none" w:sz="0" w:space="0" w:color="auto"/>
            <w:right w:val="none" w:sz="0" w:space="0" w:color="auto"/>
          </w:divBdr>
        </w:div>
      </w:divsChild>
    </w:div>
    <w:div w:id="1385982957">
      <w:bodyDiv w:val="1"/>
      <w:marLeft w:val="0"/>
      <w:marRight w:val="0"/>
      <w:marTop w:val="0"/>
      <w:marBottom w:val="0"/>
      <w:divBdr>
        <w:top w:val="none" w:sz="0" w:space="0" w:color="auto"/>
        <w:left w:val="none" w:sz="0" w:space="0" w:color="auto"/>
        <w:bottom w:val="none" w:sz="0" w:space="0" w:color="auto"/>
        <w:right w:val="none" w:sz="0" w:space="0" w:color="auto"/>
      </w:divBdr>
    </w:div>
    <w:div w:id="161914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D2BF-27AF-48AB-AFB8-5BC56BFF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4674</Words>
  <Characters>26647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BayanovaIV</dc:creator>
  <cp:lastModifiedBy>ShchepelinaNF</cp:lastModifiedBy>
  <cp:revision>2</cp:revision>
  <cp:lastPrinted>2025-02-04T06:39:00Z</cp:lastPrinted>
  <dcterms:created xsi:type="dcterms:W3CDTF">2025-04-01T06:25:00Z</dcterms:created>
  <dcterms:modified xsi:type="dcterms:W3CDTF">2025-04-01T06:25:00Z</dcterms:modified>
</cp:coreProperties>
</file>