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51" w:rsidRDefault="009D3D51" w:rsidP="00467549">
      <w:pPr>
        <w:pStyle w:val="5"/>
        <w:rPr>
          <w:rStyle w:val="a5"/>
        </w:rPr>
      </w:pPr>
      <w:r>
        <w:rPr>
          <w:rStyle w:val="a5"/>
        </w:rPr>
        <w:t xml:space="preserve">                                                                                                          </w:t>
      </w:r>
    </w:p>
    <w:p w:rsidR="00467549" w:rsidRDefault="00467549" w:rsidP="00467549">
      <w:pPr>
        <w:pStyle w:val="5"/>
        <w:rPr>
          <w:rStyle w:val="a5"/>
        </w:rPr>
      </w:pPr>
      <w:r>
        <w:rPr>
          <w:rStyle w:val="a5"/>
        </w:rPr>
        <w:t xml:space="preserve">Администрация Тунгокоченского </w:t>
      </w:r>
    </w:p>
    <w:p w:rsidR="00467549" w:rsidRDefault="00467549" w:rsidP="00467549">
      <w:pPr>
        <w:pStyle w:val="5"/>
        <w:rPr>
          <w:rStyle w:val="a5"/>
        </w:rPr>
      </w:pPr>
      <w:r>
        <w:rPr>
          <w:rStyle w:val="a5"/>
        </w:rPr>
        <w:t>муниципального округа</w:t>
      </w:r>
    </w:p>
    <w:p w:rsidR="00467549" w:rsidRDefault="00467549" w:rsidP="00467549">
      <w:pPr>
        <w:pStyle w:val="a3"/>
        <w:rPr>
          <w:rStyle w:val="a5"/>
        </w:rPr>
      </w:pPr>
      <w:r>
        <w:rPr>
          <w:rStyle w:val="a5"/>
        </w:rPr>
        <w:t>Забайкальского края</w:t>
      </w:r>
    </w:p>
    <w:p w:rsidR="00467549" w:rsidRDefault="00467549" w:rsidP="00467549">
      <w:pPr>
        <w:pStyle w:val="6"/>
      </w:pPr>
    </w:p>
    <w:p w:rsidR="00467549" w:rsidRDefault="00467549" w:rsidP="00467549">
      <w:pPr>
        <w:pStyle w:val="6"/>
        <w:rPr>
          <w:b w:val="0"/>
          <w:bCs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>П</w:t>
      </w:r>
      <w:proofErr w:type="gramEnd"/>
      <w:r>
        <w:rPr>
          <w:b w:val="0"/>
          <w:bCs w:val="0"/>
          <w:sz w:val="28"/>
          <w:szCs w:val="28"/>
        </w:rPr>
        <w:t xml:space="preserve"> О С Т А Н О В Л Е Н И Е    </w:t>
      </w:r>
    </w:p>
    <w:p w:rsidR="00FF3D4F" w:rsidRPr="00FF3D4F" w:rsidRDefault="00FF3D4F" w:rsidP="00FF3D4F"/>
    <w:p w:rsidR="00467549" w:rsidRDefault="005340B4" w:rsidP="00467549">
      <w:pPr>
        <w:pStyle w:val="7"/>
      </w:pPr>
      <w:r>
        <w:t xml:space="preserve">28 февраля </w:t>
      </w:r>
      <w:r w:rsidR="00467549">
        <w:t xml:space="preserve"> 202</w:t>
      </w:r>
      <w:r w:rsidR="00FF3D4F">
        <w:t>5</w:t>
      </w:r>
      <w:r w:rsidR="00467549">
        <w:t xml:space="preserve"> года                                                                            </w:t>
      </w:r>
      <w:r>
        <w:t xml:space="preserve">      </w:t>
      </w:r>
      <w:r w:rsidR="00467549">
        <w:t xml:space="preserve">  № </w:t>
      </w:r>
      <w:r>
        <w:t>181</w:t>
      </w:r>
    </w:p>
    <w:p w:rsidR="00467549" w:rsidRDefault="00467549" w:rsidP="00467549">
      <w:pPr>
        <w:pStyle w:val="2"/>
        <w:rPr>
          <w:rStyle w:val="a5"/>
        </w:rPr>
      </w:pPr>
      <w:r>
        <w:rPr>
          <w:rStyle w:val="a5"/>
        </w:rPr>
        <w:t>с</w:t>
      </w:r>
      <w:r>
        <w:rPr>
          <w:rStyle w:val="a5"/>
        </w:rPr>
        <w:sym w:font="Symbol" w:char="002E"/>
      </w:r>
      <w:r>
        <w:rPr>
          <w:rStyle w:val="a5"/>
        </w:rPr>
        <w:t xml:space="preserve"> </w:t>
      </w:r>
      <w:proofErr w:type="spellStart"/>
      <w:r>
        <w:rPr>
          <w:rStyle w:val="a5"/>
        </w:rPr>
        <w:t>Верх-Усугли</w:t>
      </w:r>
      <w:proofErr w:type="spellEnd"/>
    </w:p>
    <w:p w:rsidR="00467549" w:rsidRDefault="00467549" w:rsidP="00467549">
      <w:pPr>
        <w:rPr>
          <w:rStyle w:val="1"/>
          <w:sz w:val="28"/>
          <w:szCs w:val="28"/>
          <w:lang w:val="ru-RU"/>
        </w:rPr>
      </w:pPr>
      <w:r>
        <w:rPr>
          <w:rStyle w:val="1"/>
          <w:sz w:val="28"/>
          <w:szCs w:val="28"/>
        </w:rPr>
        <w:t xml:space="preserve"> </w:t>
      </w:r>
    </w:p>
    <w:p w:rsidR="005340B4" w:rsidRPr="005340B4" w:rsidRDefault="005340B4" w:rsidP="00467549">
      <w:pPr>
        <w:rPr>
          <w:rStyle w:val="1"/>
          <w:sz w:val="28"/>
          <w:szCs w:val="28"/>
          <w:lang w:val="ru-RU"/>
        </w:rPr>
      </w:pPr>
    </w:p>
    <w:tbl>
      <w:tblPr>
        <w:tblW w:w="10032" w:type="dxa"/>
        <w:tblLayout w:type="fixed"/>
        <w:tblLook w:val="04A0"/>
      </w:tblPr>
      <w:tblGrid>
        <w:gridCol w:w="10032"/>
      </w:tblGrid>
      <w:tr w:rsidR="00467549" w:rsidRPr="009D3D51" w:rsidTr="00467549">
        <w:tc>
          <w:tcPr>
            <w:tcW w:w="10031" w:type="dxa"/>
            <w:hideMark/>
          </w:tcPr>
          <w:p w:rsidR="009D3D51" w:rsidRPr="009D3D51" w:rsidRDefault="00467549" w:rsidP="009D3D51">
            <w:pPr>
              <w:pStyle w:val="a7"/>
              <w:spacing w:before="0" w:beforeAutospacing="0" w:after="0" w:afterAutospacing="0"/>
              <w:jc w:val="both"/>
              <w:rPr>
                <w:rStyle w:val="a8"/>
                <w:sz w:val="28"/>
                <w:szCs w:val="28"/>
              </w:rPr>
            </w:pPr>
            <w:r w:rsidRPr="009D3D51">
              <w:rPr>
                <w:rStyle w:val="1"/>
                <w:b/>
                <w:sz w:val="28"/>
                <w:szCs w:val="28"/>
                <w:lang w:val="ru-RU"/>
              </w:rPr>
              <w:t xml:space="preserve">  </w:t>
            </w:r>
            <w:r w:rsidRPr="009D3D51">
              <w:rPr>
                <w:b/>
                <w:sz w:val="28"/>
                <w:szCs w:val="28"/>
              </w:rPr>
              <w:t xml:space="preserve">О регистрации Устава территориального  общественного самоуправления  </w:t>
            </w:r>
            <w:r w:rsidR="009D3D51" w:rsidRPr="009D3D51">
              <w:rPr>
                <w:rStyle w:val="a8"/>
                <w:sz w:val="28"/>
                <w:szCs w:val="28"/>
              </w:rPr>
              <w:t>«Юбилейный»</w:t>
            </w:r>
            <w:r w:rsidR="009D3D51" w:rsidRPr="009D3D51">
              <w:rPr>
                <w:rStyle w:val="a8"/>
                <w:i/>
                <w:sz w:val="28"/>
                <w:szCs w:val="28"/>
              </w:rPr>
              <w:t xml:space="preserve"> </w:t>
            </w:r>
            <w:r w:rsidR="009D3D51" w:rsidRPr="009D3D51">
              <w:rPr>
                <w:rStyle w:val="a8"/>
                <w:sz w:val="28"/>
                <w:szCs w:val="28"/>
              </w:rPr>
              <w:t xml:space="preserve">на территории поселка городского типа Вершино-Дарасунский Тунгокоченского муниципального округа Забайкальского края </w:t>
            </w:r>
          </w:p>
          <w:p w:rsidR="00467549" w:rsidRPr="009D3D51" w:rsidRDefault="00467549" w:rsidP="005340B4">
            <w:pPr>
              <w:pStyle w:val="a3"/>
              <w:spacing w:line="276" w:lineRule="auto"/>
              <w:ind w:firstLine="708"/>
              <w:jc w:val="both"/>
              <w:rPr>
                <w:highlight w:val="yellow"/>
              </w:rPr>
            </w:pPr>
          </w:p>
        </w:tc>
      </w:tr>
    </w:tbl>
    <w:p w:rsidR="00467549" w:rsidRDefault="00467549" w:rsidP="00467549">
      <w:pPr>
        <w:ind w:firstLine="708"/>
        <w:jc w:val="both"/>
        <w:rPr>
          <w:rStyle w:val="30"/>
        </w:rPr>
      </w:pPr>
    </w:p>
    <w:p w:rsidR="00467549" w:rsidRDefault="009D3D51" w:rsidP="009D3D51">
      <w:pPr>
        <w:pStyle w:val="a7"/>
        <w:spacing w:before="0" w:beforeAutospacing="0" w:after="0" w:afterAutospacing="0"/>
        <w:jc w:val="both"/>
        <w:rPr>
          <w:rStyle w:val="a5"/>
          <w:highlight w:val="yellow"/>
        </w:rPr>
      </w:pPr>
      <w:r w:rsidRPr="009D3D51">
        <w:rPr>
          <w:rStyle w:val="30"/>
        </w:rPr>
        <w:t xml:space="preserve">      </w:t>
      </w:r>
      <w:r>
        <w:rPr>
          <w:rStyle w:val="30"/>
        </w:rPr>
        <w:t xml:space="preserve"> </w:t>
      </w:r>
      <w:r w:rsidR="00467549" w:rsidRPr="009D3D51">
        <w:rPr>
          <w:rStyle w:val="30"/>
        </w:rPr>
        <w:t xml:space="preserve">Руководствуясь статьями  32, 37 Устава  Тунгокоченского муниципального  округа  Забайкальского края, на основании заявления </w:t>
      </w:r>
      <w:r w:rsidRPr="009D3D51">
        <w:rPr>
          <w:sz w:val="28"/>
          <w:szCs w:val="28"/>
        </w:rPr>
        <w:t xml:space="preserve">территориального  общественного самоуправления  </w:t>
      </w:r>
      <w:r w:rsidRPr="009D3D51">
        <w:rPr>
          <w:rStyle w:val="a8"/>
          <w:b w:val="0"/>
          <w:sz w:val="28"/>
          <w:szCs w:val="28"/>
        </w:rPr>
        <w:t>«Юбилейный»</w:t>
      </w:r>
      <w:r w:rsidRPr="009D3D51">
        <w:rPr>
          <w:rStyle w:val="a8"/>
          <w:b w:val="0"/>
          <w:i/>
          <w:sz w:val="28"/>
          <w:szCs w:val="28"/>
        </w:rPr>
        <w:t xml:space="preserve"> </w:t>
      </w:r>
      <w:r w:rsidRPr="009D3D51">
        <w:rPr>
          <w:rStyle w:val="a8"/>
          <w:b w:val="0"/>
          <w:sz w:val="28"/>
          <w:szCs w:val="28"/>
        </w:rPr>
        <w:t>на территории поселка городского типа Вершино-Дарасунский Тунгокоченского муниципального округа Забайкальского края</w:t>
      </w:r>
      <w:r>
        <w:rPr>
          <w:rStyle w:val="a8"/>
          <w:b w:val="0"/>
          <w:sz w:val="28"/>
          <w:szCs w:val="28"/>
        </w:rPr>
        <w:t>,</w:t>
      </w:r>
      <w:r w:rsidR="00467549">
        <w:rPr>
          <w:rStyle w:val="30"/>
        </w:rPr>
        <w:t xml:space="preserve"> администрация Тунгокоченского муниципального округа </w:t>
      </w:r>
      <w:r w:rsidR="00467549">
        <w:rPr>
          <w:rStyle w:val="a5"/>
        </w:rPr>
        <w:t>постановляет:</w:t>
      </w:r>
      <w:r w:rsidR="00467549">
        <w:rPr>
          <w:rStyle w:val="a5"/>
          <w:highlight w:val="yellow"/>
        </w:rPr>
        <w:t xml:space="preserve"> </w:t>
      </w:r>
    </w:p>
    <w:p w:rsidR="00467549" w:rsidRDefault="00467549" w:rsidP="00467549">
      <w:pPr>
        <w:jc w:val="both"/>
        <w:rPr>
          <w:rStyle w:val="a5"/>
          <w:highlight w:val="yellow"/>
        </w:rPr>
      </w:pPr>
    </w:p>
    <w:p w:rsidR="00467549" w:rsidRDefault="00467549" w:rsidP="00467549">
      <w:pPr>
        <w:pStyle w:val="21"/>
        <w:suppressAutoHyphens/>
        <w:rPr>
          <w:iCs/>
        </w:rPr>
      </w:pPr>
      <w:r>
        <w:rPr>
          <w:iCs/>
        </w:rPr>
        <w:t xml:space="preserve">1. </w:t>
      </w:r>
      <w:r w:rsidRPr="009D3D51">
        <w:rPr>
          <w:iCs/>
        </w:rPr>
        <w:t xml:space="preserve">Зарегистрировать Устав  территориального общественного самоуправления </w:t>
      </w:r>
      <w:r w:rsidR="009D3D51" w:rsidRPr="009D3D51">
        <w:rPr>
          <w:iCs/>
        </w:rPr>
        <w:t xml:space="preserve"> </w:t>
      </w:r>
      <w:r w:rsidR="009D3D51" w:rsidRPr="009D3D51">
        <w:t xml:space="preserve"> территориального  общественного самоуправления  </w:t>
      </w:r>
      <w:r w:rsidR="009D3D51" w:rsidRPr="009D3D51">
        <w:rPr>
          <w:rStyle w:val="a8"/>
          <w:b w:val="0"/>
        </w:rPr>
        <w:t xml:space="preserve"> «Юбилейный»</w:t>
      </w:r>
      <w:r w:rsidR="009D3D51" w:rsidRPr="009D3D51">
        <w:rPr>
          <w:rStyle w:val="a8"/>
          <w:b w:val="0"/>
          <w:i/>
        </w:rPr>
        <w:t xml:space="preserve"> </w:t>
      </w:r>
      <w:r w:rsidR="009D3D51" w:rsidRPr="009D3D51">
        <w:rPr>
          <w:rStyle w:val="a8"/>
          <w:b w:val="0"/>
        </w:rPr>
        <w:t>на территории поселка городского типа Вершино-Дарасунский Тунгокоченского муниципального округа Забайкальского края</w:t>
      </w:r>
      <w:r w:rsidR="009D3D51" w:rsidRPr="009D3D51">
        <w:rPr>
          <w:rStyle w:val="a8"/>
        </w:rPr>
        <w:t xml:space="preserve"> </w:t>
      </w:r>
      <w:r w:rsidRPr="009D3D51">
        <w:rPr>
          <w:iCs/>
        </w:rPr>
        <w:t>в установленном порядке</w:t>
      </w:r>
      <w:r>
        <w:rPr>
          <w:iCs/>
        </w:rPr>
        <w:t>.</w:t>
      </w:r>
    </w:p>
    <w:p w:rsidR="00467549" w:rsidRDefault="00467549" w:rsidP="00467549">
      <w:pPr>
        <w:pStyle w:val="21"/>
        <w:suppressAutoHyphens/>
        <w:rPr>
          <w:iCs/>
        </w:rPr>
      </w:pPr>
    </w:p>
    <w:p w:rsidR="00467549" w:rsidRDefault="00467549" w:rsidP="00467549">
      <w:pPr>
        <w:pStyle w:val="21"/>
        <w:suppressAutoHyphens/>
      </w:pPr>
      <w:r>
        <w:t>2. Настоящее  постановление опубликовать  в  газете  «Вести  Севера» и разместить на официальном сайте Тунгокоченского муниципального округа в  информационно-телекоммуникационной сети «Интернет».</w:t>
      </w:r>
    </w:p>
    <w:p w:rsidR="00467549" w:rsidRDefault="00467549" w:rsidP="00467549">
      <w:pPr>
        <w:ind w:firstLine="708"/>
        <w:jc w:val="both"/>
        <w:rPr>
          <w:sz w:val="28"/>
          <w:szCs w:val="28"/>
        </w:rPr>
      </w:pPr>
    </w:p>
    <w:p w:rsidR="00467549" w:rsidRDefault="00467549" w:rsidP="00467549">
      <w:pPr>
        <w:ind w:firstLine="708"/>
        <w:jc w:val="both"/>
        <w:rPr>
          <w:sz w:val="28"/>
          <w:szCs w:val="28"/>
        </w:rPr>
      </w:pPr>
    </w:p>
    <w:p w:rsidR="00467549" w:rsidRDefault="00467549" w:rsidP="00467549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928"/>
        <w:gridCol w:w="1701"/>
        <w:gridCol w:w="3118"/>
      </w:tblGrid>
      <w:tr w:rsidR="00467549" w:rsidTr="00467549">
        <w:tc>
          <w:tcPr>
            <w:tcW w:w="4928" w:type="dxa"/>
            <w:hideMark/>
          </w:tcPr>
          <w:p w:rsidR="00467549" w:rsidRDefault="00467549">
            <w:pPr>
              <w:pStyle w:val="5"/>
              <w:spacing w:line="276" w:lineRule="auto"/>
              <w:jc w:val="left"/>
              <w:rPr>
                <w:rFonts w:eastAsiaTheme="minorEastAsia"/>
                <w:b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sz w:val="28"/>
                <w:szCs w:val="28"/>
              </w:rPr>
              <w:t>Глава Тунгокоченского муниципального округа</w:t>
            </w:r>
          </w:p>
        </w:tc>
        <w:tc>
          <w:tcPr>
            <w:tcW w:w="1701" w:type="dxa"/>
          </w:tcPr>
          <w:p w:rsidR="00467549" w:rsidRDefault="00467549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67549" w:rsidRDefault="00467549">
            <w:pPr>
              <w:spacing w:line="276" w:lineRule="auto"/>
              <w:jc w:val="right"/>
              <w:rPr>
                <w:rStyle w:val="50"/>
                <w:b w:val="0"/>
                <w:sz w:val="28"/>
                <w:szCs w:val="28"/>
              </w:rPr>
            </w:pPr>
          </w:p>
          <w:p w:rsidR="00467549" w:rsidRDefault="00467549">
            <w:pPr>
              <w:spacing w:line="276" w:lineRule="auto"/>
              <w:jc w:val="right"/>
              <w:rPr>
                <w:rStyle w:val="50"/>
                <w:b w:val="0"/>
                <w:sz w:val="28"/>
                <w:szCs w:val="28"/>
              </w:rPr>
            </w:pPr>
            <w:r>
              <w:rPr>
                <w:rStyle w:val="50"/>
                <w:b w:val="0"/>
                <w:sz w:val="28"/>
                <w:szCs w:val="28"/>
              </w:rPr>
              <w:t xml:space="preserve">Н.С. </w:t>
            </w:r>
            <w:proofErr w:type="spellStart"/>
            <w:r>
              <w:rPr>
                <w:rStyle w:val="50"/>
                <w:b w:val="0"/>
                <w:sz w:val="28"/>
                <w:szCs w:val="28"/>
              </w:rPr>
              <w:t>Ананенко</w:t>
            </w:r>
            <w:proofErr w:type="spellEnd"/>
          </w:p>
        </w:tc>
      </w:tr>
    </w:tbl>
    <w:p w:rsidR="00467549" w:rsidRDefault="00467549" w:rsidP="00467549">
      <w:pPr>
        <w:rPr>
          <w:sz w:val="22"/>
          <w:szCs w:val="22"/>
        </w:rPr>
      </w:pPr>
    </w:p>
    <w:p w:rsidR="00467549" w:rsidRDefault="00467549" w:rsidP="00467549">
      <w:pPr>
        <w:rPr>
          <w:sz w:val="22"/>
          <w:szCs w:val="22"/>
        </w:rPr>
      </w:pPr>
    </w:p>
    <w:p w:rsidR="00467549" w:rsidRDefault="00467549" w:rsidP="00467549">
      <w:pPr>
        <w:rPr>
          <w:sz w:val="22"/>
          <w:szCs w:val="22"/>
        </w:rPr>
      </w:pPr>
    </w:p>
    <w:p w:rsidR="00467549" w:rsidRDefault="00467549" w:rsidP="00467549">
      <w:pPr>
        <w:rPr>
          <w:sz w:val="22"/>
          <w:szCs w:val="22"/>
        </w:rPr>
      </w:pPr>
    </w:p>
    <w:p w:rsidR="00467549" w:rsidRDefault="00467549" w:rsidP="00467549">
      <w:pPr>
        <w:rPr>
          <w:sz w:val="22"/>
          <w:szCs w:val="22"/>
        </w:rPr>
      </w:pPr>
    </w:p>
    <w:p w:rsidR="00467549" w:rsidRDefault="00467549" w:rsidP="00467549">
      <w:pPr>
        <w:rPr>
          <w:sz w:val="22"/>
          <w:szCs w:val="22"/>
        </w:rPr>
      </w:pPr>
    </w:p>
    <w:p w:rsidR="00467549" w:rsidRDefault="00467549" w:rsidP="00467549">
      <w:pPr>
        <w:rPr>
          <w:sz w:val="22"/>
          <w:szCs w:val="22"/>
        </w:rPr>
      </w:pPr>
    </w:p>
    <w:p w:rsidR="002336EC" w:rsidRDefault="002336EC"/>
    <w:p w:rsidR="00E50509" w:rsidRDefault="00E50509" w:rsidP="00E50509">
      <w:pPr>
        <w:pStyle w:val="a7"/>
        <w:spacing w:before="0" w:beforeAutospacing="0" w:after="0" w:afterAutospacing="0"/>
        <w:ind w:left="510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ПРИНЯТ</w:t>
      </w:r>
      <w:proofErr w:type="gramEnd"/>
    </w:p>
    <w:p w:rsidR="00E50509" w:rsidRDefault="00E50509" w:rsidP="005340B4">
      <w:pPr>
        <w:pStyle w:val="a7"/>
        <w:spacing w:before="0" w:beforeAutospacing="0" w:after="0" w:afterAutospacing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Учредительным собранием </w:t>
      </w:r>
    </w:p>
    <w:p w:rsidR="00E50509" w:rsidRDefault="00E50509" w:rsidP="005340B4">
      <w:pPr>
        <w:pStyle w:val="a7"/>
        <w:spacing w:before="0" w:beforeAutospacing="0" w:after="0" w:afterAutospacing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жителей д. 1, 1А, 3, 5 улицы </w:t>
      </w:r>
      <w:proofErr w:type="gramStart"/>
      <w:r>
        <w:rPr>
          <w:sz w:val="28"/>
          <w:szCs w:val="28"/>
        </w:rPr>
        <w:t>Юбилейная</w:t>
      </w:r>
      <w:proofErr w:type="gramEnd"/>
      <w:r>
        <w:rPr>
          <w:sz w:val="28"/>
          <w:szCs w:val="28"/>
        </w:rPr>
        <w:t xml:space="preserve">, дома № 1 ул. им. Н.И. </w:t>
      </w:r>
      <w:proofErr w:type="spellStart"/>
      <w:r>
        <w:rPr>
          <w:sz w:val="28"/>
          <w:szCs w:val="28"/>
        </w:rPr>
        <w:t>Цибора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Вершино-Дарасунский</w:t>
      </w:r>
    </w:p>
    <w:p w:rsidR="00E50509" w:rsidRDefault="00E50509" w:rsidP="005340B4">
      <w:pPr>
        <w:pStyle w:val="a7"/>
        <w:spacing w:before="0" w:beforeAutospacing="0" w:after="0" w:afterAutospacing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13 февраля 2025 г</w:t>
      </w:r>
    </w:p>
    <w:p w:rsidR="00B6303D" w:rsidRDefault="00B6303D" w:rsidP="005340B4">
      <w:pPr>
        <w:pStyle w:val="a7"/>
        <w:spacing w:before="0" w:beforeAutospacing="0" w:after="0" w:afterAutospacing="0"/>
        <w:ind w:left="510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постановлением админ</w:t>
      </w:r>
      <w:r w:rsidR="00466CA3">
        <w:rPr>
          <w:sz w:val="28"/>
          <w:szCs w:val="28"/>
        </w:rPr>
        <w:t>и</w:t>
      </w:r>
      <w:r>
        <w:rPr>
          <w:sz w:val="28"/>
          <w:szCs w:val="28"/>
        </w:rPr>
        <w:t>страции</w:t>
      </w:r>
      <w:r w:rsidR="00466CA3">
        <w:rPr>
          <w:sz w:val="28"/>
          <w:szCs w:val="28"/>
        </w:rPr>
        <w:t xml:space="preserve"> Тунгокоченского муниципального округа от </w:t>
      </w:r>
      <w:r w:rsidR="005340B4">
        <w:rPr>
          <w:sz w:val="28"/>
          <w:szCs w:val="28"/>
        </w:rPr>
        <w:t xml:space="preserve">28.02.2025 </w:t>
      </w:r>
      <w:r w:rsidR="00466CA3">
        <w:rPr>
          <w:sz w:val="28"/>
          <w:szCs w:val="28"/>
        </w:rPr>
        <w:t xml:space="preserve">№  </w:t>
      </w:r>
      <w:r w:rsidR="005340B4">
        <w:rPr>
          <w:sz w:val="28"/>
          <w:szCs w:val="28"/>
        </w:rPr>
        <w:t>181</w:t>
      </w:r>
    </w:p>
    <w:p w:rsidR="00E50509" w:rsidRDefault="00E50509" w:rsidP="005340B4">
      <w:pPr>
        <w:pStyle w:val="a7"/>
        <w:spacing w:before="0" w:beforeAutospacing="0" w:after="0" w:afterAutospacing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0509" w:rsidRDefault="00E50509" w:rsidP="005340B4">
      <w:pPr>
        <w:pStyle w:val="a7"/>
        <w:spacing w:before="0" w:beforeAutospacing="0" w:after="0" w:afterAutospacing="0"/>
        <w:jc w:val="both"/>
        <w:rPr>
          <w:rStyle w:val="a8"/>
        </w:rPr>
      </w:pPr>
    </w:p>
    <w:p w:rsidR="00E50509" w:rsidRDefault="00E50509" w:rsidP="00E50509">
      <w:pPr>
        <w:pStyle w:val="a7"/>
        <w:spacing w:before="0" w:beforeAutospacing="0" w:after="0" w:afterAutospacing="0"/>
        <w:jc w:val="center"/>
        <w:rPr>
          <w:rStyle w:val="a8"/>
          <w:szCs w:val="28"/>
        </w:rPr>
      </w:pPr>
    </w:p>
    <w:p w:rsidR="00E50509" w:rsidRDefault="00E50509" w:rsidP="00E50509">
      <w:pPr>
        <w:pStyle w:val="a7"/>
        <w:spacing w:before="0" w:beforeAutospacing="0" w:after="0" w:afterAutospacing="0"/>
        <w:jc w:val="center"/>
        <w:rPr>
          <w:sz w:val="28"/>
        </w:rPr>
      </w:pPr>
      <w:r>
        <w:rPr>
          <w:rStyle w:val="a8"/>
          <w:szCs w:val="28"/>
        </w:rPr>
        <w:t>УСТАВ</w:t>
      </w:r>
    </w:p>
    <w:p w:rsidR="00E50509" w:rsidRPr="005340B4" w:rsidRDefault="00E50509" w:rsidP="00E50509">
      <w:pPr>
        <w:pStyle w:val="a7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5340B4">
        <w:rPr>
          <w:rStyle w:val="a8"/>
          <w:sz w:val="28"/>
          <w:szCs w:val="28"/>
        </w:rPr>
        <w:t xml:space="preserve">территориального общественного самоуправления </w:t>
      </w:r>
      <w:r w:rsidRPr="005340B4">
        <w:rPr>
          <w:rStyle w:val="a8"/>
          <w:i/>
          <w:sz w:val="28"/>
          <w:szCs w:val="28"/>
        </w:rPr>
        <w:t>«</w:t>
      </w:r>
      <w:r w:rsidRPr="005340B4">
        <w:rPr>
          <w:rStyle w:val="a8"/>
          <w:sz w:val="28"/>
          <w:szCs w:val="28"/>
        </w:rPr>
        <w:t>Юбилейный</w:t>
      </w:r>
      <w:r w:rsidRPr="005340B4">
        <w:rPr>
          <w:rStyle w:val="a8"/>
          <w:i/>
          <w:sz w:val="28"/>
          <w:szCs w:val="28"/>
        </w:rPr>
        <w:t xml:space="preserve">» </w:t>
      </w:r>
      <w:r w:rsidRPr="005340B4">
        <w:rPr>
          <w:rStyle w:val="a8"/>
          <w:sz w:val="28"/>
          <w:szCs w:val="28"/>
        </w:rPr>
        <w:t xml:space="preserve">на территории поселка городского типа Вершино-Дарасунский Тунгокоченского муниципального округа Забайкальского края </w:t>
      </w:r>
    </w:p>
    <w:p w:rsidR="00E50509" w:rsidRPr="005340B4" w:rsidRDefault="00E50509" w:rsidP="00E50509">
      <w:pPr>
        <w:pStyle w:val="a7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E50509" w:rsidRPr="005340B4" w:rsidRDefault="00E50509" w:rsidP="00E50509">
      <w:pPr>
        <w:pStyle w:val="a7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E50509" w:rsidRPr="005340B4" w:rsidRDefault="00E50509" w:rsidP="00E50509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340B4">
        <w:rPr>
          <w:rStyle w:val="a8"/>
          <w:sz w:val="28"/>
          <w:szCs w:val="28"/>
        </w:rPr>
        <w:t>1. Общие положения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50509" w:rsidRPr="005340B4" w:rsidRDefault="00E50509" w:rsidP="00E50509">
      <w:pPr>
        <w:pStyle w:val="a7"/>
        <w:spacing w:before="0" w:beforeAutospacing="0" w:after="0" w:afterAutospacing="0"/>
        <w:jc w:val="both"/>
        <w:rPr>
          <w:bCs/>
          <w:sz w:val="28"/>
          <w:szCs w:val="28"/>
        </w:rPr>
      </w:pPr>
      <w:r w:rsidRPr="005340B4">
        <w:rPr>
          <w:sz w:val="28"/>
          <w:szCs w:val="28"/>
        </w:rPr>
        <w:t xml:space="preserve">1. </w:t>
      </w:r>
      <w:proofErr w:type="gramStart"/>
      <w:r w:rsidRPr="005340B4">
        <w:rPr>
          <w:sz w:val="28"/>
          <w:szCs w:val="28"/>
        </w:rPr>
        <w:t xml:space="preserve">Территориальное общественное самоуправление </w:t>
      </w:r>
      <w:r w:rsidRPr="005340B4">
        <w:rPr>
          <w:rStyle w:val="a8"/>
          <w:b w:val="0"/>
          <w:sz w:val="28"/>
          <w:szCs w:val="28"/>
        </w:rPr>
        <w:t>на территории</w:t>
      </w:r>
      <w:r w:rsidRPr="005340B4">
        <w:rPr>
          <w:rStyle w:val="a8"/>
          <w:sz w:val="28"/>
          <w:szCs w:val="28"/>
        </w:rPr>
        <w:t xml:space="preserve"> </w:t>
      </w:r>
      <w:r w:rsidRPr="005340B4">
        <w:rPr>
          <w:rStyle w:val="a8"/>
          <w:b w:val="0"/>
          <w:sz w:val="28"/>
          <w:szCs w:val="28"/>
        </w:rPr>
        <w:t xml:space="preserve">поселка городского типа Вершино-Дарасунский Тунгокоченского муниципального округа Забайкальского края </w:t>
      </w:r>
      <w:r w:rsidRPr="005340B4">
        <w:rPr>
          <w:sz w:val="28"/>
          <w:szCs w:val="28"/>
        </w:rPr>
        <w:t xml:space="preserve">(далее – ТОС) – это самоорганизация граждан по месту их жительства на части территории </w:t>
      </w:r>
      <w:r w:rsidRPr="005340B4">
        <w:rPr>
          <w:rStyle w:val="a8"/>
          <w:b w:val="0"/>
          <w:sz w:val="28"/>
          <w:szCs w:val="28"/>
        </w:rPr>
        <w:t>поселка городского типа Вершино-Дарасунский Тунгокоченского муниципального округа Забайкальского края</w:t>
      </w:r>
      <w:r w:rsidRPr="005340B4">
        <w:rPr>
          <w:rStyle w:val="a8"/>
          <w:szCs w:val="28"/>
        </w:rPr>
        <w:t xml:space="preserve"> </w:t>
      </w:r>
      <w:r w:rsidRPr="005340B4">
        <w:rPr>
          <w:sz w:val="28"/>
          <w:szCs w:val="28"/>
        </w:rPr>
        <w:t>(далее – соответствующая территория) для самостоятельного и под свою ответственность осуществления собственных инициатив по вопросам местного значения. </w:t>
      </w:r>
      <w:proofErr w:type="gramEnd"/>
    </w:p>
    <w:p w:rsidR="00E50509" w:rsidRDefault="00E50509" w:rsidP="00E5050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Полное наименование: территориальное общественное самоуправление «Юбилейный» на</w:t>
      </w:r>
      <w:r>
        <w:rPr>
          <w:rStyle w:val="a8"/>
          <w:b w:val="0"/>
          <w:szCs w:val="28"/>
        </w:rPr>
        <w:t xml:space="preserve"> </w:t>
      </w:r>
      <w:r w:rsidRPr="005340B4">
        <w:rPr>
          <w:rStyle w:val="a8"/>
          <w:b w:val="0"/>
          <w:sz w:val="28"/>
          <w:szCs w:val="28"/>
        </w:rPr>
        <w:t>территории поселка городского типа Вершино-Дарасунский Тунгокоченского муниципального округа Забайкальского края</w:t>
      </w:r>
      <w:r w:rsidRPr="005340B4">
        <w:rPr>
          <w:sz w:val="28"/>
          <w:szCs w:val="28"/>
        </w:rPr>
        <w:t>.</w:t>
      </w:r>
      <w:r>
        <w:rPr>
          <w:sz w:val="28"/>
          <w:szCs w:val="28"/>
        </w:rPr>
        <w:t xml:space="preserve"> Сокращенное наименование: ТОС «Юбилейный»</w:t>
      </w:r>
      <w:r>
        <w:rPr>
          <w:rStyle w:val="a9"/>
        </w:rPr>
        <w:t>.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ТОС осуществляется в границах, указанных в приложении к настоящему Уставу.</w:t>
      </w:r>
    </w:p>
    <w:p w:rsidR="00E50509" w:rsidRPr="005340B4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территории, на которой осуществляется ТОС (далее – территория ТОС), </w:t>
      </w:r>
      <w:r w:rsidRPr="005340B4">
        <w:rPr>
          <w:sz w:val="28"/>
          <w:szCs w:val="28"/>
        </w:rPr>
        <w:t xml:space="preserve">устанавливаются </w:t>
      </w:r>
      <w:r w:rsidRPr="005340B4">
        <w:rPr>
          <w:rStyle w:val="a9"/>
          <w:i w:val="0"/>
          <w:sz w:val="28"/>
          <w:szCs w:val="28"/>
        </w:rPr>
        <w:t>решением</w:t>
      </w:r>
      <w:r w:rsidRPr="005340B4">
        <w:rPr>
          <w:rStyle w:val="a9"/>
          <w:sz w:val="28"/>
          <w:szCs w:val="28"/>
        </w:rPr>
        <w:t xml:space="preserve"> </w:t>
      </w:r>
      <w:r w:rsidRPr="005340B4">
        <w:rPr>
          <w:rStyle w:val="a9"/>
          <w:i w:val="0"/>
          <w:sz w:val="28"/>
          <w:szCs w:val="28"/>
        </w:rPr>
        <w:t>Совета Тунгокоченского муниципального округа.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u w:val="single"/>
        </w:rPr>
        <w:t>ТОС не является юридическим лицом.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Органы ТОС находятся по адресу: Забайкальский край, </w:t>
      </w:r>
      <w:proofErr w:type="spellStart"/>
      <w:r>
        <w:rPr>
          <w:sz w:val="28"/>
          <w:szCs w:val="28"/>
        </w:rPr>
        <w:t>Тунгокоченский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Вершино-Дарасунский.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ТОС имеет бланки и иную атрибутику (эмблемы) с указанием полного наименования ТОС.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50509" w:rsidRPr="005340B4" w:rsidRDefault="00E50509" w:rsidP="00E50509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340B4">
        <w:rPr>
          <w:rStyle w:val="a8"/>
          <w:sz w:val="28"/>
          <w:szCs w:val="28"/>
        </w:rPr>
        <w:t>2. Цель, задачи и основные направления деятельности ТОС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Основной целью ТОС является самостоятельное и под свою ответственность осуществление гражданами собственных инициатив по вопросам местного значения.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Задачами ТОС являются: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развитие общественной инициативы граждан, проживающих на территории ТОС, повышение их активности и ответственности в осуществлении собственных инициатив по вопросам местного значения;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обеспечение учета интересов граждан, проживающих на территории ТОС, при рассмотрении органами местного самоуправления </w:t>
      </w:r>
      <w:r w:rsidRPr="005340B4">
        <w:rPr>
          <w:rStyle w:val="a9"/>
          <w:i w:val="0"/>
          <w:sz w:val="28"/>
          <w:szCs w:val="28"/>
        </w:rPr>
        <w:t>Тунгокоченского муниципального округа Забайкальского края (далее – органы местного самоуправления</w:t>
      </w:r>
      <w:r>
        <w:rPr>
          <w:rStyle w:val="a9"/>
          <w:i w:val="0"/>
        </w:rPr>
        <w:t xml:space="preserve">) </w:t>
      </w:r>
      <w:r>
        <w:rPr>
          <w:sz w:val="28"/>
          <w:szCs w:val="28"/>
        </w:rPr>
        <w:t>вопросов местного значения и принятии по ним решений;</w:t>
      </w:r>
    </w:p>
    <w:p w:rsidR="00E50509" w:rsidRPr="005340B4" w:rsidRDefault="005340B4" w:rsidP="00E50509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50509" w:rsidRPr="005340B4">
        <w:rPr>
          <w:sz w:val="28"/>
          <w:szCs w:val="28"/>
        </w:rPr>
        <w:t>3) обеспечение исполнения решений, принятых на собраниях граждан, проводимых по вопросам организации</w:t>
      </w:r>
      <w:r w:rsidR="00E50509">
        <w:rPr>
          <w:szCs w:val="28"/>
        </w:rPr>
        <w:t xml:space="preserve"> </w:t>
      </w:r>
      <w:r w:rsidR="00E50509" w:rsidRPr="005340B4">
        <w:rPr>
          <w:sz w:val="28"/>
          <w:szCs w:val="28"/>
        </w:rPr>
        <w:t>и осуществления территориального общественного самоуправления;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содействие органам местного самоуправления в решении вопросов местного значения.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Основными направлениями деятельности ТОС являются: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разработка, принятие и реализация планов и программ развития территории ТОС с учетом стратегии социально-экономического развития соответствующей территории;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подготовка и внесение предложений в стратегию, планы и программы комплексного социально-экономического развития соответствующей территории;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внесение в органы местного самоуправления проектов правовых актов органов местного самоуправления, предложений по вопросам местного значения, затрагивающих интересы граждан, проживающих на территории ТОС, в том числе по вопросам организации транспортного обслуживания в границах соответствующей территории, создания условий для обеспечения населения услугами связи, общественного питания, торговли и бытового обслуживания;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внесение предложений в Совет Тунгокоченского муниципального округа или главе Тунгокоченского муниципального округа</w:t>
      </w:r>
      <w:r>
        <w:rPr>
          <w:rStyle w:val="a9"/>
        </w:rPr>
        <w:t xml:space="preserve"> </w:t>
      </w:r>
      <w:r>
        <w:rPr>
          <w:sz w:val="28"/>
          <w:szCs w:val="28"/>
        </w:rPr>
        <w:t>о проведении опроса граждан на всей соответствующей территории</w:t>
      </w:r>
      <w:r>
        <w:rPr>
          <w:rStyle w:val="a9"/>
        </w:rPr>
        <w:t xml:space="preserve"> </w:t>
      </w:r>
      <w:r>
        <w:rPr>
          <w:sz w:val="28"/>
          <w:szCs w:val="28"/>
        </w:rPr>
        <w:t>или на ее части для выявления их мнения;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благоустройство территории ТОС;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организация участия граждан, проживающих на территории ТОС, в работах по обеспечению сохранности жилого фонда и благоустройству территории ТОС;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общественный контроль в области охраны окружающей среды и за выполнением санитарных правил на территории ТОС;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общественный земельный контроль на территории ТОС;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участие в деятельности по развитию сферы образования на соответствующей территории;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10) участие в деятельности по развитию сферы культуры на соответствующей территории;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участие в деятельности по развитию сферы физической культуры и спорта на соответствующей территории;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участие в создании условий для организации досуга, а также в организации обустройства мест отдыха граждан, проживающих на территории ТОС;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участие в организации и осуществлении мероприятий по работе с детьми и молодежью соответствующей территории без вмешательства в деятельность государственных, негосударственных и муниципальных образовательных учреждений;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содействие осуществлению благотворительной деятельности на соответствующей территории;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 содействие в установленном законом порядке правоохранительным органам в поддержании общественного порядка на территории ТОС;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 участие в обеспечении первичных мер пожарной безопасности на территории ТОС;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17) участие в мероприятиях по предупреждению и ликвидации последствий чрезвычайных ситуаций на территории ТОС;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18) информирование граждан, проживающих на территории ТОС, о деятельности и решениях органов местного самоуправления,</w:t>
      </w:r>
      <w:r>
        <w:rPr>
          <w:rStyle w:val="a9"/>
        </w:rPr>
        <w:t xml:space="preserve"> </w:t>
      </w:r>
      <w:r>
        <w:rPr>
          <w:sz w:val="28"/>
          <w:szCs w:val="28"/>
        </w:rPr>
        <w:t>затрагивающих интересы граждан, проживающих на территории ТОС, а также о деятельности и решениях органов ТОС.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rStyle w:val="a8"/>
        </w:rPr>
      </w:pPr>
    </w:p>
    <w:p w:rsidR="00E50509" w:rsidRPr="005340B4" w:rsidRDefault="00E50509" w:rsidP="00E50509">
      <w:pPr>
        <w:pStyle w:val="a7"/>
        <w:spacing w:before="0" w:beforeAutospacing="0" w:after="0" w:afterAutospacing="0"/>
        <w:ind w:firstLine="709"/>
        <w:jc w:val="center"/>
        <w:rPr>
          <w:rStyle w:val="a8"/>
          <w:sz w:val="28"/>
          <w:szCs w:val="28"/>
        </w:rPr>
      </w:pPr>
      <w:r w:rsidRPr="005340B4">
        <w:rPr>
          <w:rStyle w:val="a8"/>
          <w:sz w:val="28"/>
          <w:szCs w:val="28"/>
        </w:rPr>
        <w:t>3. Осуществление ТОС и участие в осуществлении ТОС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</w:rPr>
      </w:pP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ТОС осуществляется непосредственно гражданами посредством проведения собраний граждан и собраний инициативной группы, а также деятельности органов ТОС.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Граждане, проживающие на территории ТОС, участвуют в осуществлении ТОС посредством проведения на территории ТОС (в том числе посредством электронных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язи) опросов граждан, анкетирования граждан, а также обсуждения проектов правовых актов органов местного самоуправления и должностных лиц местного самоуправления, а также посредством иных форм участия.</w:t>
      </w:r>
      <w:r>
        <w:rPr>
          <w:rStyle w:val="a9"/>
        </w:rPr>
        <w:t xml:space="preserve"> 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rStyle w:val="a8"/>
          <w:b w:val="0"/>
        </w:rPr>
      </w:pPr>
    </w:p>
    <w:p w:rsidR="00E50509" w:rsidRPr="005340B4" w:rsidRDefault="005340B4" w:rsidP="005340B4">
      <w:pPr>
        <w:pStyle w:val="a7"/>
        <w:tabs>
          <w:tab w:val="left" w:pos="1608"/>
          <w:tab w:val="center" w:pos="5032"/>
        </w:tabs>
        <w:spacing w:before="0" w:beforeAutospacing="0" w:after="0" w:afterAutospacing="0"/>
        <w:ind w:firstLine="709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ab/>
      </w:r>
      <w:r w:rsidR="00E50509" w:rsidRPr="005340B4">
        <w:rPr>
          <w:rStyle w:val="a8"/>
          <w:sz w:val="28"/>
          <w:szCs w:val="28"/>
        </w:rPr>
        <w:t>4. Собрание граждан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</w:rPr>
      </w:pP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К исключительным полномочиям собрания граждан относятся:</w:t>
      </w:r>
    </w:p>
    <w:p w:rsidR="00E50509" w:rsidRPr="005340B4" w:rsidRDefault="00E50509" w:rsidP="00E50509">
      <w:pPr>
        <w:adjustRightInd w:val="0"/>
        <w:rPr>
          <w:bCs/>
          <w:sz w:val="28"/>
          <w:szCs w:val="28"/>
        </w:rPr>
      </w:pPr>
      <w:r w:rsidRPr="005340B4">
        <w:rPr>
          <w:bCs/>
          <w:sz w:val="28"/>
          <w:szCs w:val="28"/>
        </w:rPr>
        <w:t>1) установление структуры органов ТОС;</w:t>
      </w:r>
    </w:p>
    <w:p w:rsidR="00E50509" w:rsidRPr="005340B4" w:rsidRDefault="00E50509" w:rsidP="00E50509">
      <w:pPr>
        <w:adjustRightInd w:val="0"/>
        <w:rPr>
          <w:bCs/>
          <w:sz w:val="28"/>
          <w:szCs w:val="28"/>
        </w:rPr>
      </w:pPr>
      <w:r w:rsidRPr="005340B4">
        <w:rPr>
          <w:bCs/>
          <w:sz w:val="28"/>
          <w:szCs w:val="28"/>
        </w:rPr>
        <w:t>2) принятие устава ТОС, внесение в него изменений и дополнений;</w:t>
      </w:r>
    </w:p>
    <w:p w:rsidR="00E50509" w:rsidRPr="005340B4" w:rsidRDefault="00E50509" w:rsidP="00E50509">
      <w:pPr>
        <w:adjustRightInd w:val="0"/>
        <w:rPr>
          <w:bCs/>
          <w:sz w:val="28"/>
          <w:szCs w:val="28"/>
        </w:rPr>
      </w:pPr>
      <w:r w:rsidRPr="005340B4">
        <w:rPr>
          <w:bCs/>
          <w:sz w:val="28"/>
          <w:szCs w:val="28"/>
        </w:rPr>
        <w:t>3) избрание и принятие решений о прекращении полномочий членов  органов ТОС;</w:t>
      </w:r>
    </w:p>
    <w:p w:rsidR="00E50509" w:rsidRPr="005340B4" w:rsidRDefault="00E50509" w:rsidP="00E50509">
      <w:pPr>
        <w:adjustRightInd w:val="0"/>
        <w:rPr>
          <w:bCs/>
          <w:sz w:val="28"/>
          <w:szCs w:val="28"/>
        </w:rPr>
      </w:pPr>
      <w:r w:rsidRPr="005340B4">
        <w:rPr>
          <w:bCs/>
          <w:sz w:val="28"/>
          <w:szCs w:val="28"/>
        </w:rPr>
        <w:t>4) определение основных направлений деятельности ТОС;</w:t>
      </w:r>
    </w:p>
    <w:p w:rsidR="00E50509" w:rsidRPr="005340B4" w:rsidRDefault="00E50509" w:rsidP="00E50509">
      <w:pPr>
        <w:adjustRightInd w:val="0"/>
        <w:rPr>
          <w:bCs/>
          <w:sz w:val="28"/>
          <w:szCs w:val="28"/>
        </w:rPr>
      </w:pPr>
      <w:r w:rsidRPr="005340B4">
        <w:rPr>
          <w:bCs/>
          <w:sz w:val="28"/>
          <w:szCs w:val="28"/>
        </w:rPr>
        <w:lastRenderedPageBreak/>
        <w:t>5) обсуждение инициативного проекта и принятие решения по вопросу о его одобрении.</w:t>
      </w:r>
    </w:p>
    <w:p w:rsidR="00E50509" w:rsidRPr="005340B4" w:rsidRDefault="00E50509" w:rsidP="00E50509">
      <w:pPr>
        <w:adjustRightInd w:val="0"/>
        <w:rPr>
          <w:bCs/>
          <w:sz w:val="28"/>
          <w:szCs w:val="28"/>
        </w:rPr>
      </w:pPr>
      <w:r w:rsidRPr="005340B4">
        <w:rPr>
          <w:bCs/>
          <w:sz w:val="28"/>
          <w:szCs w:val="28"/>
        </w:rPr>
        <w:t>6) рассмотрение и утверждение отчетов о деятельности органов ТОС;</w:t>
      </w:r>
    </w:p>
    <w:p w:rsidR="00E50509" w:rsidRPr="005340B4" w:rsidRDefault="00E50509" w:rsidP="00E50509">
      <w:pPr>
        <w:adjustRightInd w:val="0"/>
        <w:rPr>
          <w:bCs/>
          <w:sz w:val="28"/>
          <w:szCs w:val="28"/>
        </w:rPr>
      </w:pPr>
      <w:r w:rsidRPr="005340B4">
        <w:rPr>
          <w:bCs/>
          <w:sz w:val="28"/>
          <w:szCs w:val="28"/>
        </w:rPr>
        <w:t xml:space="preserve">7) </w:t>
      </w:r>
      <w:r w:rsidRPr="005340B4">
        <w:rPr>
          <w:sz w:val="28"/>
          <w:szCs w:val="28"/>
        </w:rPr>
        <w:t>принятие решения о прекращении полномочий органа ТОС;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Собрание граждан вправе принимать решения о внесении исполнительным органом ТОС проектов правовых актов органов местного самоуправления или должностных лиц местного самоуправления Тунгокоченского муниципального округа, предложений о проведении опросов граждан, проживающих на соответствующей территории или ее части, коллективных обращений в органы местного самоуправления</w:t>
      </w:r>
      <w:r>
        <w:rPr>
          <w:rStyle w:val="a9"/>
        </w:rPr>
        <w:t>.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Очередное собрание граждан  проводится не реже двух раз в год (правомочным считается собрание, проведенное в </w:t>
      </w:r>
      <w:proofErr w:type="spellStart"/>
      <w:r>
        <w:rPr>
          <w:sz w:val="28"/>
          <w:szCs w:val="28"/>
        </w:rPr>
        <w:t>он-лайн</w:t>
      </w:r>
      <w:proofErr w:type="spellEnd"/>
      <w:r>
        <w:rPr>
          <w:sz w:val="28"/>
          <w:szCs w:val="28"/>
        </w:rPr>
        <w:t xml:space="preserve"> режиме).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Внеочередное собрание граждан (в том числе в </w:t>
      </w:r>
      <w:proofErr w:type="spellStart"/>
      <w:r>
        <w:rPr>
          <w:sz w:val="28"/>
          <w:szCs w:val="28"/>
        </w:rPr>
        <w:t>он-лайн</w:t>
      </w:r>
      <w:proofErr w:type="spellEnd"/>
      <w:r>
        <w:rPr>
          <w:sz w:val="28"/>
          <w:szCs w:val="28"/>
        </w:rPr>
        <w:t xml:space="preserve"> режиме) может быть проведено по инициативе: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инициативной группы граждан, проживающих на территории ТОС, численностью не менее трех человек;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органов ТОС;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органов местного самоуправления.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Очередное и внеочередное собрание граждан  (в том числе </w:t>
      </w:r>
      <w:proofErr w:type="spellStart"/>
      <w:r>
        <w:rPr>
          <w:sz w:val="28"/>
          <w:szCs w:val="28"/>
        </w:rPr>
        <w:t>он-лайн</w:t>
      </w:r>
      <w:proofErr w:type="spellEnd"/>
      <w:r>
        <w:rPr>
          <w:sz w:val="28"/>
          <w:szCs w:val="28"/>
        </w:rPr>
        <w:t xml:space="preserve"> собрание) назначается руководителем Комитета ТОС.</w:t>
      </w:r>
    </w:p>
    <w:p w:rsidR="00E50509" w:rsidRPr="00E424F7" w:rsidRDefault="00E424F7" w:rsidP="00E50509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50509" w:rsidRPr="00E424F7">
        <w:rPr>
          <w:sz w:val="28"/>
          <w:szCs w:val="28"/>
        </w:rPr>
        <w:t xml:space="preserve">15. Собрание граждан считается правомочным, если в нем принимают участие не менее одной трети жителей соответствующей территории, </w:t>
      </w:r>
      <w:proofErr w:type="spellStart"/>
      <w:proofErr w:type="gramStart"/>
      <w:r>
        <w:rPr>
          <w:sz w:val="28"/>
          <w:szCs w:val="28"/>
        </w:rPr>
        <w:t>д</w:t>
      </w:r>
      <w:r w:rsidR="00E50509" w:rsidRPr="00E424F7">
        <w:rPr>
          <w:sz w:val="28"/>
          <w:szCs w:val="28"/>
        </w:rPr>
        <w:t>остиг</w:t>
      </w:r>
      <w:r>
        <w:rPr>
          <w:sz w:val="28"/>
          <w:szCs w:val="28"/>
        </w:rPr>
        <w:t>-</w:t>
      </w:r>
      <w:r w:rsidR="00E50509" w:rsidRPr="00E424F7">
        <w:rPr>
          <w:sz w:val="28"/>
          <w:szCs w:val="28"/>
        </w:rPr>
        <w:t>ших</w:t>
      </w:r>
      <w:proofErr w:type="spellEnd"/>
      <w:proofErr w:type="gramEnd"/>
      <w:r w:rsidR="00E50509" w:rsidRPr="00E424F7">
        <w:rPr>
          <w:sz w:val="28"/>
          <w:szCs w:val="28"/>
        </w:rPr>
        <w:t xml:space="preserve"> шестнадцатилетнего возраста.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На собрании граждан избираются председатель и секретарь собрания граждан из числа присутствующих участников собрания граждан.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В ходе собрания граждан секретарь собрания граждан ведет протокол, в котором отражается информация, указанная в пункте 24 настоящего Устава.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подписывается председателем и секретарем собрания граждан.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Для подсчета голосов участников собрания граждан создается счетная комиссия из числа присутствующих участников собрания граждан.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Счетная комиссия избирает председателя и секретаря счетной комиссии из числа своих членов.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По результатам </w:t>
      </w:r>
      <w:proofErr w:type="gramStart"/>
      <w:r>
        <w:rPr>
          <w:sz w:val="28"/>
          <w:szCs w:val="28"/>
        </w:rPr>
        <w:t>подсчета голосов участников собрания граждан</w:t>
      </w:r>
      <w:proofErr w:type="gramEnd"/>
      <w:r>
        <w:rPr>
          <w:sz w:val="28"/>
          <w:szCs w:val="28"/>
        </w:rPr>
        <w:t xml:space="preserve"> счетная комиссия составляет протокол об итогах голосования участников собрания граждан.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об итогах голосования участников собрания граждан подписывается всеми членами, председателем и секретарем счетной комиссии. 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Решения собрания граждан принимаются открытым голосованием простым большинством голосов от числа присутствующих участников собрания граждан.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Решения собрания граждан о внесении изменений и дополнений в настоящий Устав, принятии нового Устава принимаются большинством в две трети голосов от числа присутствующих участников собрания граждан.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Решения собрания граждан подписываются председателем и секретарем собрания граждан.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Решения собрания граждан подлежат опубликованию в средствах массовой информации или обнародованию иным доступным для информирования граждан способом.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Решения собрания граждан носят обязательный характер для органов ТОС.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 В протоколе собрания граждан  указываются соответственно: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дата и место проведения собрания граждан;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инициаторы проведения собрания граждан;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фамилия, имя, отчество председателя собрания граждан, секретаря собрания граждан, а также состав счетной комиссии собрания граждан;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общее число граждан, обладающих правом на участие в ТОС;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число граждан, присутствующих на собрании граждан;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вопрос, вынесенный на повестку дня собрания граждан;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содержание выступлений участников собрания граждан;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результаты голосования участников собрания граждан;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решение собрания граждан;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иная необходимая информация.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rStyle w:val="a8"/>
        </w:rPr>
      </w:pPr>
    </w:p>
    <w:p w:rsidR="00E50509" w:rsidRPr="00E424F7" w:rsidRDefault="00E50509" w:rsidP="00E50509">
      <w:pPr>
        <w:pStyle w:val="a7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center"/>
        <w:rPr>
          <w:rStyle w:val="a8"/>
          <w:sz w:val="28"/>
          <w:szCs w:val="28"/>
        </w:rPr>
      </w:pPr>
      <w:r w:rsidRPr="00E424F7">
        <w:rPr>
          <w:rStyle w:val="a8"/>
          <w:sz w:val="28"/>
          <w:szCs w:val="28"/>
        </w:rPr>
        <w:t>Органы ТОС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</w:rPr>
      </w:pP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 В целях осуществления территориального общественного самоуправления в период между собраниями граждан формируется исполнительный орган ТОС − Комитет ТОС.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 Комитет ТОС считается сформированным с момента принятия решения собрания граждан об утверждении состава Комитета ТОС.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 Комитет ТОС формируется на 4 года.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 Число членов Комитета ТОС 5 человек.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Комитета ТОС из своего состава избирают руководителя и секретаря Комитета ТОС.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 К полномочиям Комитета ТОС относятся: </w:t>
      </w:r>
    </w:p>
    <w:p w:rsidR="00E50509" w:rsidRPr="00E424F7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4F7">
        <w:rPr>
          <w:sz w:val="28"/>
          <w:szCs w:val="28"/>
        </w:rPr>
        <w:t>1) представление интересов граждан, проживающих на территории ТОС;</w:t>
      </w:r>
    </w:p>
    <w:p w:rsidR="00E50509" w:rsidRPr="00E424F7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4F7">
        <w:rPr>
          <w:sz w:val="28"/>
          <w:szCs w:val="28"/>
        </w:rPr>
        <w:t>2) обеспечение исполнения решений, принятых на собраниях граждан;</w:t>
      </w:r>
    </w:p>
    <w:p w:rsidR="00E50509" w:rsidRPr="00E424F7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4F7">
        <w:rPr>
          <w:sz w:val="28"/>
          <w:szCs w:val="28"/>
        </w:rPr>
        <w:t>3) осуществление основных направлений деятельности ТОС, указанных в пункте 9 настоящего Устава;</w:t>
      </w:r>
    </w:p>
    <w:p w:rsidR="00E50509" w:rsidRPr="00E424F7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4F7">
        <w:rPr>
          <w:sz w:val="28"/>
          <w:szCs w:val="28"/>
        </w:rPr>
        <w:t xml:space="preserve">4) внесение в органы местного </w:t>
      </w:r>
      <w:proofErr w:type="gramStart"/>
      <w:r w:rsidRPr="00E424F7">
        <w:rPr>
          <w:sz w:val="28"/>
          <w:szCs w:val="28"/>
        </w:rPr>
        <w:t>самоуправления проектов правовых актов органов местного самоуправления</w:t>
      </w:r>
      <w:proofErr w:type="gramEnd"/>
      <w:r w:rsidRPr="00E424F7">
        <w:rPr>
          <w:sz w:val="28"/>
          <w:szCs w:val="28"/>
        </w:rPr>
        <w:t xml:space="preserve"> и должностных лиц </w:t>
      </w:r>
      <w:r w:rsidRPr="00E424F7">
        <w:rPr>
          <w:rStyle w:val="a9"/>
          <w:i w:val="0"/>
          <w:sz w:val="28"/>
          <w:szCs w:val="28"/>
        </w:rPr>
        <w:t>местного самоуправления</w:t>
      </w:r>
      <w:r w:rsidRPr="00E424F7">
        <w:rPr>
          <w:sz w:val="28"/>
          <w:szCs w:val="28"/>
        </w:rPr>
        <w:t xml:space="preserve">, подлежащих обязательному рассмотрению органами местного самоуправления и должностными лицами местного </w:t>
      </w:r>
      <w:r w:rsidRPr="00E424F7">
        <w:rPr>
          <w:sz w:val="28"/>
          <w:szCs w:val="28"/>
        </w:rPr>
        <w:lastRenderedPageBreak/>
        <w:t>самоуправления, к компетенции которых отнесено принятие указанных актов;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внесение в органы местного самоуправления предложений о проведении опросов граждан, проживающих на всей территории </w:t>
      </w:r>
      <w:r w:rsidRPr="00E424F7">
        <w:rPr>
          <w:rStyle w:val="a9"/>
          <w:i w:val="0"/>
          <w:sz w:val="28"/>
          <w:szCs w:val="28"/>
        </w:rPr>
        <w:t>муниципального образования</w:t>
      </w:r>
      <w:r w:rsidRPr="00E424F7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части его территории;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внесение коллективных обращений в органы местного самоуправления;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инициатива проведения внеочередного собрания граждан;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внесение на собрание граждан  предложений о внесении изменений и дополнений в настоящий Устав, принятии нового Устава;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внесение на собрание граждан предложений о прекращении своих полномочий;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внесение на собрание граждан предложений о прекращении осуществления ТОС; 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подготовка и внесение на утверждение собрания граждан отчета о своей деятельности до окончания календарного года либо по требованию собрания граждан, но не чаще одного раза в год;</w:t>
      </w:r>
    </w:p>
    <w:p w:rsidR="00E50509" w:rsidRPr="00E424F7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4F7">
        <w:rPr>
          <w:sz w:val="28"/>
          <w:szCs w:val="28"/>
        </w:rPr>
        <w:t>12) выдвижение инициативного проекта в качестве инициаторов проекта.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Руководитель Комитета ТОС </w:t>
      </w:r>
    </w:p>
    <w:p w:rsidR="00E50509" w:rsidRPr="00CE1374" w:rsidRDefault="00E50509" w:rsidP="00E50509">
      <w:pPr>
        <w:adjustRightInd w:val="0"/>
        <w:outlineLvl w:val="1"/>
        <w:rPr>
          <w:sz w:val="28"/>
          <w:szCs w:val="28"/>
        </w:rPr>
      </w:pPr>
      <w:r w:rsidRPr="00CE1374">
        <w:rPr>
          <w:sz w:val="28"/>
          <w:szCs w:val="28"/>
        </w:rPr>
        <w:t>1) действует без доверенности от имени ТОС, представляет его во всех органах и организациях; представляет интересы ТОС в судебных органах;</w:t>
      </w:r>
    </w:p>
    <w:p w:rsidR="00E50509" w:rsidRPr="00CE1374" w:rsidRDefault="00E50509" w:rsidP="00E50509">
      <w:pPr>
        <w:adjustRightInd w:val="0"/>
        <w:outlineLvl w:val="1"/>
        <w:rPr>
          <w:sz w:val="28"/>
          <w:szCs w:val="28"/>
        </w:rPr>
      </w:pPr>
      <w:r w:rsidRPr="00CE1374">
        <w:rPr>
          <w:sz w:val="28"/>
          <w:szCs w:val="28"/>
        </w:rPr>
        <w:t>2) подписывает утвержденную в установленном настоящим Уставом порядке смету доходов и расходов ТОС;</w:t>
      </w:r>
    </w:p>
    <w:p w:rsidR="00E50509" w:rsidRPr="00CE1374" w:rsidRDefault="00E50509" w:rsidP="00E50509">
      <w:pPr>
        <w:adjustRightInd w:val="0"/>
        <w:outlineLvl w:val="1"/>
        <w:rPr>
          <w:sz w:val="28"/>
          <w:szCs w:val="28"/>
        </w:rPr>
      </w:pPr>
      <w:r w:rsidRPr="00CE1374">
        <w:rPr>
          <w:sz w:val="28"/>
          <w:szCs w:val="28"/>
        </w:rPr>
        <w:t>3) заключает хозяйственные договоры и соглашения;</w:t>
      </w:r>
    </w:p>
    <w:p w:rsidR="00E50509" w:rsidRPr="00CE1374" w:rsidRDefault="00E50509" w:rsidP="00E50509">
      <w:pPr>
        <w:adjustRightInd w:val="0"/>
        <w:outlineLvl w:val="1"/>
        <w:rPr>
          <w:sz w:val="28"/>
          <w:szCs w:val="28"/>
        </w:rPr>
      </w:pPr>
      <w:r w:rsidRPr="00CE1374">
        <w:rPr>
          <w:sz w:val="28"/>
          <w:szCs w:val="28"/>
        </w:rPr>
        <w:t>4) несет персональную ответственность за неисполнение или нарушение действующего законодательства;</w:t>
      </w:r>
    </w:p>
    <w:p w:rsidR="00E50509" w:rsidRPr="00CE1374" w:rsidRDefault="00E50509" w:rsidP="00E50509">
      <w:pPr>
        <w:adjustRightInd w:val="0"/>
        <w:outlineLvl w:val="1"/>
        <w:rPr>
          <w:sz w:val="28"/>
          <w:szCs w:val="28"/>
        </w:rPr>
      </w:pPr>
      <w:r w:rsidRPr="00CE1374">
        <w:rPr>
          <w:sz w:val="28"/>
          <w:szCs w:val="28"/>
        </w:rPr>
        <w:t>5) осуществляет иные функции в соответствии с действующим законодательством.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 Заседания Комитета ТОС проводятся по мере необходимости, но не реже двух раз в год.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Внеочередное заседание Комитета ТОС может проводиться по инициативе руководителя Комитета ТОС.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 Заседание Комитета ТОС считается правомочным, если в нем принимают участие не менее половины членов Комитета ТОС.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 Заседания Комитета ТОС проводятся руководителем Комитета ТОС.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Заседания Комитета ТОС проводятся в открытом порядке.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34. Решения Комитета ТОС принимаются открытым голосованием простым большинством голосов от числа присутствующих членов Комитета ТОС.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Комитета ТОС подписываются руководителем и секретарем Комитета ТОС.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rStyle w:val="a8"/>
        </w:rPr>
      </w:pPr>
    </w:p>
    <w:p w:rsidR="00E50509" w:rsidRPr="008E76CB" w:rsidRDefault="00E50509" w:rsidP="00E50509">
      <w:pPr>
        <w:pStyle w:val="a7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center"/>
        <w:rPr>
          <w:rStyle w:val="a8"/>
          <w:sz w:val="28"/>
          <w:szCs w:val="28"/>
        </w:rPr>
      </w:pPr>
      <w:r w:rsidRPr="008E76CB">
        <w:rPr>
          <w:rStyle w:val="a8"/>
          <w:sz w:val="28"/>
          <w:szCs w:val="28"/>
        </w:rPr>
        <w:t>Основания прекращения полномочий органов ТОС и их членов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</w:rPr>
      </w:pP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35. Основаниями прекращения полномочий органа ТОС являются: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решение собрания граждан  о прекращении полномочий органа ТОС;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истечение срока полномочий органа ТОС;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прекращение осуществления ТОС;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вступление в законную силу решения суда о прекращении полномочий органа ТОС.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 Основаниями прекращения полномочий члена органа ТОС являются: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решение собрания граждан  о прекращении полномочий члена органа ТОС;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письменное заявление члена органа ТОС о сложении своих полномочий;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смена места жительства члена органа ТОС на место жительства, находящееся вне пределов территории ТОС;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прекращение полномочий органа ТОС;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вступление в законную силу в отношении члена органа ТОС обвинительного приговора суда;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вступление в законную силу решения суда, которым член органа ТОС ограничен в дееспособности либо признан недееспособным; 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вступление в законную силу решения суда, которым член органа ТОС признан безвестно отсутствующим либо объявлен умершим;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смерть члена органа ТОС.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rStyle w:val="a8"/>
        </w:rPr>
      </w:pPr>
    </w:p>
    <w:p w:rsidR="00E50509" w:rsidRPr="008E76CB" w:rsidRDefault="00E50509" w:rsidP="00E50509">
      <w:pPr>
        <w:pStyle w:val="a7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center"/>
        <w:rPr>
          <w:rStyle w:val="a8"/>
          <w:sz w:val="28"/>
          <w:szCs w:val="28"/>
        </w:rPr>
      </w:pPr>
      <w:r w:rsidRPr="008E76CB">
        <w:rPr>
          <w:rStyle w:val="a8"/>
          <w:sz w:val="28"/>
          <w:szCs w:val="28"/>
        </w:rPr>
        <w:t>Порядок прекращения осуществления ТОС</w:t>
      </w:r>
    </w:p>
    <w:p w:rsidR="00E50509" w:rsidRPr="008E76CB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 Основаниями прекращения осуществления ТОС являются: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принятие собранием граждан  решения о прекращении осуществления ТОС;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вступление в законную силу решения суда о прекращении осуществления ТОС.</w:t>
      </w:r>
    </w:p>
    <w:p w:rsidR="00E50509" w:rsidRDefault="00E50509" w:rsidP="00E505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Комитет ТОС в течение пяти дней с момента принятия решения, указанного в подпункте 1 пункта 37 настоящего Устава, направляет в администрацию </w:t>
      </w:r>
      <w:r w:rsidR="003D01D4">
        <w:rPr>
          <w:sz w:val="28"/>
          <w:szCs w:val="28"/>
        </w:rPr>
        <w:t xml:space="preserve">Тунгокоченского муниципального округа </w:t>
      </w:r>
      <w:r>
        <w:rPr>
          <w:sz w:val="28"/>
          <w:szCs w:val="28"/>
        </w:rPr>
        <w:t>Забайкальского края письменное уведомление о прекращении осуществления ТОС с приложением решения, а также уведомляет граждан, проживающих на территории ТОС, о прекращении осуществления ТОС посредством опубликования решения в средствах массовой информации или обнародования иным доступным для информирования граждан способом.</w:t>
      </w:r>
    </w:p>
    <w:p w:rsidR="00E50509" w:rsidRDefault="00E50509" w:rsidP="00E50509">
      <w:pPr>
        <w:rPr>
          <w:sz w:val="28"/>
          <w:szCs w:val="28"/>
        </w:rPr>
      </w:pPr>
      <w:r>
        <w:rPr>
          <w:szCs w:val="28"/>
        </w:rPr>
        <w:br w:type="page"/>
      </w:r>
    </w:p>
    <w:p w:rsidR="00E50509" w:rsidRDefault="002967C9" w:rsidP="00E50509">
      <w:pPr>
        <w:shd w:val="clear" w:color="auto" w:fill="FFFFFF"/>
        <w:ind w:left="5103"/>
        <w:jc w:val="center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E50509" w:rsidRPr="00CE1374" w:rsidRDefault="00E50509" w:rsidP="00CE1374">
      <w:pPr>
        <w:pStyle w:val="a7"/>
        <w:spacing w:before="0" w:beforeAutospacing="0" w:after="0" w:afterAutospacing="0"/>
        <w:ind w:left="5103"/>
        <w:jc w:val="both"/>
        <w:rPr>
          <w:sz w:val="28"/>
          <w:szCs w:val="28"/>
        </w:rPr>
      </w:pPr>
      <w:r w:rsidRPr="00CE1374">
        <w:rPr>
          <w:sz w:val="28"/>
          <w:szCs w:val="28"/>
        </w:rPr>
        <w:t xml:space="preserve">к Уставу </w:t>
      </w:r>
      <w:r w:rsidRPr="00CE1374">
        <w:rPr>
          <w:rStyle w:val="a8"/>
          <w:b w:val="0"/>
          <w:sz w:val="28"/>
          <w:szCs w:val="28"/>
        </w:rPr>
        <w:t xml:space="preserve">территориального общественного самоуправления </w:t>
      </w:r>
      <w:r w:rsidRPr="00CE1374">
        <w:rPr>
          <w:rStyle w:val="a8"/>
          <w:b w:val="0"/>
          <w:i/>
          <w:sz w:val="28"/>
          <w:szCs w:val="28"/>
        </w:rPr>
        <w:t>«</w:t>
      </w:r>
      <w:r w:rsidRPr="00A2273A">
        <w:rPr>
          <w:rStyle w:val="a8"/>
          <w:b w:val="0"/>
          <w:sz w:val="28"/>
          <w:szCs w:val="28"/>
        </w:rPr>
        <w:t>Юбилейный</w:t>
      </w:r>
      <w:r w:rsidRPr="00CE1374">
        <w:rPr>
          <w:rStyle w:val="a8"/>
          <w:b w:val="0"/>
          <w:i/>
          <w:sz w:val="28"/>
          <w:szCs w:val="28"/>
        </w:rPr>
        <w:t xml:space="preserve">» </w:t>
      </w:r>
      <w:r w:rsidRPr="00CE1374">
        <w:rPr>
          <w:rStyle w:val="a8"/>
          <w:b w:val="0"/>
          <w:sz w:val="28"/>
          <w:szCs w:val="28"/>
        </w:rPr>
        <w:t>на территории поселка городского типа Вершино-Дарасунский Тунгокоченского муниципального округа</w:t>
      </w:r>
      <w:r w:rsidRPr="00CE1374">
        <w:rPr>
          <w:rStyle w:val="a8"/>
          <w:b w:val="0"/>
          <w:i/>
          <w:sz w:val="28"/>
          <w:szCs w:val="28"/>
        </w:rPr>
        <w:t>,</w:t>
      </w:r>
      <w:r w:rsidRPr="00CE1374">
        <w:rPr>
          <w:rStyle w:val="a8"/>
          <w:b w:val="0"/>
          <w:sz w:val="28"/>
          <w:szCs w:val="28"/>
        </w:rPr>
        <w:t xml:space="preserve"> </w:t>
      </w:r>
      <w:r w:rsidRPr="00CE1374">
        <w:rPr>
          <w:sz w:val="28"/>
          <w:szCs w:val="28"/>
        </w:rPr>
        <w:t xml:space="preserve">принятым учредительным собранием жителей д. 1, 1А, 3, 5 улицы Юбилейная, </w:t>
      </w:r>
      <w:proofErr w:type="spellStart"/>
      <w:r w:rsidRPr="00CE1374">
        <w:rPr>
          <w:sz w:val="28"/>
          <w:szCs w:val="28"/>
        </w:rPr>
        <w:t>пгт</w:t>
      </w:r>
      <w:proofErr w:type="spellEnd"/>
      <w:r w:rsidRPr="00CE1374">
        <w:rPr>
          <w:sz w:val="28"/>
          <w:szCs w:val="28"/>
        </w:rPr>
        <w:t>. Вершино-Дарасунский</w:t>
      </w:r>
      <w:r w:rsidR="00CE1374" w:rsidRPr="00CE1374">
        <w:rPr>
          <w:sz w:val="28"/>
          <w:szCs w:val="28"/>
        </w:rPr>
        <w:t xml:space="preserve"> </w:t>
      </w:r>
      <w:r w:rsidRPr="00CE1374">
        <w:rPr>
          <w:sz w:val="28"/>
          <w:szCs w:val="28"/>
        </w:rPr>
        <w:t xml:space="preserve"> от 13 февраля 2025 г.</w:t>
      </w:r>
    </w:p>
    <w:p w:rsidR="00E50509" w:rsidRPr="00CE1374" w:rsidRDefault="00E50509" w:rsidP="00CE1374">
      <w:pPr>
        <w:pStyle w:val="a7"/>
        <w:spacing w:before="0" w:beforeAutospacing="0" w:after="0" w:afterAutospacing="0"/>
        <w:ind w:left="5103"/>
        <w:jc w:val="both"/>
        <w:rPr>
          <w:sz w:val="28"/>
          <w:szCs w:val="28"/>
        </w:rPr>
      </w:pPr>
    </w:p>
    <w:p w:rsidR="00E50509" w:rsidRDefault="00E50509" w:rsidP="00E50509">
      <w:pPr>
        <w:shd w:val="clear" w:color="auto" w:fill="FFFFFF"/>
        <w:jc w:val="center"/>
        <w:rPr>
          <w:sz w:val="28"/>
          <w:szCs w:val="28"/>
        </w:rPr>
      </w:pPr>
    </w:p>
    <w:p w:rsidR="00E50509" w:rsidRDefault="00E50509" w:rsidP="00E50509">
      <w:pPr>
        <w:shd w:val="clear" w:color="auto" w:fill="FFFFFF"/>
        <w:jc w:val="center"/>
        <w:rPr>
          <w:szCs w:val="28"/>
        </w:rPr>
      </w:pPr>
    </w:p>
    <w:p w:rsidR="00E50509" w:rsidRDefault="00E50509" w:rsidP="00E50509">
      <w:pPr>
        <w:tabs>
          <w:tab w:val="left" w:pos="6480"/>
        </w:tabs>
        <w:ind w:left="-17"/>
        <w:jc w:val="center"/>
        <w:rPr>
          <w:b/>
          <w:szCs w:val="28"/>
        </w:rPr>
      </w:pPr>
      <w:r>
        <w:rPr>
          <w:b/>
          <w:bCs/>
          <w:szCs w:val="28"/>
        </w:rPr>
        <w:t>Границы территориального общественного самоуправления «Юбилейный»</w:t>
      </w:r>
      <w:r>
        <w:rPr>
          <w:b/>
          <w:szCs w:val="28"/>
        </w:rPr>
        <w:t xml:space="preserve"> на территории поселка городского типа Вершино-Дарасунский Тунгокоченского муниципального округа Забайкальского края</w:t>
      </w:r>
    </w:p>
    <w:p w:rsidR="00E50509" w:rsidRDefault="00E50509" w:rsidP="00E50509">
      <w:pPr>
        <w:tabs>
          <w:tab w:val="left" w:pos="6480"/>
        </w:tabs>
        <w:ind w:left="-17"/>
        <w:jc w:val="center"/>
        <w:rPr>
          <w:szCs w:val="28"/>
        </w:rPr>
      </w:pPr>
    </w:p>
    <w:p w:rsidR="00E50509" w:rsidRDefault="00E50509" w:rsidP="00E50509">
      <w:pPr>
        <w:ind w:left="-17"/>
        <w:rPr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  <w:t>Границы территориального общественного самоуправления «Юбилейный»</w:t>
      </w:r>
      <w:r>
        <w:rPr>
          <w:szCs w:val="28"/>
        </w:rPr>
        <w:t xml:space="preserve"> на территории поселка городского типа Вершино-Дарасунский Тунгокоченского муниципального округа Забайкальского края охватывают территорию жилых домов по ул. Юбилейная, территорию МБОУ Детский сад </w:t>
      </w:r>
      <w:proofErr w:type="spellStart"/>
      <w:r>
        <w:rPr>
          <w:szCs w:val="28"/>
        </w:rPr>
        <w:t>общеразвивающего</w:t>
      </w:r>
      <w:proofErr w:type="spellEnd"/>
      <w:r>
        <w:rPr>
          <w:szCs w:val="28"/>
        </w:rPr>
        <w:t xml:space="preserve"> вида, территорию котельной «Байкал» и территорию МБОУ Байкальская СОШ.</w:t>
      </w:r>
    </w:p>
    <w:p w:rsidR="00E50509" w:rsidRDefault="00E50509" w:rsidP="00E50509">
      <w:pPr>
        <w:ind w:left="-17" w:firstLine="725"/>
        <w:rPr>
          <w:szCs w:val="28"/>
        </w:rPr>
      </w:pPr>
      <w:r>
        <w:rPr>
          <w:szCs w:val="28"/>
        </w:rPr>
        <w:t>В территориальное общественное самоуправление входят следующие дома:</w:t>
      </w:r>
    </w:p>
    <w:p w:rsidR="00E50509" w:rsidRDefault="00E50509" w:rsidP="00E50509">
      <w:pPr>
        <w:ind w:left="-17"/>
        <w:rPr>
          <w:szCs w:val="28"/>
        </w:rPr>
      </w:pPr>
      <w:r>
        <w:rPr>
          <w:szCs w:val="28"/>
        </w:rPr>
        <w:t xml:space="preserve">- ул. </w:t>
      </w:r>
      <w:proofErr w:type="gramStart"/>
      <w:r>
        <w:rPr>
          <w:szCs w:val="28"/>
        </w:rPr>
        <w:t>Юбилейная</w:t>
      </w:r>
      <w:proofErr w:type="gramEnd"/>
      <w:r>
        <w:rPr>
          <w:szCs w:val="28"/>
        </w:rPr>
        <w:t xml:space="preserve"> дом 1 лит а, </w:t>
      </w:r>
    </w:p>
    <w:p w:rsidR="00E50509" w:rsidRDefault="00E50509" w:rsidP="00E50509">
      <w:pPr>
        <w:ind w:left="-17"/>
        <w:rPr>
          <w:szCs w:val="28"/>
        </w:rPr>
      </w:pPr>
      <w:r>
        <w:rPr>
          <w:szCs w:val="28"/>
        </w:rPr>
        <w:t xml:space="preserve">- ул. </w:t>
      </w:r>
      <w:proofErr w:type="gramStart"/>
      <w:r>
        <w:rPr>
          <w:szCs w:val="28"/>
        </w:rPr>
        <w:t>Юбилейная</w:t>
      </w:r>
      <w:proofErr w:type="gramEnd"/>
      <w:r>
        <w:rPr>
          <w:szCs w:val="28"/>
        </w:rPr>
        <w:t xml:space="preserve">, дом 1, </w:t>
      </w:r>
    </w:p>
    <w:p w:rsidR="00E50509" w:rsidRDefault="00E50509" w:rsidP="00E50509">
      <w:pPr>
        <w:ind w:left="-17"/>
        <w:rPr>
          <w:szCs w:val="28"/>
        </w:rPr>
      </w:pPr>
      <w:r>
        <w:rPr>
          <w:szCs w:val="28"/>
        </w:rPr>
        <w:t xml:space="preserve">- ул. </w:t>
      </w:r>
      <w:proofErr w:type="gramStart"/>
      <w:r>
        <w:rPr>
          <w:szCs w:val="28"/>
        </w:rPr>
        <w:t>Юбилейная</w:t>
      </w:r>
      <w:proofErr w:type="gramEnd"/>
      <w:r>
        <w:rPr>
          <w:szCs w:val="28"/>
        </w:rPr>
        <w:t xml:space="preserve">, дом 3, </w:t>
      </w:r>
    </w:p>
    <w:p w:rsidR="00E50509" w:rsidRDefault="00E50509" w:rsidP="00E50509">
      <w:pPr>
        <w:ind w:left="-17"/>
        <w:rPr>
          <w:szCs w:val="28"/>
        </w:rPr>
      </w:pPr>
      <w:r>
        <w:rPr>
          <w:szCs w:val="28"/>
        </w:rPr>
        <w:t xml:space="preserve">- ул. </w:t>
      </w:r>
      <w:proofErr w:type="gramStart"/>
      <w:r>
        <w:rPr>
          <w:szCs w:val="28"/>
        </w:rPr>
        <w:t>Юбилейная</w:t>
      </w:r>
      <w:proofErr w:type="gramEnd"/>
      <w:r>
        <w:rPr>
          <w:szCs w:val="28"/>
        </w:rPr>
        <w:t>, дом 5,</w:t>
      </w:r>
    </w:p>
    <w:p w:rsidR="00E50509" w:rsidRDefault="00E50509" w:rsidP="00E50509">
      <w:pPr>
        <w:ind w:left="-17"/>
        <w:rPr>
          <w:szCs w:val="28"/>
        </w:rPr>
      </w:pPr>
      <w:r>
        <w:rPr>
          <w:szCs w:val="28"/>
        </w:rPr>
        <w:t xml:space="preserve">-ул. им. Н.И. </w:t>
      </w:r>
      <w:proofErr w:type="spellStart"/>
      <w:r>
        <w:rPr>
          <w:szCs w:val="28"/>
        </w:rPr>
        <w:t>Цибора</w:t>
      </w:r>
      <w:proofErr w:type="spellEnd"/>
      <w:r>
        <w:rPr>
          <w:szCs w:val="28"/>
        </w:rPr>
        <w:t xml:space="preserve"> дом 1. </w:t>
      </w:r>
    </w:p>
    <w:p w:rsidR="00E50509" w:rsidRDefault="00E50509" w:rsidP="00E50509">
      <w:pPr>
        <w:rPr>
          <w:szCs w:val="28"/>
        </w:rPr>
      </w:pPr>
    </w:p>
    <w:p w:rsidR="00E50509" w:rsidRDefault="00E50509" w:rsidP="00E50509">
      <w:pPr>
        <w:rPr>
          <w:szCs w:val="28"/>
        </w:rPr>
      </w:pPr>
    </w:p>
    <w:p w:rsidR="00E50509" w:rsidRDefault="00E50509" w:rsidP="00E50509">
      <w:pPr>
        <w:jc w:val="center"/>
        <w:rPr>
          <w:szCs w:val="28"/>
        </w:rPr>
      </w:pPr>
    </w:p>
    <w:p w:rsidR="00A12015" w:rsidRDefault="00A12015" w:rsidP="00E50509">
      <w:pPr>
        <w:jc w:val="center"/>
        <w:rPr>
          <w:szCs w:val="28"/>
        </w:rPr>
      </w:pPr>
    </w:p>
    <w:p w:rsidR="00A12015" w:rsidRDefault="00A12015" w:rsidP="00E50509">
      <w:pPr>
        <w:jc w:val="center"/>
        <w:rPr>
          <w:szCs w:val="28"/>
        </w:rPr>
      </w:pPr>
    </w:p>
    <w:p w:rsidR="00A12015" w:rsidRDefault="00A12015" w:rsidP="00E50509">
      <w:pPr>
        <w:jc w:val="center"/>
        <w:rPr>
          <w:szCs w:val="28"/>
        </w:rPr>
      </w:pPr>
    </w:p>
    <w:p w:rsidR="00A12015" w:rsidRDefault="00A12015" w:rsidP="00E50509">
      <w:pPr>
        <w:jc w:val="center"/>
        <w:rPr>
          <w:szCs w:val="28"/>
        </w:rPr>
      </w:pPr>
    </w:p>
    <w:p w:rsidR="00A12015" w:rsidRDefault="00A12015" w:rsidP="00E50509">
      <w:pPr>
        <w:jc w:val="center"/>
        <w:rPr>
          <w:szCs w:val="28"/>
        </w:rPr>
      </w:pPr>
    </w:p>
    <w:p w:rsidR="00A12015" w:rsidRDefault="00A12015" w:rsidP="00E50509">
      <w:pPr>
        <w:jc w:val="center"/>
        <w:rPr>
          <w:szCs w:val="28"/>
        </w:rPr>
      </w:pPr>
    </w:p>
    <w:p w:rsidR="00A12015" w:rsidRDefault="00A12015" w:rsidP="00E50509">
      <w:pPr>
        <w:jc w:val="center"/>
        <w:rPr>
          <w:szCs w:val="28"/>
        </w:rPr>
      </w:pPr>
    </w:p>
    <w:p w:rsidR="00A12015" w:rsidRDefault="00A12015" w:rsidP="00E50509">
      <w:pPr>
        <w:jc w:val="center"/>
        <w:rPr>
          <w:szCs w:val="28"/>
        </w:rPr>
      </w:pPr>
    </w:p>
    <w:p w:rsidR="00A12015" w:rsidRDefault="00A12015" w:rsidP="00E50509">
      <w:pPr>
        <w:jc w:val="center"/>
        <w:rPr>
          <w:szCs w:val="28"/>
        </w:rPr>
      </w:pPr>
    </w:p>
    <w:p w:rsidR="00A12015" w:rsidRDefault="00A12015" w:rsidP="00E50509">
      <w:pPr>
        <w:jc w:val="center"/>
        <w:rPr>
          <w:szCs w:val="28"/>
        </w:rPr>
      </w:pPr>
    </w:p>
    <w:p w:rsidR="00A12015" w:rsidRDefault="00A12015" w:rsidP="00E50509">
      <w:pPr>
        <w:jc w:val="center"/>
        <w:rPr>
          <w:szCs w:val="28"/>
        </w:rPr>
      </w:pPr>
    </w:p>
    <w:p w:rsidR="00A12015" w:rsidRDefault="00A12015" w:rsidP="00E50509">
      <w:pPr>
        <w:jc w:val="center"/>
        <w:rPr>
          <w:szCs w:val="28"/>
        </w:rPr>
      </w:pPr>
    </w:p>
    <w:p w:rsidR="00A12015" w:rsidRDefault="00A12015" w:rsidP="00E50509">
      <w:pPr>
        <w:jc w:val="center"/>
        <w:rPr>
          <w:szCs w:val="28"/>
        </w:rPr>
      </w:pPr>
    </w:p>
    <w:p w:rsidR="00A12015" w:rsidRDefault="00A12015" w:rsidP="00E50509">
      <w:pPr>
        <w:jc w:val="center"/>
        <w:rPr>
          <w:szCs w:val="28"/>
        </w:rPr>
      </w:pPr>
    </w:p>
    <w:p w:rsidR="00A12015" w:rsidRDefault="00A12015" w:rsidP="00E50509">
      <w:pPr>
        <w:jc w:val="center"/>
        <w:rPr>
          <w:szCs w:val="28"/>
        </w:rPr>
      </w:pPr>
    </w:p>
    <w:p w:rsidR="00A12015" w:rsidRDefault="00A12015" w:rsidP="00E50509">
      <w:pPr>
        <w:jc w:val="center"/>
        <w:rPr>
          <w:szCs w:val="28"/>
        </w:rPr>
      </w:pPr>
    </w:p>
    <w:p w:rsidR="00A12015" w:rsidRDefault="00A12015" w:rsidP="00E50509">
      <w:pPr>
        <w:jc w:val="center"/>
        <w:rPr>
          <w:szCs w:val="28"/>
        </w:rPr>
      </w:pPr>
    </w:p>
    <w:p w:rsidR="002967C9" w:rsidRDefault="002967C9" w:rsidP="00A12015">
      <w:pPr>
        <w:tabs>
          <w:tab w:val="left" w:pos="6480"/>
        </w:tabs>
        <w:ind w:left="-17"/>
        <w:jc w:val="center"/>
        <w:rPr>
          <w:b/>
          <w:szCs w:val="28"/>
        </w:rPr>
      </w:pPr>
    </w:p>
    <w:p w:rsidR="002967C9" w:rsidRDefault="002967C9" w:rsidP="002967C9">
      <w:pPr>
        <w:shd w:val="clear" w:color="auto" w:fill="FFFFFF"/>
        <w:ind w:left="5103"/>
        <w:jc w:val="center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2967C9" w:rsidRDefault="002967C9" w:rsidP="00CE1374">
      <w:pPr>
        <w:pStyle w:val="a7"/>
        <w:spacing w:before="0" w:beforeAutospacing="0" w:after="0" w:afterAutospacing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Уставу </w:t>
      </w:r>
      <w:r>
        <w:rPr>
          <w:rStyle w:val="a8"/>
          <w:b w:val="0"/>
          <w:szCs w:val="28"/>
        </w:rPr>
        <w:t xml:space="preserve">территориального общественного самоуправления </w:t>
      </w:r>
      <w:r>
        <w:rPr>
          <w:rStyle w:val="a8"/>
          <w:b w:val="0"/>
          <w:i/>
          <w:szCs w:val="28"/>
        </w:rPr>
        <w:t>«</w:t>
      </w:r>
      <w:r w:rsidRPr="00A2273A">
        <w:rPr>
          <w:rStyle w:val="a8"/>
          <w:b w:val="0"/>
          <w:szCs w:val="28"/>
        </w:rPr>
        <w:t>Юбилейный</w:t>
      </w:r>
      <w:r>
        <w:rPr>
          <w:rStyle w:val="a8"/>
          <w:b w:val="0"/>
          <w:i/>
          <w:szCs w:val="28"/>
        </w:rPr>
        <w:t xml:space="preserve">» </w:t>
      </w:r>
      <w:r>
        <w:rPr>
          <w:rStyle w:val="a8"/>
          <w:b w:val="0"/>
          <w:szCs w:val="28"/>
        </w:rPr>
        <w:t>на территории поселка городского типа Вершино-Дарасунский Тунгокоченского муниципального округа</w:t>
      </w:r>
      <w:r>
        <w:rPr>
          <w:rStyle w:val="a8"/>
          <w:b w:val="0"/>
          <w:i/>
          <w:szCs w:val="28"/>
        </w:rPr>
        <w:t>,</w:t>
      </w:r>
      <w:r>
        <w:rPr>
          <w:rStyle w:val="a8"/>
          <w:b w:val="0"/>
          <w:szCs w:val="28"/>
        </w:rPr>
        <w:t xml:space="preserve"> </w:t>
      </w:r>
      <w:r>
        <w:rPr>
          <w:sz w:val="28"/>
          <w:szCs w:val="28"/>
        </w:rPr>
        <w:t xml:space="preserve">принятым учредительным собранием жителей д. 1, 1А, 3, 5 улицы Юбилейная,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Вершино-Дарасунский</w:t>
      </w:r>
      <w:r w:rsidR="00CE13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13 февраля 2025 г.</w:t>
      </w:r>
    </w:p>
    <w:p w:rsidR="002967C9" w:rsidRDefault="002967C9" w:rsidP="00A12015">
      <w:pPr>
        <w:tabs>
          <w:tab w:val="left" w:pos="6480"/>
        </w:tabs>
        <w:ind w:left="-17"/>
        <w:jc w:val="center"/>
        <w:rPr>
          <w:b/>
          <w:szCs w:val="28"/>
        </w:rPr>
      </w:pPr>
    </w:p>
    <w:p w:rsidR="002967C9" w:rsidRDefault="002967C9" w:rsidP="00A12015">
      <w:pPr>
        <w:tabs>
          <w:tab w:val="left" w:pos="6480"/>
        </w:tabs>
        <w:ind w:left="-17"/>
        <w:jc w:val="center"/>
        <w:rPr>
          <w:b/>
          <w:szCs w:val="28"/>
        </w:rPr>
      </w:pPr>
    </w:p>
    <w:p w:rsidR="002967C9" w:rsidRDefault="002967C9" w:rsidP="00A12015">
      <w:pPr>
        <w:tabs>
          <w:tab w:val="left" w:pos="6480"/>
        </w:tabs>
        <w:ind w:left="-17"/>
        <w:jc w:val="center"/>
        <w:rPr>
          <w:b/>
          <w:szCs w:val="28"/>
        </w:rPr>
      </w:pPr>
    </w:p>
    <w:p w:rsidR="00A12015" w:rsidRDefault="00A12015" w:rsidP="00A12015">
      <w:pPr>
        <w:tabs>
          <w:tab w:val="left" w:pos="6480"/>
        </w:tabs>
        <w:ind w:left="-17"/>
        <w:jc w:val="center"/>
        <w:rPr>
          <w:b/>
          <w:szCs w:val="28"/>
        </w:rPr>
      </w:pPr>
      <w:r>
        <w:rPr>
          <w:b/>
          <w:szCs w:val="28"/>
        </w:rPr>
        <w:t>Схема границ</w:t>
      </w:r>
      <w:r>
        <w:rPr>
          <w:b/>
          <w:bCs/>
          <w:szCs w:val="28"/>
        </w:rPr>
        <w:t xml:space="preserve"> территориального общественного самоуправления «Юбилейный»</w:t>
      </w:r>
      <w:r>
        <w:rPr>
          <w:b/>
          <w:szCs w:val="28"/>
        </w:rPr>
        <w:t xml:space="preserve"> на территории поселка городского типа Вершино-Дарасунский Тунгокоченского муниципального округа Забайкальского края</w:t>
      </w:r>
    </w:p>
    <w:p w:rsidR="00A12015" w:rsidRDefault="00A12015" w:rsidP="00A12015">
      <w:pPr>
        <w:tabs>
          <w:tab w:val="left" w:pos="6480"/>
        </w:tabs>
        <w:ind w:left="-17"/>
        <w:jc w:val="center"/>
        <w:rPr>
          <w:b/>
          <w:szCs w:val="28"/>
        </w:rPr>
      </w:pPr>
    </w:p>
    <w:p w:rsidR="00A12015" w:rsidRDefault="00A12015" w:rsidP="00A12015">
      <w:pPr>
        <w:jc w:val="center"/>
        <w:rPr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6294120" cy="5082540"/>
            <wp:effectExtent l="19050" t="0" r="0" b="0"/>
            <wp:docPr id="1" name="Рисунок 1" descr="Скриншот 13-02-2025 093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риншот 13-02-2025 0935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508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5FA" w:rsidRDefault="000245FA" w:rsidP="00A12015">
      <w:pPr>
        <w:jc w:val="center"/>
        <w:rPr>
          <w:szCs w:val="28"/>
        </w:rPr>
      </w:pPr>
    </w:p>
    <w:p w:rsidR="000245FA" w:rsidRDefault="000245FA" w:rsidP="00A12015">
      <w:pPr>
        <w:jc w:val="center"/>
        <w:rPr>
          <w:szCs w:val="28"/>
        </w:rPr>
      </w:pPr>
    </w:p>
    <w:p w:rsidR="000245FA" w:rsidRDefault="000245FA" w:rsidP="00A12015">
      <w:pPr>
        <w:jc w:val="center"/>
        <w:rPr>
          <w:szCs w:val="28"/>
        </w:rPr>
      </w:pPr>
    </w:p>
    <w:sectPr w:rsidR="000245FA" w:rsidSect="00233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876E8"/>
    <w:multiLevelType w:val="hybridMultilevel"/>
    <w:tmpl w:val="3AC26EB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549"/>
    <w:rsid w:val="000245FA"/>
    <w:rsid w:val="00061DE4"/>
    <w:rsid w:val="001021C9"/>
    <w:rsid w:val="001C50AA"/>
    <w:rsid w:val="002336EC"/>
    <w:rsid w:val="002956A8"/>
    <w:rsid w:val="002967C9"/>
    <w:rsid w:val="003C3CBA"/>
    <w:rsid w:val="003D01D4"/>
    <w:rsid w:val="00462993"/>
    <w:rsid w:val="00466CA3"/>
    <w:rsid w:val="00467549"/>
    <w:rsid w:val="0047169E"/>
    <w:rsid w:val="004A23A4"/>
    <w:rsid w:val="005340B4"/>
    <w:rsid w:val="007F6980"/>
    <w:rsid w:val="0081221D"/>
    <w:rsid w:val="008E76CB"/>
    <w:rsid w:val="008F7C89"/>
    <w:rsid w:val="009807F4"/>
    <w:rsid w:val="009D3D51"/>
    <w:rsid w:val="00A12015"/>
    <w:rsid w:val="00A2273A"/>
    <w:rsid w:val="00A74E2C"/>
    <w:rsid w:val="00AD542B"/>
    <w:rsid w:val="00B6303D"/>
    <w:rsid w:val="00CE1374"/>
    <w:rsid w:val="00CE5839"/>
    <w:rsid w:val="00E424F7"/>
    <w:rsid w:val="00E50509"/>
    <w:rsid w:val="00E55509"/>
    <w:rsid w:val="00EA4C2B"/>
    <w:rsid w:val="00F7763C"/>
    <w:rsid w:val="00F861E3"/>
    <w:rsid w:val="00FD174E"/>
    <w:rsid w:val="00FF3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467549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67549"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67549"/>
    <w:pPr>
      <w:keepNext/>
      <w:jc w:val="center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4675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46754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4675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467549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4675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67549"/>
    <w:pPr>
      <w:spacing w:before="20"/>
      <w:jc w:val="center"/>
    </w:pPr>
    <w:rPr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67549"/>
    <w:rPr>
      <w:rFonts w:ascii="Times New Roman" w:eastAsia="Times New Roman" w:hAnsi="Times New Roman" w:cs="Times New Roman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67549"/>
    <w:pPr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675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67549"/>
    <w:pPr>
      <w:spacing w:before="20" w:line="218" w:lineRule="auto"/>
      <w:ind w:firstLine="58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6754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итата Знак"/>
    <w:basedOn w:val="a0"/>
    <w:link w:val="a6"/>
    <w:uiPriority w:val="99"/>
    <w:semiHidden/>
    <w:locked/>
    <w:rsid w:val="00467549"/>
    <w:rPr>
      <w:b/>
      <w:bCs/>
      <w:sz w:val="28"/>
      <w:szCs w:val="28"/>
    </w:rPr>
  </w:style>
  <w:style w:type="paragraph" w:styleId="a6">
    <w:name w:val="Block Text"/>
    <w:basedOn w:val="a"/>
    <w:link w:val="a5"/>
    <w:uiPriority w:val="99"/>
    <w:semiHidden/>
    <w:unhideWhenUsed/>
    <w:rsid w:val="00467549"/>
    <w:pPr>
      <w:spacing w:before="180"/>
      <w:ind w:left="2080" w:right="120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">
    <w:name w:val="Знак Знак Знак Знак Знак Знак1 Знак Знак"/>
    <w:basedOn w:val="a0"/>
    <w:link w:val="10"/>
    <w:uiPriority w:val="99"/>
    <w:locked/>
    <w:rsid w:val="00467549"/>
    <w:rPr>
      <w:sz w:val="20"/>
      <w:szCs w:val="20"/>
      <w:lang w:val="en-GB"/>
    </w:rPr>
  </w:style>
  <w:style w:type="paragraph" w:customStyle="1" w:styleId="10">
    <w:name w:val="Знак Знак Знак Знак Знак Знак1 Знак"/>
    <w:basedOn w:val="a"/>
    <w:link w:val="1"/>
    <w:uiPriority w:val="99"/>
    <w:rsid w:val="00467549"/>
    <w:pPr>
      <w:widowControl w:val="0"/>
      <w:autoSpaceDE/>
      <w:autoSpaceDN/>
      <w:adjustRightInd w:val="0"/>
      <w:spacing w:after="160" w:line="240" w:lineRule="exact"/>
      <w:jc w:val="right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paragraph" w:styleId="a7">
    <w:name w:val="Normal (Web)"/>
    <w:basedOn w:val="a"/>
    <w:uiPriority w:val="99"/>
    <w:unhideWhenUsed/>
    <w:rsid w:val="009D3D51"/>
    <w:pPr>
      <w:autoSpaceDE/>
      <w:autoSpaceDN/>
      <w:spacing w:before="100" w:beforeAutospacing="1" w:after="100" w:afterAutospacing="1"/>
    </w:pPr>
  </w:style>
  <w:style w:type="character" w:styleId="a8">
    <w:name w:val="Strong"/>
    <w:basedOn w:val="a0"/>
    <w:qFormat/>
    <w:rsid w:val="009D3D51"/>
    <w:rPr>
      <w:b/>
      <w:bCs/>
    </w:rPr>
  </w:style>
  <w:style w:type="character" w:styleId="a9">
    <w:name w:val="Emphasis"/>
    <w:basedOn w:val="a0"/>
    <w:uiPriority w:val="20"/>
    <w:qFormat/>
    <w:rsid w:val="00E50509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A120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20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2593</Words>
  <Characters>14782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ShchepelinaNF</dc:creator>
  <cp:lastModifiedBy>ShchepelinaNF</cp:lastModifiedBy>
  <cp:revision>2</cp:revision>
  <cp:lastPrinted>2025-02-14T06:44:00Z</cp:lastPrinted>
  <dcterms:created xsi:type="dcterms:W3CDTF">2025-02-28T01:06:00Z</dcterms:created>
  <dcterms:modified xsi:type="dcterms:W3CDTF">2025-02-28T01:06:00Z</dcterms:modified>
</cp:coreProperties>
</file>