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13" w:rsidRDefault="00590113" w:rsidP="009063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  <w:r w:rsidR="009063FC">
        <w:rPr>
          <w:rFonts w:ascii="Times New Roman" w:hAnsi="Times New Roman" w:cs="Times New Roman"/>
          <w:b/>
          <w:noProof/>
          <w:sz w:val="28"/>
          <w:szCs w:val="28"/>
        </w:rPr>
        <w:t>Тунгокоченского</w:t>
      </w:r>
    </w:p>
    <w:p w:rsidR="00590113" w:rsidRDefault="00590113" w:rsidP="009063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округа  </w:t>
      </w:r>
    </w:p>
    <w:p w:rsidR="00590113" w:rsidRDefault="00590113" w:rsidP="009063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Забайкальского края</w:t>
      </w:r>
    </w:p>
    <w:p w:rsidR="00590113" w:rsidRDefault="00590113" w:rsidP="009063F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0"/>
        </w:rPr>
      </w:pPr>
    </w:p>
    <w:p w:rsidR="00590113" w:rsidRPr="00BD00D8" w:rsidRDefault="00590113" w:rsidP="009063FC">
      <w:pPr>
        <w:pStyle w:val="1"/>
        <w:rPr>
          <w:noProof w:val="0"/>
          <w:szCs w:val="32"/>
        </w:rPr>
      </w:pPr>
      <w:r w:rsidRPr="00BD00D8">
        <w:rPr>
          <w:szCs w:val="32"/>
        </w:rPr>
        <w:t>ПОСТАНОВЛЕНИЕ</w:t>
      </w:r>
      <w:r w:rsidRPr="00BD00D8">
        <w:rPr>
          <w:noProof w:val="0"/>
          <w:szCs w:val="32"/>
        </w:rPr>
        <w:t xml:space="preserve"> </w:t>
      </w:r>
    </w:p>
    <w:p w:rsidR="00590113" w:rsidRPr="00566941" w:rsidRDefault="00590113" w:rsidP="0090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3"/>
        <w:gridCol w:w="3285"/>
        <w:gridCol w:w="3285"/>
      </w:tblGrid>
      <w:tr w:rsidR="00590113" w:rsidRPr="004B6EBD" w:rsidTr="0026224E">
        <w:tc>
          <w:tcPr>
            <w:tcW w:w="3283" w:type="dxa"/>
            <w:shd w:val="clear" w:color="auto" w:fill="auto"/>
          </w:tcPr>
          <w:p w:rsidR="00566941" w:rsidRDefault="00566941" w:rsidP="009063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90113" w:rsidRPr="00590113" w:rsidRDefault="009063FC" w:rsidP="009063F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fr-CH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апреля </w:t>
            </w:r>
            <w:r w:rsidR="00590113" w:rsidRPr="00590113">
              <w:rPr>
                <w:rFonts w:ascii="Times New Roman" w:hAnsi="Times New Roman" w:cs="Times New Roman"/>
                <w:sz w:val="28"/>
              </w:rPr>
              <w:t>2025 г</w:t>
            </w:r>
            <w:r>
              <w:rPr>
                <w:rFonts w:ascii="Times New Roman" w:hAnsi="Times New Roman" w:cs="Times New Roman"/>
                <w:sz w:val="28"/>
              </w:rPr>
              <w:t>од</w:t>
            </w:r>
            <w:r w:rsidR="004C7FBE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shd w:val="clear" w:color="auto" w:fill="auto"/>
          </w:tcPr>
          <w:p w:rsidR="00590113" w:rsidRPr="00590113" w:rsidRDefault="00590113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fr-CH"/>
              </w:rPr>
            </w:pPr>
          </w:p>
        </w:tc>
        <w:tc>
          <w:tcPr>
            <w:tcW w:w="3285" w:type="dxa"/>
            <w:shd w:val="clear" w:color="auto" w:fill="auto"/>
          </w:tcPr>
          <w:p w:rsidR="00590113" w:rsidRPr="00590113" w:rsidRDefault="00590113" w:rsidP="009063F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fr-CH"/>
              </w:rPr>
            </w:pPr>
            <w:r w:rsidRPr="00590113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9063FC"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Pr="00590113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9063FC">
              <w:rPr>
                <w:rFonts w:ascii="Times New Roman" w:hAnsi="Times New Roman" w:cs="Times New Roman"/>
                <w:sz w:val="28"/>
              </w:rPr>
              <w:t>413</w:t>
            </w:r>
          </w:p>
        </w:tc>
      </w:tr>
      <w:tr w:rsidR="00566941" w:rsidRPr="004B6EBD" w:rsidTr="0026224E">
        <w:tc>
          <w:tcPr>
            <w:tcW w:w="3283" w:type="dxa"/>
            <w:shd w:val="clear" w:color="auto" w:fill="auto"/>
          </w:tcPr>
          <w:p w:rsidR="00566941" w:rsidRDefault="00566941" w:rsidP="009063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66941" w:rsidRPr="00590113" w:rsidRDefault="00566941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fr-CH"/>
              </w:rPr>
            </w:pPr>
          </w:p>
        </w:tc>
        <w:tc>
          <w:tcPr>
            <w:tcW w:w="3285" w:type="dxa"/>
            <w:shd w:val="clear" w:color="auto" w:fill="auto"/>
          </w:tcPr>
          <w:p w:rsidR="00566941" w:rsidRPr="00590113" w:rsidRDefault="00566941" w:rsidP="009063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113" w:rsidRPr="004B6EBD" w:rsidTr="0026224E">
        <w:tc>
          <w:tcPr>
            <w:tcW w:w="3283" w:type="dxa"/>
            <w:shd w:val="clear" w:color="auto" w:fill="auto"/>
          </w:tcPr>
          <w:p w:rsidR="00590113" w:rsidRPr="004B6EBD" w:rsidRDefault="00590113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eastAsia="fr-CH"/>
              </w:rPr>
            </w:pPr>
            <w:r w:rsidRPr="004B6EBD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590113" w:rsidRDefault="00BD00D8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D00D8">
              <w:rPr>
                <w:rFonts w:ascii="Times New Roman" w:hAnsi="Times New Roman" w:cs="Times New Roman"/>
                <w:sz w:val="28"/>
              </w:rPr>
              <w:t xml:space="preserve">село </w:t>
            </w:r>
            <w:proofErr w:type="spellStart"/>
            <w:r w:rsidR="00590113" w:rsidRPr="00BD00D8">
              <w:rPr>
                <w:rFonts w:ascii="Times New Roman" w:hAnsi="Times New Roman" w:cs="Times New Roman"/>
                <w:sz w:val="28"/>
              </w:rPr>
              <w:t>Верх-Усугли</w:t>
            </w:r>
            <w:proofErr w:type="spellEnd"/>
          </w:p>
          <w:p w:rsidR="009063FC" w:rsidRPr="00566941" w:rsidRDefault="009063FC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fr-CH"/>
              </w:rPr>
            </w:pPr>
          </w:p>
          <w:p w:rsidR="00566941" w:rsidRPr="009063FC" w:rsidRDefault="00566941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fr-CH"/>
              </w:rPr>
            </w:pPr>
          </w:p>
        </w:tc>
        <w:tc>
          <w:tcPr>
            <w:tcW w:w="3285" w:type="dxa"/>
            <w:shd w:val="clear" w:color="auto" w:fill="auto"/>
          </w:tcPr>
          <w:p w:rsidR="00590113" w:rsidRPr="004B6EBD" w:rsidRDefault="00590113" w:rsidP="0090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eastAsia="fr-CH"/>
              </w:rPr>
            </w:pPr>
          </w:p>
        </w:tc>
      </w:tr>
    </w:tbl>
    <w:p w:rsidR="0026224E" w:rsidRPr="00BD00D8" w:rsidRDefault="0026224E" w:rsidP="00906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0D8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BD00D8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BD00D8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</w:t>
      </w:r>
      <w:r w:rsidR="004C7FB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D0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3FC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муниципального района </w:t>
      </w:r>
      <w:r w:rsidR="000717B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063FC">
        <w:rPr>
          <w:rFonts w:ascii="Times New Roman" w:hAnsi="Times New Roman" w:cs="Times New Roman"/>
          <w:b/>
          <w:bCs/>
          <w:sz w:val="28"/>
          <w:szCs w:val="28"/>
        </w:rPr>
        <w:t>Тунгокоченский</w:t>
      </w:r>
      <w:proofErr w:type="spellEnd"/>
      <w:r w:rsidR="009063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717B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63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0D8">
        <w:rPr>
          <w:rFonts w:ascii="Times New Roman" w:hAnsi="Times New Roman" w:cs="Times New Roman"/>
          <w:b/>
          <w:bCs/>
          <w:sz w:val="28"/>
          <w:szCs w:val="28"/>
        </w:rPr>
        <w:t>от 12 апреля 2023г. №148 «Об утверждении плана мероприятий по противодействию коррупции в муниципальном районе «</w:t>
      </w:r>
      <w:proofErr w:type="spellStart"/>
      <w:r w:rsidRPr="00BD00D8">
        <w:rPr>
          <w:rFonts w:ascii="Times New Roman" w:hAnsi="Times New Roman" w:cs="Times New Roman"/>
          <w:b/>
          <w:bCs/>
          <w:sz w:val="28"/>
          <w:szCs w:val="28"/>
        </w:rPr>
        <w:t>Тунгокоченский</w:t>
      </w:r>
      <w:proofErr w:type="spellEnd"/>
      <w:r w:rsidRPr="00BD00D8">
        <w:rPr>
          <w:rFonts w:ascii="Times New Roman" w:hAnsi="Times New Roman" w:cs="Times New Roman"/>
          <w:b/>
          <w:bCs/>
          <w:sz w:val="28"/>
          <w:szCs w:val="28"/>
        </w:rPr>
        <w:t xml:space="preserve"> район» на 2023-2025 годы»</w:t>
      </w:r>
    </w:p>
    <w:p w:rsidR="00590113" w:rsidRPr="00566941" w:rsidRDefault="00590113" w:rsidP="00906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13" w:rsidRPr="006A0094" w:rsidRDefault="00590113" w:rsidP="009063FC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687B11">
        <w:rPr>
          <w:rFonts w:ascii="Times New Roman" w:hAnsi="Times New Roman"/>
          <w:sz w:val="28"/>
          <w:szCs w:val="28"/>
        </w:rPr>
        <w:t xml:space="preserve">В </w:t>
      </w:r>
      <w:r w:rsidR="0026224E">
        <w:rPr>
          <w:rFonts w:ascii="Times New Roman" w:hAnsi="Times New Roman"/>
          <w:sz w:val="28"/>
          <w:szCs w:val="28"/>
        </w:rPr>
        <w:t>целях приведения нормативных правовых актов администрации Тунгокоченского муниципаль</w:t>
      </w:r>
      <w:r w:rsidR="00BD00D8">
        <w:rPr>
          <w:rFonts w:ascii="Times New Roman" w:hAnsi="Times New Roman"/>
          <w:sz w:val="28"/>
          <w:szCs w:val="28"/>
        </w:rPr>
        <w:t>н</w:t>
      </w:r>
      <w:r w:rsidR="0026224E">
        <w:rPr>
          <w:rFonts w:ascii="Times New Roman" w:hAnsi="Times New Roman"/>
          <w:sz w:val="28"/>
          <w:szCs w:val="28"/>
        </w:rPr>
        <w:t xml:space="preserve">ого круга </w:t>
      </w:r>
      <w:r w:rsidR="00BD00D8">
        <w:rPr>
          <w:rFonts w:ascii="Times New Roman" w:hAnsi="Times New Roman"/>
          <w:sz w:val="28"/>
          <w:szCs w:val="28"/>
        </w:rPr>
        <w:t xml:space="preserve">в </w:t>
      </w:r>
      <w:r w:rsidRPr="006A0094">
        <w:rPr>
          <w:rFonts w:ascii="Times New Roman" w:hAnsi="Times New Roman"/>
          <w:kern w:val="16"/>
          <w:sz w:val="28"/>
          <w:szCs w:val="28"/>
        </w:rPr>
        <w:t>соответстви</w:t>
      </w:r>
      <w:r w:rsidR="00BD00D8">
        <w:rPr>
          <w:rFonts w:ascii="Times New Roman" w:hAnsi="Times New Roman"/>
          <w:kern w:val="16"/>
          <w:sz w:val="28"/>
          <w:szCs w:val="28"/>
        </w:rPr>
        <w:t xml:space="preserve">е действующему </w:t>
      </w:r>
      <w:r w:rsidR="004C7FBE">
        <w:rPr>
          <w:rFonts w:ascii="Times New Roman" w:hAnsi="Times New Roman"/>
          <w:kern w:val="16"/>
          <w:sz w:val="28"/>
          <w:szCs w:val="28"/>
        </w:rPr>
        <w:t>законодательству</w:t>
      </w:r>
      <w:r w:rsidR="00BD00D8">
        <w:rPr>
          <w:rFonts w:ascii="Times New Roman" w:hAnsi="Times New Roman"/>
          <w:kern w:val="16"/>
          <w:sz w:val="28"/>
          <w:szCs w:val="28"/>
        </w:rPr>
        <w:t xml:space="preserve">, руководствуясь статьями 32, 37 Устава </w:t>
      </w:r>
      <w:r>
        <w:rPr>
          <w:rFonts w:ascii="Times New Roman" w:hAnsi="Times New Roman" w:cs="Times New Roman"/>
          <w:sz w:val="28"/>
          <w:szCs w:val="28"/>
        </w:rPr>
        <w:t>Тунгокоченского муниципального округа Забайкальского края,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Тунгокоченского муниципального округа  постановляет:</w:t>
      </w:r>
    </w:p>
    <w:p w:rsidR="00590113" w:rsidRPr="00566941" w:rsidRDefault="00590113" w:rsidP="00906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0D8" w:rsidRDefault="00590113" w:rsidP="009063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00D8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566941">
        <w:rPr>
          <w:rFonts w:ascii="Times New Roman" w:hAnsi="Times New Roman" w:cs="Times New Roman"/>
          <w:sz w:val="28"/>
          <w:szCs w:val="28"/>
        </w:rPr>
        <w:t xml:space="preserve">силу </w:t>
      </w:r>
      <w:r w:rsidR="00BD00D8" w:rsidRPr="0026224E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BD00D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66941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BD00D8">
        <w:rPr>
          <w:rFonts w:ascii="Times New Roman" w:hAnsi="Times New Roman" w:cs="Times New Roman"/>
          <w:bCs/>
          <w:sz w:val="28"/>
          <w:szCs w:val="28"/>
        </w:rPr>
        <w:t>Тунгокоченск</w:t>
      </w:r>
      <w:r w:rsidR="00566941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56694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BD0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0D8" w:rsidRPr="0026224E">
        <w:rPr>
          <w:rFonts w:ascii="Times New Roman" w:hAnsi="Times New Roman" w:cs="Times New Roman"/>
          <w:bCs/>
          <w:sz w:val="28"/>
          <w:szCs w:val="28"/>
        </w:rPr>
        <w:t>от 12 апреля 2023</w:t>
      </w:r>
      <w:r w:rsidR="00566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0D8" w:rsidRPr="0026224E">
        <w:rPr>
          <w:rFonts w:ascii="Times New Roman" w:hAnsi="Times New Roman" w:cs="Times New Roman"/>
          <w:bCs/>
          <w:sz w:val="28"/>
          <w:szCs w:val="28"/>
        </w:rPr>
        <w:t>г. №148 «Об утверждении плана мероприятий по противодействию коррупции в муниципальном районе «</w:t>
      </w:r>
      <w:proofErr w:type="spellStart"/>
      <w:r w:rsidR="00BD00D8" w:rsidRPr="0026224E">
        <w:rPr>
          <w:rFonts w:ascii="Times New Roman" w:hAnsi="Times New Roman" w:cs="Times New Roman"/>
          <w:bCs/>
          <w:sz w:val="28"/>
          <w:szCs w:val="28"/>
        </w:rPr>
        <w:t>Тунгокоченский</w:t>
      </w:r>
      <w:proofErr w:type="spellEnd"/>
      <w:r w:rsidR="00BD00D8" w:rsidRPr="0026224E">
        <w:rPr>
          <w:rFonts w:ascii="Times New Roman" w:hAnsi="Times New Roman" w:cs="Times New Roman"/>
          <w:bCs/>
          <w:sz w:val="28"/>
          <w:szCs w:val="28"/>
        </w:rPr>
        <w:t xml:space="preserve"> район» на 2023-2025 годы»</w:t>
      </w:r>
      <w:r w:rsidR="00566941">
        <w:rPr>
          <w:rFonts w:ascii="Times New Roman" w:hAnsi="Times New Roman" w:cs="Times New Roman"/>
          <w:bCs/>
          <w:sz w:val="28"/>
          <w:szCs w:val="28"/>
        </w:rPr>
        <w:t>.</w:t>
      </w:r>
      <w:r w:rsidR="00BD00D8" w:rsidRPr="002622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113" w:rsidRDefault="00590113" w:rsidP="0090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 Севера» и</w:t>
      </w:r>
      <w:r w:rsidRPr="00A925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r w:rsidRPr="00546813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113" w:rsidRDefault="00590113" w:rsidP="0090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00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90113" w:rsidRPr="00566941" w:rsidRDefault="00590113" w:rsidP="009063FC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13" w:rsidRPr="00566941" w:rsidRDefault="00590113" w:rsidP="009063FC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13" w:rsidRPr="00566941" w:rsidRDefault="00590113" w:rsidP="009063FC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13" w:rsidRDefault="00590113" w:rsidP="009063FC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590113" w:rsidRDefault="00590113" w:rsidP="009063FC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63F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Ананенко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90113" w:rsidRDefault="00590113" w:rsidP="009063FC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0AE" w:rsidRDefault="006970AE" w:rsidP="009063FC">
      <w:pPr>
        <w:spacing w:after="0" w:line="240" w:lineRule="auto"/>
      </w:pPr>
    </w:p>
    <w:sectPr w:rsidR="006970AE" w:rsidSect="009063F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113"/>
    <w:rsid w:val="000717B8"/>
    <w:rsid w:val="0026224E"/>
    <w:rsid w:val="002B0884"/>
    <w:rsid w:val="00324189"/>
    <w:rsid w:val="003951C3"/>
    <w:rsid w:val="004C7FBE"/>
    <w:rsid w:val="00566941"/>
    <w:rsid w:val="00590113"/>
    <w:rsid w:val="006970AE"/>
    <w:rsid w:val="00864E0F"/>
    <w:rsid w:val="009063FC"/>
    <w:rsid w:val="00BD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0F"/>
  </w:style>
  <w:style w:type="paragraph" w:styleId="1">
    <w:name w:val="heading 1"/>
    <w:basedOn w:val="a"/>
    <w:next w:val="a"/>
    <w:link w:val="10"/>
    <w:qFormat/>
    <w:rsid w:val="005901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113"/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paragraph" w:styleId="a3">
    <w:name w:val="Balloon Text"/>
    <w:basedOn w:val="a"/>
    <w:link w:val="a4"/>
    <w:uiPriority w:val="99"/>
    <w:semiHidden/>
    <w:unhideWhenUsed/>
    <w:rsid w:val="002B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</cp:revision>
  <cp:lastPrinted>2025-04-14T07:58:00Z</cp:lastPrinted>
  <dcterms:created xsi:type="dcterms:W3CDTF">2025-04-10T00:50:00Z</dcterms:created>
  <dcterms:modified xsi:type="dcterms:W3CDTF">2025-04-14T08:06:00Z</dcterms:modified>
</cp:coreProperties>
</file>