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BB" w:rsidRPr="00DC5509" w:rsidRDefault="008649BB" w:rsidP="008649BB">
      <w:pPr>
        <w:autoSpaceDE w:val="0"/>
        <w:autoSpaceDN w:val="0"/>
        <w:adjustRightInd w:val="0"/>
        <w:ind w:hanging="567"/>
        <w:jc w:val="center"/>
        <w:rPr>
          <w:szCs w:val="28"/>
        </w:rPr>
      </w:pPr>
      <w:r w:rsidRPr="00DC5509">
        <w:rPr>
          <w:b/>
          <w:bCs/>
          <w:szCs w:val="28"/>
        </w:rPr>
        <w:t xml:space="preserve">СОВЕТ </w:t>
      </w:r>
      <w:r w:rsidR="001F4EAF">
        <w:rPr>
          <w:b/>
          <w:bCs/>
          <w:szCs w:val="28"/>
        </w:rPr>
        <w:t xml:space="preserve">ТУНГОКОЧЕНСКОГО </w:t>
      </w:r>
      <w:r w:rsidRPr="00DC5509">
        <w:rPr>
          <w:b/>
          <w:bCs/>
          <w:szCs w:val="28"/>
        </w:rPr>
        <w:t xml:space="preserve">МУНИЦИПАЛЬНОГО </w:t>
      </w:r>
      <w:r w:rsidR="001F4EAF">
        <w:rPr>
          <w:b/>
          <w:bCs/>
          <w:szCs w:val="28"/>
        </w:rPr>
        <w:t>ОКРУГА</w:t>
      </w:r>
    </w:p>
    <w:p w:rsidR="008649BB" w:rsidRDefault="008649BB" w:rsidP="008649BB">
      <w:pPr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8649BB" w:rsidRDefault="008649BB" w:rsidP="008649BB">
      <w:pPr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DC5509">
        <w:rPr>
          <w:b/>
          <w:bCs/>
          <w:sz w:val="32"/>
          <w:szCs w:val="32"/>
        </w:rPr>
        <w:t>РЕШЕНИЕ</w:t>
      </w:r>
    </w:p>
    <w:p w:rsidR="001F4EAF" w:rsidRPr="00DC5509" w:rsidRDefault="001F4EAF" w:rsidP="008649BB">
      <w:pPr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</w:p>
    <w:p w:rsidR="008649BB" w:rsidRPr="00DC5509" w:rsidRDefault="00D9512F" w:rsidP="008649B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15</w:t>
      </w:r>
      <w:r w:rsidR="008649BB">
        <w:rPr>
          <w:szCs w:val="28"/>
        </w:rPr>
        <w:t xml:space="preserve"> </w:t>
      </w:r>
      <w:r w:rsidR="001F4EAF">
        <w:rPr>
          <w:szCs w:val="28"/>
        </w:rPr>
        <w:t>мая</w:t>
      </w:r>
      <w:r w:rsidR="008649BB">
        <w:rPr>
          <w:szCs w:val="28"/>
        </w:rPr>
        <w:t xml:space="preserve"> </w:t>
      </w:r>
      <w:r w:rsidR="008649BB" w:rsidRPr="00DC5509">
        <w:rPr>
          <w:szCs w:val="28"/>
        </w:rPr>
        <w:t>20</w:t>
      </w:r>
      <w:r w:rsidR="001F4EAF">
        <w:rPr>
          <w:szCs w:val="28"/>
        </w:rPr>
        <w:t>25</w:t>
      </w:r>
      <w:r w:rsidR="008649BB" w:rsidRPr="00DC5509">
        <w:rPr>
          <w:szCs w:val="28"/>
        </w:rPr>
        <w:t xml:space="preserve"> года</w:t>
      </w:r>
      <w:r w:rsidR="008649BB">
        <w:rPr>
          <w:szCs w:val="28"/>
        </w:rPr>
        <w:t xml:space="preserve">  </w:t>
      </w:r>
      <w:r w:rsidR="008649BB" w:rsidRPr="00DC5509">
        <w:rPr>
          <w:szCs w:val="28"/>
        </w:rPr>
        <w:t xml:space="preserve">                          </w:t>
      </w:r>
      <w:r w:rsidR="008649BB">
        <w:rPr>
          <w:szCs w:val="28"/>
        </w:rPr>
        <w:t xml:space="preserve">      </w:t>
      </w:r>
      <w:r w:rsidR="008649BB" w:rsidRPr="00DC5509">
        <w:rPr>
          <w:szCs w:val="28"/>
        </w:rPr>
        <w:t xml:space="preserve">                              </w:t>
      </w:r>
      <w:r w:rsidR="008649BB">
        <w:rPr>
          <w:szCs w:val="28"/>
        </w:rPr>
        <w:t xml:space="preserve">       </w:t>
      </w:r>
      <w:r w:rsidR="008649BB" w:rsidRPr="00DC5509">
        <w:rPr>
          <w:szCs w:val="28"/>
        </w:rPr>
        <w:t xml:space="preserve">   </w:t>
      </w:r>
      <w:r w:rsidR="00724245">
        <w:rPr>
          <w:szCs w:val="28"/>
        </w:rPr>
        <w:t xml:space="preserve">        </w:t>
      </w:r>
      <w:r w:rsidR="001F4EAF">
        <w:rPr>
          <w:szCs w:val="28"/>
        </w:rPr>
        <w:t xml:space="preserve">     </w:t>
      </w:r>
      <w:r w:rsidR="00724245">
        <w:rPr>
          <w:szCs w:val="28"/>
        </w:rPr>
        <w:t xml:space="preserve">  </w:t>
      </w:r>
      <w:r>
        <w:rPr>
          <w:szCs w:val="28"/>
        </w:rPr>
        <w:t xml:space="preserve">   </w:t>
      </w:r>
      <w:r w:rsidR="008649BB" w:rsidRPr="00DC5509">
        <w:rPr>
          <w:szCs w:val="28"/>
        </w:rPr>
        <w:t xml:space="preserve"> № </w:t>
      </w:r>
      <w:r>
        <w:rPr>
          <w:szCs w:val="28"/>
        </w:rPr>
        <w:t>106</w:t>
      </w:r>
    </w:p>
    <w:p w:rsidR="008649BB" w:rsidRPr="00DC5509" w:rsidRDefault="008649BB" w:rsidP="008649B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DC5509">
        <w:rPr>
          <w:szCs w:val="28"/>
        </w:rPr>
        <w:t>с</w:t>
      </w:r>
      <w:r>
        <w:rPr>
          <w:szCs w:val="28"/>
        </w:rPr>
        <w:t>ело</w:t>
      </w:r>
      <w:r w:rsidRPr="00DC5509">
        <w:rPr>
          <w:szCs w:val="28"/>
        </w:rPr>
        <w:t xml:space="preserve"> Верх-Усугли</w:t>
      </w:r>
    </w:p>
    <w:p w:rsidR="00616D73" w:rsidRPr="00B56ABF" w:rsidRDefault="00616D73" w:rsidP="00616D73">
      <w:pPr>
        <w:spacing w:after="0" w:line="240" w:lineRule="auto"/>
        <w:ind w:firstLine="0"/>
        <w:jc w:val="center"/>
        <w:rPr>
          <w:i/>
          <w:szCs w:val="28"/>
        </w:rPr>
      </w:pPr>
    </w:p>
    <w:p w:rsidR="00616D73" w:rsidRPr="008649BB" w:rsidRDefault="00724245" w:rsidP="00616D73">
      <w:pPr>
        <w:spacing w:after="0" w:line="240" w:lineRule="auto"/>
        <w:ind w:firstLine="0"/>
        <w:jc w:val="center"/>
        <w:rPr>
          <w:b/>
          <w:i/>
          <w:szCs w:val="28"/>
        </w:rPr>
      </w:pPr>
      <w:r>
        <w:rPr>
          <w:b/>
          <w:bCs/>
          <w:szCs w:val="28"/>
        </w:rPr>
        <w:t>Об утверждении Положения «</w:t>
      </w:r>
      <w:r w:rsidR="008649BB">
        <w:rPr>
          <w:b/>
          <w:bCs/>
          <w:szCs w:val="28"/>
        </w:rPr>
        <w:t xml:space="preserve">Об организации деятельности сельского старосты </w:t>
      </w:r>
      <w:r w:rsidR="00B4671D">
        <w:rPr>
          <w:b/>
          <w:bCs/>
          <w:szCs w:val="28"/>
        </w:rPr>
        <w:t xml:space="preserve">в сельском населенном пункте, расположенном </w:t>
      </w:r>
      <w:r w:rsidR="008649BB">
        <w:rPr>
          <w:b/>
          <w:bCs/>
          <w:szCs w:val="28"/>
        </w:rPr>
        <w:t xml:space="preserve">на территории </w:t>
      </w:r>
      <w:r w:rsidR="001F4EAF">
        <w:rPr>
          <w:b/>
          <w:szCs w:val="28"/>
        </w:rPr>
        <w:t>Т</w:t>
      </w:r>
      <w:r w:rsidR="001F4EAF" w:rsidRPr="008649BB">
        <w:rPr>
          <w:b/>
          <w:szCs w:val="28"/>
        </w:rPr>
        <w:t>унгокоченск</w:t>
      </w:r>
      <w:r w:rsidR="001F4EAF">
        <w:rPr>
          <w:b/>
          <w:szCs w:val="28"/>
        </w:rPr>
        <w:t>ого</w:t>
      </w:r>
      <w:r w:rsidR="001F4EAF" w:rsidRPr="008649BB">
        <w:rPr>
          <w:b/>
          <w:szCs w:val="28"/>
        </w:rPr>
        <w:t xml:space="preserve"> </w:t>
      </w:r>
      <w:r w:rsidR="008649BB" w:rsidRPr="008649BB">
        <w:rPr>
          <w:b/>
          <w:szCs w:val="28"/>
        </w:rPr>
        <w:t xml:space="preserve">муниципального </w:t>
      </w:r>
      <w:r w:rsidR="001F4EAF">
        <w:rPr>
          <w:b/>
          <w:szCs w:val="28"/>
        </w:rPr>
        <w:t>округа</w:t>
      </w:r>
      <w:r w:rsidR="004517CB">
        <w:rPr>
          <w:b/>
          <w:szCs w:val="28"/>
        </w:rPr>
        <w:t>»</w:t>
      </w:r>
    </w:p>
    <w:p w:rsidR="00616D73" w:rsidRDefault="00616D73" w:rsidP="00616D73">
      <w:pPr>
        <w:spacing w:after="0" w:line="240" w:lineRule="auto"/>
        <w:ind w:firstLine="0"/>
        <w:rPr>
          <w:i/>
          <w:szCs w:val="28"/>
        </w:rPr>
      </w:pPr>
    </w:p>
    <w:p w:rsidR="00616D73" w:rsidRDefault="00616D73" w:rsidP="00616D73">
      <w:pPr>
        <w:spacing w:after="0" w:line="240" w:lineRule="auto"/>
        <w:ind w:firstLine="0"/>
        <w:rPr>
          <w:i/>
          <w:szCs w:val="28"/>
        </w:rPr>
      </w:pPr>
    </w:p>
    <w:p w:rsidR="00616D73" w:rsidRPr="008649BB" w:rsidRDefault="00616D73" w:rsidP="00692BEF">
      <w:pPr>
        <w:autoSpaceDE w:val="0"/>
        <w:autoSpaceDN w:val="0"/>
        <w:adjustRightInd w:val="0"/>
        <w:spacing w:after="0" w:line="240" w:lineRule="auto"/>
        <w:ind w:firstLine="708"/>
        <w:rPr>
          <w:b/>
          <w:szCs w:val="28"/>
        </w:rPr>
      </w:pPr>
      <w:proofErr w:type="gramStart"/>
      <w:r w:rsidRPr="0017442E">
        <w:rPr>
          <w:szCs w:val="28"/>
        </w:rPr>
        <w:t xml:space="preserve">В соответствии </w:t>
      </w:r>
      <w:r w:rsidR="00692BEF">
        <w:rPr>
          <w:szCs w:val="28"/>
        </w:rPr>
        <w:t>со статьей 51</w:t>
      </w:r>
      <w:r w:rsidR="00692BEF" w:rsidRPr="0017442E">
        <w:rPr>
          <w:szCs w:val="28"/>
        </w:rPr>
        <w:t xml:space="preserve"> Федеральн</w:t>
      </w:r>
      <w:r w:rsidR="00692BEF">
        <w:rPr>
          <w:szCs w:val="28"/>
        </w:rPr>
        <w:t>ого</w:t>
      </w:r>
      <w:r w:rsidR="00692BEF" w:rsidRPr="0017442E">
        <w:rPr>
          <w:szCs w:val="28"/>
        </w:rPr>
        <w:t xml:space="preserve"> закон</w:t>
      </w:r>
      <w:r w:rsidR="00692BEF">
        <w:rPr>
          <w:szCs w:val="28"/>
        </w:rPr>
        <w:t>а</w:t>
      </w:r>
      <w:r w:rsidR="00692BEF" w:rsidRPr="0017442E">
        <w:rPr>
          <w:szCs w:val="28"/>
        </w:rPr>
        <w:t xml:space="preserve"> от </w:t>
      </w:r>
      <w:r w:rsidR="00692BEF">
        <w:rPr>
          <w:szCs w:val="28"/>
          <w:lang w:eastAsia="ru-RU"/>
        </w:rPr>
        <w:t xml:space="preserve">20 марта 2025 года   </w:t>
      </w:r>
      <w:r w:rsidR="00692BEF" w:rsidRPr="0017442E">
        <w:rPr>
          <w:szCs w:val="28"/>
        </w:rPr>
        <w:t>№ 3</w:t>
      </w:r>
      <w:r w:rsidR="00692BEF">
        <w:rPr>
          <w:szCs w:val="28"/>
        </w:rPr>
        <w:t>3</w:t>
      </w:r>
      <w:r w:rsidR="007F3C31">
        <w:rPr>
          <w:szCs w:val="28"/>
        </w:rPr>
        <w:t>-ФЗ</w:t>
      </w:r>
      <w:r w:rsidR="00692BEF" w:rsidRPr="0017442E">
        <w:rPr>
          <w:szCs w:val="28"/>
        </w:rPr>
        <w:t xml:space="preserve"> «</w:t>
      </w:r>
      <w:r w:rsidR="00692BEF">
        <w:rPr>
          <w:szCs w:val="28"/>
          <w:lang w:eastAsia="ru-RU"/>
        </w:rPr>
        <w:t>О</w:t>
      </w:r>
      <w:r w:rsidR="00692BEF" w:rsidRPr="00692BEF">
        <w:rPr>
          <w:szCs w:val="28"/>
          <w:lang w:eastAsia="ru-RU"/>
        </w:rPr>
        <w:t>б общих принципах организации местного самоуправления в единой системе публичной власти</w:t>
      </w:r>
      <w:r w:rsidR="00692BEF" w:rsidRPr="0017442E">
        <w:rPr>
          <w:szCs w:val="28"/>
        </w:rPr>
        <w:t>»,</w:t>
      </w:r>
      <w:r w:rsidR="00692BEF">
        <w:rPr>
          <w:szCs w:val="28"/>
        </w:rPr>
        <w:t xml:space="preserve"> </w:t>
      </w:r>
      <w:r w:rsidR="002A0D79">
        <w:rPr>
          <w:szCs w:val="28"/>
        </w:rPr>
        <w:t>статьей 16</w:t>
      </w:r>
      <w:r w:rsidR="004517CB">
        <w:rPr>
          <w:szCs w:val="28"/>
        </w:rPr>
        <w:t xml:space="preserve"> </w:t>
      </w:r>
      <w:r w:rsidR="00A730D9">
        <w:rPr>
          <w:szCs w:val="28"/>
        </w:rPr>
        <w:t>Закон</w:t>
      </w:r>
      <w:r w:rsidR="002A0D79">
        <w:rPr>
          <w:szCs w:val="28"/>
        </w:rPr>
        <w:t>а</w:t>
      </w:r>
      <w:r w:rsidR="00A730D9">
        <w:rPr>
          <w:szCs w:val="28"/>
        </w:rPr>
        <w:t xml:space="preserve"> </w:t>
      </w:r>
      <w:r w:rsidR="00A730D9" w:rsidRPr="00F708A2">
        <w:t xml:space="preserve">Забайкальского края от </w:t>
      </w:r>
      <w:r w:rsidR="002A0D79">
        <w:t>10</w:t>
      </w:r>
      <w:r w:rsidR="00A730D9">
        <w:t xml:space="preserve"> </w:t>
      </w:r>
      <w:r w:rsidR="002A0D79">
        <w:t>июня</w:t>
      </w:r>
      <w:r w:rsidR="00A730D9">
        <w:t xml:space="preserve"> </w:t>
      </w:r>
      <w:r w:rsidR="00A730D9" w:rsidRPr="00F708A2">
        <w:t>20</w:t>
      </w:r>
      <w:r w:rsidR="002A0D79">
        <w:t>20</w:t>
      </w:r>
      <w:r w:rsidR="00A730D9">
        <w:t xml:space="preserve"> </w:t>
      </w:r>
      <w:r w:rsidR="00A730D9" w:rsidRPr="00F708A2">
        <w:t>года</w:t>
      </w:r>
      <w:r w:rsidR="00A730D9">
        <w:t xml:space="preserve"> </w:t>
      </w:r>
      <w:r w:rsidR="00A730D9" w:rsidRPr="00F708A2">
        <w:t>№</w:t>
      </w:r>
      <w:r w:rsidR="00A730D9">
        <w:t xml:space="preserve"> </w:t>
      </w:r>
      <w:r w:rsidR="00A730D9" w:rsidRPr="00F708A2">
        <w:t>1</w:t>
      </w:r>
      <w:r w:rsidR="002A0D79">
        <w:t>826</w:t>
      </w:r>
      <w:r w:rsidR="00A730D9" w:rsidRPr="00F708A2">
        <w:t>-ЗЗК «</w:t>
      </w:r>
      <w:r w:rsidR="002A0D79">
        <w:t>О</w:t>
      </w:r>
      <w:r w:rsidR="002A0D79" w:rsidRPr="002A0D79">
        <w:rPr>
          <w:szCs w:val="28"/>
          <w:lang w:eastAsia="ru-RU"/>
        </w:rPr>
        <w:t>б отдельных вопросах организ</w:t>
      </w:r>
      <w:r w:rsidR="002A0D79">
        <w:rPr>
          <w:szCs w:val="28"/>
          <w:lang w:eastAsia="ru-RU"/>
        </w:rPr>
        <w:t>ации местного самоуправления в З</w:t>
      </w:r>
      <w:r w:rsidR="002A0D79" w:rsidRPr="002A0D79">
        <w:rPr>
          <w:szCs w:val="28"/>
          <w:lang w:eastAsia="ru-RU"/>
        </w:rPr>
        <w:t>абайкальском крае</w:t>
      </w:r>
      <w:r w:rsidR="00A730D9" w:rsidRPr="00F708A2">
        <w:t>»,</w:t>
      </w:r>
      <w:r w:rsidR="00A730D9">
        <w:t xml:space="preserve"> </w:t>
      </w:r>
      <w:r w:rsidRPr="0017442E">
        <w:rPr>
          <w:szCs w:val="28"/>
        </w:rPr>
        <w:t xml:space="preserve">статьей </w:t>
      </w:r>
      <w:r w:rsidR="002A0D79">
        <w:rPr>
          <w:szCs w:val="28"/>
        </w:rPr>
        <w:t>2</w:t>
      </w:r>
      <w:r w:rsidR="008649BB">
        <w:rPr>
          <w:szCs w:val="28"/>
        </w:rPr>
        <w:t>1</w:t>
      </w:r>
      <w:r w:rsidRPr="0017442E">
        <w:rPr>
          <w:szCs w:val="28"/>
        </w:rPr>
        <w:t xml:space="preserve"> Устава </w:t>
      </w:r>
      <w:r w:rsidR="002A0D79" w:rsidRPr="002A0D79">
        <w:rPr>
          <w:szCs w:val="28"/>
        </w:rPr>
        <w:t>Тунгокоченского муниципального округа</w:t>
      </w:r>
      <w:r w:rsidRPr="0017442E">
        <w:rPr>
          <w:i/>
          <w:szCs w:val="28"/>
        </w:rPr>
        <w:t xml:space="preserve">, </w:t>
      </w:r>
      <w:r w:rsidR="008649BB" w:rsidRPr="008649BB">
        <w:rPr>
          <w:szCs w:val="28"/>
        </w:rPr>
        <w:t xml:space="preserve">Совет </w:t>
      </w:r>
      <w:r w:rsidR="002A0D79" w:rsidRPr="002A0D79">
        <w:rPr>
          <w:szCs w:val="28"/>
        </w:rPr>
        <w:t>Тунгокоченского муниципального округа</w:t>
      </w:r>
      <w:r w:rsidR="008649BB">
        <w:rPr>
          <w:szCs w:val="28"/>
        </w:rPr>
        <w:t xml:space="preserve"> </w:t>
      </w:r>
      <w:r w:rsidR="008649BB" w:rsidRPr="008649BB">
        <w:rPr>
          <w:b/>
          <w:i/>
          <w:szCs w:val="28"/>
        </w:rPr>
        <w:t>РЕШИЛ</w:t>
      </w:r>
      <w:r w:rsidRPr="008649BB">
        <w:rPr>
          <w:b/>
          <w:i/>
          <w:szCs w:val="28"/>
        </w:rPr>
        <w:t>:</w:t>
      </w:r>
      <w:proofErr w:type="gramEnd"/>
    </w:p>
    <w:p w:rsidR="00616D73" w:rsidRPr="0017442E" w:rsidRDefault="00616D73" w:rsidP="00616D73">
      <w:pPr>
        <w:spacing w:after="0" w:line="240" w:lineRule="auto"/>
        <w:rPr>
          <w:b/>
          <w:szCs w:val="28"/>
        </w:rPr>
      </w:pPr>
    </w:p>
    <w:p w:rsidR="00A730D9" w:rsidRPr="00B4671D" w:rsidRDefault="00587D82" w:rsidP="00B4671D">
      <w:pPr>
        <w:spacing w:after="0" w:line="240" w:lineRule="auto"/>
        <w:ind w:firstLine="708"/>
      </w:pPr>
      <w:r w:rsidRPr="00587D82">
        <w:rPr>
          <w:szCs w:val="28"/>
        </w:rPr>
        <w:t>1.</w:t>
      </w:r>
      <w:r>
        <w:t xml:space="preserve"> </w:t>
      </w:r>
      <w:r w:rsidR="00A730D9" w:rsidRPr="00F708A2">
        <w:t xml:space="preserve">Утвердить Положение </w:t>
      </w:r>
      <w:r w:rsidR="002A0D79" w:rsidRPr="002A0D79">
        <w:t>«</w:t>
      </w:r>
      <w:r w:rsidR="002A0D79" w:rsidRPr="002A0D79">
        <w:rPr>
          <w:bCs/>
          <w:szCs w:val="28"/>
        </w:rPr>
        <w:t xml:space="preserve">Об организации деятельности сельского старосты в сельском населенном пункте, расположенном на территории </w:t>
      </w:r>
      <w:r w:rsidR="002A0D79" w:rsidRPr="002A0D79">
        <w:rPr>
          <w:szCs w:val="28"/>
        </w:rPr>
        <w:t>Тунгокоченского муниципального округа»</w:t>
      </w:r>
      <w:r w:rsidR="008649BB" w:rsidRPr="00B4671D">
        <w:t xml:space="preserve"> </w:t>
      </w:r>
      <w:r w:rsidR="00A730D9" w:rsidRPr="00B4671D">
        <w:t>(приложение № 1)</w:t>
      </w:r>
      <w:r w:rsidRPr="00B4671D">
        <w:t>.</w:t>
      </w:r>
    </w:p>
    <w:p w:rsidR="00587D82" w:rsidRDefault="00587D82" w:rsidP="00587D82">
      <w:pPr>
        <w:spacing w:after="0" w:line="240" w:lineRule="auto"/>
        <w:ind w:firstLine="708"/>
      </w:pPr>
      <w:r>
        <w:t>2. Утвердить Положение об удостоверении сельского старосты (приложение № 2).</w:t>
      </w:r>
    </w:p>
    <w:p w:rsidR="00B70E63" w:rsidRPr="00965984" w:rsidRDefault="00587D82" w:rsidP="008649BB">
      <w:pPr>
        <w:spacing w:after="0" w:line="240" w:lineRule="auto"/>
        <w:ind w:firstLine="708"/>
        <w:rPr>
          <w:szCs w:val="28"/>
        </w:rPr>
      </w:pPr>
      <w:r>
        <w:t>3</w:t>
      </w:r>
      <w:r w:rsidR="00A730D9" w:rsidRPr="00F708A2">
        <w:t>.</w:t>
      </w:r>
      <w:r w:rsidR="00A730D9">
        <w:t xml:space="preserve"> </w:t>
      </w:r>
      <w:r w:rsidR="00B70E63" w:rsidRPr="00965984">
        <w:rPr>
          <w:szCs w:val="28"/>
        </w:rPr>
        <w:t xml:space="preserve">Настоящее решение вступает в силу </w:t>
      </w:r>
      <w:r w:rsidR="007F3C31">
        <w:rPr>
          <w:szCs w:val="28"/>
        </w:rPr>
        <w:t>с 19 июня 2025 года</w:t>
      </w:r>
      <w:r w:rsidR="00B70E63" w:rsidRPr="00965984">
        <w:rPr>
          <w:szCs w:val="28"/>
        </w:rPr>
        <w:t>.</w:t>
      </w:r>
    </w:p>
    <w:p w:rsidR="00B70E63" w:rsidRPr="00965984" w:rsidRDefault="00F13926" w:rsidP="00587D82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B70E63" w:rsidRPr="00965984">
        <w:rPr>
          <w:szCs w:val="28"/>
        </w:rPr>
        <w:t xml:space="preserve">. Настоящее решение опубликовать </w:t>
      </w:r>
      <w:r w:rsidR="008649BB">
        <w:rPr>
          <w:szCs w:val="28"/>
        </w:rPr>
        <w:t>в газете «Вести Севера»</w:t>
      </w:r>
      <w:r w:rsidR="00B70E63" w:rsidRPr="00965984">
        <w:rPr>
          <w:szCs w:val="28"/>
        </w:rPr>
        <w:t>.</w:t>
      </w:r>
    </w:p>
    <w:p w:rsidR="00A730D9" w:rsidRDefault="00A730D9" w:rsidP="00B70E63">
      <w:pPr>
        <w:spacing w:after="0" w:line="240" w:lineRule="auto"/>
      </w:pPr>
    </w:p>
    <w:p w:rsidR="002C6BFD" w:rsidRDefault="002C6BFD" w:rsidP="002C6BFD">
      <w:pPr>
        <w:spacing w:after="0" w:line="240" w:lineRule="auto"/>
        <w:ind w:firstLine="0"/>
      </w:pPr>
    </w:p>
    <w:p w:rsidR="002C6BFD" w:rsidRDefault="002C6BFD" w:rsidP="002C6BFD">
      <w:pPr>
        <w:spacing w:after="0" w:line="240" w:lineRule="auto"/>
        <w:ind w:firstLine="0"/>
      </w:pPr>
    </w:p>
    <w:p w:rsidR="002A0D79" w:rsidRPr="00EE06F1" w:rsidRDefault="002A0D79" w:rsidP="002A0D79">
      <w:pPr>
        <w:spacing w:after="0" w:line="240" w:lineRule="auto"/>
        <w:ind w:firstLine="0"/>
        <w:rPr>
          <w:szCs w:val="28"/>
        </w:rPr>
      </w:pPr>
      <w:r w:rsidRPr="00EE06F1">
        <w:rPr>
          <w:szCs w:val="28"/>
        </w:rPr>
        <w:t xml:space="preserve">Председатель Совета                          </w:t>
      </w:r>
      <w:r>
        <w:rPr>
          <w:szCs w:val="28"/>
        </w:rPr>
        <w:t xml:space="preserve"> </w:t>
      </w:r>
      <w:r w:rsidRPr="00EE06F1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Pr="00EE06F1">
        <w:rPr>
          <w:szCs w:val="28"/>
        </w:rPr>
        <w:t xml:space="preserve">Глава                                                                                                            </w:t>
      </w:r>
    </w:p>
    <w:p w:rsidR="002A0D79" w:rsidRPr="00EE06F1" w:rsidRDefault="002A0D79" w:rsidP="002A0D79">
      <w:pPr>
        <w:spacing w:after="0" w:line="240" w:lineRule="auto"/>
        <w:ind w:firstLine="0"/>
        <w:rPr>
          <w:szCs w:val="28"/>
        </w:rPr>
      </w:pPr>
      <w:r w:rsidRPr="00EE06F1">
        <w:rPr>
          <w:szCs w:val="28"/>
        </w:rPr>
        <w:t xml:space="preserve">Тунгокоченского                              </w:t>
      </w:r>
      <w:r>
        <w:rPr>
          <w:szCs w:val="28"/>
        </w:rPr>
        <w:t xml:space="preserve"> </w:t>
      </w:r>
      <w:r w:rsidRPr="00EE06F1">
        <w:rPr>
          <w:szCs w:val="28"/>
        </w:rPr>
        <w:t xml:space="preserve">     </w:t>
      </w:r>
      <w:r>
        <w:rPr>
          <w:szCs w:val="28"/>
        </w:rPr>
        <w:t xml:space="preserve">                      </w:t>
      </w:r>
      <w:proofErr w:type="spellStart"/>
      <w:r w:rsidRPr="00EE06F1">
        <w:rPr>
          <w:szCs w:val="28"/>
        </w:rPr>
        <w:t>Тунгокоченского</w:t>
      </w:r>
      <w:proofErr w:type="spellEnd"/>
    </w:p>
    <w:p w:rsidR="002A0D79" w:rsidRPr="00EE06F1" w:rsidRDefault="002A0D79" w:rsidP="002A0D79">
      <w:pPr>
        <w:spacing w:after="0" w:line="240" w:lineRule="auto"/>
        <w:ind w:firstLine="0"/>
        <w:rPr>
          <w:szCs w:val="28"/>
        </w:rPr>
      </w:pPr>
      <w:r w:rsidRPr="00EE06F1">
        <w:rPr>
          <w:szCs w:val="28"/>
        </w:rPr>
        <w:t xml:space="preserve">муниципального округа                         </w:t>
      </w:r>
      <w:r>
        <w:rPr>
          <w:szCs w:val="28"/>
        </w:rPr>
        <w:t xml:space="preserve"> </w:t>
      </w:r>
      <w:r w:rsidRPr="00EE06F1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Pr="00EE06F1">
        <w:rPr>
          <w:szCs w:val="28"/>
        </w:rPr>
        <w:t xml:space="preserve">муниципального округа   </w:t>
      </w:r>
    </w:p>
    <w:p w:rsidR="002A0D79" w:rsidRDefault="002A0D79" w:rsidP="002A0D79">
      <w:pPr>
        <w:spacing w:after="0" w:line="240" w:lineRule="auto"/>
        <w:ind w:right="-123" w:firstLine="0"/>
        <w:rPr>
          <w:szCs w:val="28"/>
        </w:rPr>
      </w:pPr>
      <w:r w:rsidRPr="00EE06F1">
        <w:rPr>
          <w:szCs w:val="28"/>
        </w:rPr>
        <w:t xml:space="preserve">       </w:t>
      </w:r>
    </w:p>
    <w:p w:rsidR="002A0D79" w:rsidRPr="00EE06F1" w:rsidRDefault="002A0D79" w:rsidP="002A0D79">
      <w:pPr>
        <w:spacing w:after="0" w:line="240" w:lineRule="auto"/>
        <w:ind w:right="-123" w:firstLine="0"/>
        <w:rPr>
          <w:szCs w:val="28"/>
        </w:rPr>
      </w:pPr>
      <w:r>
        <w:rPr>
          <w:szCs w:val="28"/>
        </w:rPr>
        <w:t xml:space="preserve">              </w:t>
      </w:r>
      <w:r w:rsidRPr="00EE06F1">
        <w:rPr>
          <w:szCs w:val="28"/>
        </w:rPr>
        <w:t xml:space="preserve"> М. М. Измайлов                                     </w:t>
      </w:r>
      <w:r>
        <w:rPr>
          <w:szCs w:val="28"/>
        </w:rPr>
        <w:t xml:space="preserve">                            </w:t>
      </w:r>
      <w:r w:rsidRPr="00EE06F1">
        <w:rPr>
          <w:szCs w:val="28"/>
        </w:rPr>
        <w:t>Н. С. Ананенко</w:t>
      </w:r>
    </w:p>
    <w:p w:rsidR="00A730D9" w:rsidRDefault="00A730D9" w:rsidP="002A0D79">
      <w:pPr>
        <w:ind w:firstLine="0"/>
        <w:jc w:val="left"/>
      </w:pPr>
      <w:r>
        <w:br w:type="page"/>
      </w:r>
    </w:p>
    <w:p w:rsidR="008649BB" w:rsidRDefault="008649BB" w:rsidP="008649BB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 w:rsidRPr="00AC0AA5">
        <w:rPr>
          <w:sz w:val="24"/>
          <w:szCs w:val="24"/>
        </w:rPr>
        <w:lastRenderedPageBreak/>
        <w:t>Приложение № 1</w:t>
      </w:r>
      <w:r w:rsidRPr="00AC0AA5">
        <w:rPr>
          <w:sz w:val="24"/>
          <w:szCs w:val="24"/>
        </w:rPr>
        <w:cr/>
        <w:t>к решению Совета</w:t>
      </w:r>
    </w:p>
    <w:p w:rsidR="002A0D79" w:rsidRDefault="008649BB" w:rsidP="002A0D79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 w:rsidRPr="002A0D79">
        <w:rPr>
          <w:sz w:val="24"/>
          <w:szCs w:val="24"/>
        </w:rPr>
        <w:t xml:space="preserve"> </w:t>
      </w:r>
      <w:r w:rsidR="002A0D79" w:rsidRPr="002A0D79">
        <w:rPr>
          <w:sz w:val="24"/>
          <w:szCs w:val="24"/>
        </w:rPr>
        <w:t xml:space="preserve">Тунгокоченского </w:t>
      </w:r>
    </w:p>
    <w:p w:rsidR="002A0D79" w:rsidRDefault="002A0D79" w:rsidP="002A0D79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 w:rsidRPr="002A0D79">
        <w:rPr>
          <w:sz w:val="24"/>
          <w:szCs w:val="24"/>
        </w:rPr>
        <w:t>муниципального округа</w:t>
      </w:r>
      <w:r w:rsidR="008649BB" w:rsidRPr="00AC0AA5">
        <w:rPr>
          <w:sz w:val="24"/>
          <w:szCs w:val="24"/>
        </w:rPr>
        <w:t xml:space="preserve"> </w:t>
      </w:r>
    </w:p>
    <w:p w:rsidR="00A730D9" w:rsidRPr="00AC0AA5" w:rsidRDefault="00724245" w:rsidP="002A0D79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649BB" w:rsidRPr="00AC0AA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9512F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2A0D79">
        <w:rPr>
          <w:sz w:val="24"/>
          <w:szCs w:val="24"/>
        </w:rPr>
        <w:t>ма</w:t>
      </w:r>
      <w:r>
        <w:rPr>
          <w:sz w:val="24"/>
          <w:szCs w:val="24"/>
        </w:rPr>
        <w:t>я 20</w:t>
      </w:r>
      <w:r w:rsidR="002A0D79">
        <w:rPr>
          <w:sz w:val="24"/>
          <w:szCs w:val="24"/>
        </w:rPr>
        <w:t>25</w:t>
      </w:r>
      <w:r>
        <w:rPr>
          <w:sz w:val="24"/>
          <w:szCs w:val="24"/>
        </w:rPr>
        <w:t>г.</w:t>
      </w:r>
      <w:r w:rsidR="008649BB" w:rsidRPr="00AC0AA5">
        <w:rPr>
          <w:sz w:val="24"/>
          <w:szCs w:val="24"/>
        </w:rPr>
        <w:t xml:space="preserve"> № </w:t>
      </w:r>
      <w:r w:rsidR="00D9512F">
        <w:rPr>
          <w:sz w:val="24"/>
          <w:szCs w:val="24"/>
        </w:rPr>
        <w:t>106</w:t>
      </w:r>
    </w:p>
    <w:p w:rsidR="00A730D9" w:rsidRPr="00170571" w:rsidRDefault="00A730D9" w:rsidP="002A0D79">
      <w:pPr>
        <w:jc w:val="center"/>
      </w:pPr>
    </w:p>
    <w:p w:rsidR="00A730D9" w:rsidRPr="007E501B" w:rsidRDefault="00A730D9" w:rsidP="002A0D79">
      <w:pPr>
        <w:pStyle w:val="1"/>
        <w:rPr>
          <w:rFonts w:ascii="Times New Roman" w:hAnsi="Times New Roman" w:cs="Times New Roman"/>
          <w:kern w:val="0"/>
          <w:sz w:val="28"/>
          <w:szCs w:val="28"/>
        </w:rPr>
      </w:pPr>
      <w:r w:rsidRPr="007E501B">
        <w:rPr>
          <w:rFonts w:ascii="Times New Roman" w:hAnsi="Times New Roman" w:cs="Times New Roman"/>
          <w:kern w:val="0"/>
          <w:sz w:val="28"/>
          <w:szCs w:val="28"/>
        </w:rPr>
        <w:t>ПОЛОЖЕНИЕ</w:t>
      </w:r>
    </w:p>
    <w:p w:rsidR="007E501B" w:rsidRPr="007E501B" w:rsidRDefault="002A0D79" w:rsidP="002A0D79">
      <w:pPr>
        <w:jc w:val="center"/>
        <w:rPr>
          <w:lang w:eastAsia="ru-RU"/>
        </w:rPr>
      </w:pPr>
      <w:r>
        <w:rPr>
          <w:b/>
          <w:bCs/>
          <w:szCs w:val="28"/>
        </w:rPr>
        <w:t xml:space="preserve">Об организации деятельности сельского старосты в сельском населенном пункте, расположенном на территории </w:t>
      </w:r>
      <w:r>
        <w:rPr>
          <w:b/>
          <w:szCs w:val="28"/>
        </w:rPr>
        <w:t>Т</w:t>
      </w:r>
      <w:r w:rsidRPr="008649BB">
        <w:rPr>
          <w:b/>
          <w:szCs w:val="28"/>
        </w:rPr>
        <w:t>унгокоченск</w:t>
      </w:r>
      <w:r>
        <w:rPr>
          <w:b/>
          <w:szCs w:val="28"/>
        </w:rPr>
        <w:t>ого</w:t>
      </w:r>
      <w:r w:rsidRPr="008649BB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</w:p>
    <w:p w:rsidR="002A0D79" w:rsidRDefault="002A0D79" w:rsidP="00170571">
      <w:pPr>
        <w:pStyle w:val="2"/>
        <w:rPr>
          <w:rFonts w:ascii="Times New Roman" w:hAnsi="Times New Roman" w:cs="Times New Roman"/>
          <w:b w:val="0"/>
          <w:bCs w:val="0"/>
          <w:iCs w:val="0"/>
        </w:rPr>
      </w:pPr>
    </w:p>
    <w:p w:rsidR="00A730D9" w:rsidRPr="00170571" w:rsidRDefault="00170571" w:rsidP="00170571">
      <w:pPr>
        <w:pStyle w:val="2"/>
        <w:rPr>
          <w:rFonts w:ascii="Times New Roman" w:hAnsi="Times New Roman" w:cs="Times New Roman"/>
          <w:b w:val="0"/>
        </w:rPr>
      </w:pPr>
      <w:r w:rsidRPr="00170571">
        <w:rPr>
          <w:rFonts w:ascii="Times New Roman" w:hAnsi="Times New Roman" w:cs="Times New Roman"/>
          <w:b w:val="0"/>
          <w:bCs w:val="0"/>
          <w:iCs w:val="0"/>
        </w:rPr>
        <w:t>1.</w:t>
      </w:r>
      <w:r w:rsidRPr="00170571">
        <w:rPr>
          <w:rFonts w:ascii="Times New Roman" w:hAnsi="Times New Roman" w:cs="Times New Roman"/>
          <w:b w:val="0"/>
        </w:rPr>
        <w:t xml:space="preserve"> </w:t>
      </w:r>
      <w:r w:rsidR="00A730D9" w:rsidRPr="00170571">
        <w:rPr>
          <w:rFonts w:ascii="Times New Roman" w:hAnsi="Times New Roman" w:cs="Times New Roman"/>
          <w:b w:val="0"/>
        </w:rPr>
        <w:t>Общие положения</w:t>
      </w:r>
    </w:p>
    <w:p w:rsidR="00170571" w:rsidRPr="00170571" w:rsidRDefault="00170571" w:rsidP="00A537A5">
      <w:pPr>
        <w:pStyle w:val="2"/>
        <w:rPr>
          <w:rFonts w:ascii="Times New Roman" w:hAnsi="Times New Roman" w:cs="Times New Roman"/>
          <w:b w:val="0"/>
        </w:rPr>
      </w:pPr>
    </w:p>
    <w:p w:rsidR="007F3C31" w:rsidRPr="00170571" w:rsidRDefault="00A730D9" w:rsidP="007F3C31">
      <w:pPr>
        <w:spacing w:after="0" w:line="240" w:lineRule="auto"/>
        <w:ind w:firstLine="567"/>
      </w:pPr>
      <w:r w:rsidRPr="00B4671D">
        <w:t xml:space="preserve">1.1. </w:t>
      </w:r>
      <w:proofErr w:type="gramStart"/>
      <w:r w:rsidRPr="00B4671D">
        <w:t xml:space="preserve">Положение </w:t>
      </w:r>
      <w:r w:rsidR="002A0D79">
        <w:rPr>
          <w:b/>
          <w:bCs/>
          <w:szCs w:val="28"/>
        </w:rPr>
        <w:t>«</w:t>
      </w:r>
      <w:r w:rsidR="002A0D79" w:rsidRPr="002A0D79">
        <w:rPr>
          <w:bCs/>
          <w:szCs w:val="28"/>
        </w:rPr>
        <w:t xml:space="preserve">Об организации деятельности сельского старосты в сельском населенном пункте, расположенном на территории </w:t>
      </w:r>
      <w:r w:rsidR="002A0D79" w:rsidRPr="002A0D79">
        <w:rPr>
          <w:szCs w:val="28"/>
        </w:rPr>
        <w:t>Тунгокоченского муниципального округа»</w:t>
      </w:r>
      <w:r w:rsidR="00B4671D">
        <w:rPr>
          <w:szCs w:val="28"/>
        </w:rPr>
        <w:t xml:space="preserve"> </w:t>
      </w:r>
      <w:r w:rsidRPr="00170571">
        <w:t xml:space="preserve">(далее - Положение) </w:t>
      </w:r>
      <w:r w:rsidR="007F3C31" w:rsidRPr="00170571">
        <w:t xml:space="preserve">регулирует вопросы организации деятельности сельского старосты, отнесенные </w:t>
      </w:r>
      <w:r w:rsidR="007F3C31">
        <w:t xml:space="preserve">Федеральным законом </w:t>
      </w:r>
      <w:r w:rsidR="007F3C31" w:rsidRPr="0017442E">
        <w:rPr>
          <w:szCs w:val="28"/>
        </w:rPr>
        <w:t xml:space="preserve">от </w:t>
      </w:r>
      <w:r w:rsidR="007F3C31">
        <w:rPr>
          <w:szCs w:val="28"/>
          <w:lang w:eastAsia="ru-RU"/>
        </w:rPr>
        <w:t xml:space="preserve">20 марта 2025 года </w:t>
      </w:r>
      <w:r w:rsidR="007F3C31" w:rsidRPr="0017442E">
        <w:rPr>
          <w:szCs w:val="28"/>
        </w:rPr>
        <w:t>№ 3</w:t>
      </w:r>
      <w:r w:rsidR="007F3C31">
        <w:rPr>
          <w:szCs w:val="28"/>
        </w:rPr>
        <w:t>3-ФЗ</w:t>
      </w:r>
      <w:r w:rsidR="007F3C31" w:rsidRPr="0017442E">
        <w:rPr>
          <w:szCs w:val="28"/>
        </w:rPr>
        <w:t xml:space="preserve"> «</w:t>
      </w:r>
      <w:r w:rsidR="007F3C31">
        <w:rPr>
          <w:szCs w:val="28"/>
          <w:lang w:eastAsia="ru-RU"/>
        </w:rPr>
        <w:t>О</w:t>
      </w:r>
      <w:r w:rsidR="007F3C31" w:rsidRPr="00692BEF">
        <w:rPr>
          <w:szCs w:val="28"/>
          <w:lang w:eastAsia="ru-RU"/>
        </w:rPr>
        <w:t>б общих принципах организации местного самоуправления в единой системе публичной власти</w:t>
      </w:r>
      <w:r w:rsidR="007F3C31" w:rsidRPr="0017442E">
        <w:rPr>
          <w:szCs w:val="28"/>
        </w:rPr>
        <w:t>»</w:t>
      </w:r>
      <w:r w:rsidR="007F3C31">
        <w:t xml:space="preserve"> (далее – Федеральный закон от </w:t>
      </w:r>
      <w:r w:rsidR="007F3C31">
        <w:rPr>
          <w:szCs w:val="28"/>
          <w:lang w:eastAsia="ru-RU"/>
        </w:rPr>
        <w:t xml:space="preserve">20 марта 2025 года </w:t>
      </w:r>
      <w:r w:rsidR="007F3C31" w:rsidRPr="0017442E">
        <w:rPr>
          <w:szCs w:val="28"/>
        </w:rPr>
        <w:t>№ 3</w:t>
      </w:r>
      <w:r w:rsidR="007F3C31">
        <w:rPr>
          <w:szCs w:val="28"/>
        </w:rPr>
        <w:t>3-ФЗ</w:t>
      </w:r>
      <w:r w:rsidR="007F3C31">
        <w:t xml:space="preserve">), </w:t>
      </w:r>
      <w:r w:rsidR="007F3C31" w:rsidRPr="00170571">
        <w:t xml:space="preserve">Законом Забайкальского края </w:t>
      </w:r>
      <w:r w:rsidR="007F3C31" w:rsidRPr="00F708A2">
        <w:t xml:space="preserve">от </w:t>
      </w:r>
      <w:r w:rsidR="007F3C31">
        <w:t xml:space="preserve">10 июня </w:t>
      </w:r>
      <w:r w:rsidR="007F3C31" w:rsidRPr="00F708A2">
        <w:t>20</w:t>
      </w:r>
      <w:r w:rsidR="007F3C31">
        <w:t>20</w:t>
      </w:r>
      <w:proofErr w:type="gramEnd"/>
      <w:r w:rsidR="007F3C31">
        <w:t xml:space="preserve"> </w:t>
      </w:r>
      <w:r w:rsidR="007F3C31" w:rsidRPr="00F708A2">
        <w:t>года</w:t>
      </w:r>
      <w:r w:rsidR="007F3C31">
        <w:t xml:space="preserve"> </w:t>
      </w:r>
      <w:r w:rsidR="007F3C31" w:rsidRPr="00F708A2">
        <w:t>№</w:t>
      </w:r>
      <w:r w:rsidR="007F3C31">
        <w:t xml:space="preserve"> </w:t>
      </w:r>
      <w:r w:rsidR="007F3C31" w:rsidRPr="00F708A2">
        <w:t>1</w:t>
      </w:r>
      <w:r w:rsidR="007F3C31">
        <w:t>826</w:t>
      </w:r>
      <w:r w:rsidR="007F3C31" w:rsidRPr="00F708A2">
        <w:t>-ЗЗК «</w:t>
      </w:r>
      <w:r w:rsidR="007F3C31">
        <w:t>О</w:t>
      </w:r>
      <w:r w:rsidR="007F3C31" w:rsidRPr="002A0D79">
        <w:rPr>
          <w:szCs w:val="28"/>
          <w:lang w:eastAsia="ru-RU"/>
        </w:rPr>
        <w:t>б отдельных вопросах организ</w:t>
      </w:r>
      <w:r w:rsidR="007F3C31">
        <w:rPr>
          <w:szCs w:val="28"/>
          <w:lang w:eastAsia="ru-RU"/>
        </w:rPr>
        <w:t>ации местного самоуправления в З</w:t>
      </w:r>
      <w:r w:rsidR="007F3C31" w:rsidRPr="002A0D79">
        <w:rPr>
          <w:szCs w:val="28"/>
          <w:lang w:eastAsia="ru-RU"/>
        </w:rPr>
        <w:t>абайкальском крае</w:t>
      </w:r>
      <w:r w:rsidR="007F3C31" w:rsidRPr="00F708A2">
        <w:t>»</w:t>
      </w:r>
      <w:r w:rsidR="007F3C31" w:rsidRPr="00170571">
        <w:t xml:space="preserve"> </w:t>
      </w:r>
      <w:r w:rsidR="007F3C31">
        <w:t xml:space="preserve">(далее – Закон Забайкальского края от 10 июня </w:t>
      </w:r>
      <w:r w:rsidR="007F3C31" w:rsidRPr="00F708A2">
        <w:t>20</w:t>
      </w:r>
      <w:r w:rsidR="007F3C31">
        <w:t xml:space="preserve">20 </w:t>
      </w:r>
      <w:r w:rsidR="007F3C31" w:rsidRPr="00F708A2">
        <w:t>года</w:t>
      </w:r>
      <w:r w:rsidR="007F3C31">
        <w:t xml:space="preserve"> </w:t>
      </w:r>
      <w:r w:rsidR="007F3C31" w:rsidRPr="00F708A2">
        <w:t>№</w:t>
      </w:r>
      <w:r w:rsidR="007F3C31">
        <w:t xml:space="preserve"> </w:t>
      </w:r>
      <w:r w:rsidR="007F3C31" w:rsidRPr="00F708A2">
        <w:t>1</w:t>
      </w:r>
      <w:r w:rsidR="007F3C31">
        <w:t>826</w:t>
      </w:r>
      <w:r w:rsidR="007F3C31" w:rsidRPr="00F708A2">
        <w:t>-ЗЗК</w:t>
      </w:r>
      <w:r w:rsidR="007F3C31">
        <w:t xml:space="preserve">) </w:t>
      </w:r>
      <w:r w:rsidR="007F3C31" w:rsidRPr="00170571">
        <w:t xml:space="preserve">к ведению Совета </w:t>
      </w:r>
      <w:r w:rsidR="007F3C31" w:rsidRPr="007E501B">
        <w:rPr>
          <w:szCs w:val="28"/>
        </w:rPr>
        <w:t>муниципального района «Тунгокоченский район»</w:t>
      </w:r>
      <w:r w:rsidR="007F3C31" w:rsidRPr="00170571">
        <w:rPr>
          <w:i/>
          <w:szCs w:val="28"/>
        </w:rPr>
        <w:t>.</w:t>
      </w:r>
    </w:p>
    <w:p w:rsidR="00A730D9" w:rsidRPr="00170571" w:rsidRDefault="00A730D9" w:rsidP="007F3C31">
      <w:pPr>
        <w:spacing w:after="0" w:line="240" w:lineRule="auto"/>
        <w:ind w:firstLine="567"/>
      </w:pPr>
      <w:r w:rsidRPr="00170571">
        <w:t>1.2.</w:t>
      </w:r>
      <w:r w:rsidR="00AC0AA5" w:rsidRPr="00170571">
        <w:t xml:space="preserve"> </w:t>
      </w:r>
      <w:r w:rsidRPr="00170571">
        <w:t xml:space="preserve">В своей деятельности сельский староста руководствуется </w:t>
      </w:r>
      <w:r w:rsidR="00AC0AA5" w:rsidRPr="00170571">
        <w:t>Конституцией Российской Федерации</w:t>
      </w:r>
      <w:r w:rsidRPr="00170571">
        <w:t>, федеральным</w:t>
      </w:r>
      <w:r w:rsidR="00581815">
        <w:t xml:space="preserve"> </w:t>
      </w:r>
      <w:r w:rsidR="00AC3D34" w:rsidRPr="00170571">
        <w:t>закон</w:t>
      </w:r>
      <w:r w:rsidR="00AC3D34">
        <w:t xml:space="preserve">одательством </w:t>
      </w:r>
      <w:r w:rsidR="00581815">
        <w:t xml:space="preserve">и </w:t>
      </w:r>
      <w:r w:rsidR="00AC3D34" w:rsidRPr="00170571">
        <w:t>закон</w:t>
      </w:r>
      <w:r w:rsidR="00AC3D34">
        <w:t>одательством Забайкальского края,</w:t>
      </w:r>
      <w:r w:rsidR="00170571" w:rsidRPr="00170571">
        <w:t xml:space="preserve"> </w:t>
      </w:r>
      <w:r w:rsidR="00AC3D34">
        <w:t xml:space="preserve">муниципальными </w:t>
      </w:r>
      <w:r w:rsidRPr="00170571">
        <w:t xml:space="preserve">правовыми актами </w:t>
      </w:r>
      <w:r w:rsidR="002A0D79" w:rsidRPr="002A0D79">
        <w:rPr>
          <w:szCs w:val="28"/>
        </w:rPr>
        <w:t>Тунгокоченского муниципального округа</w:t>
      </w:r>
      <w:r w:rsidRPr="00170571">
        <w:t xml:space="preserve"> и настоящим Положением.</w:t>
      </w:r>
    </w:p>
    <w:p w:rsidR="00A730D9" w:rsidRPr="00170571" w:rsidRDefault="00A730D9" w:rsidP="00A537A5">
      <w:pPr>
        <w:spacing w:after="0" w:line="240" w:lineRule="auto"/>
      </w:pPr>
      <w:r w:rsidRPr="00170571">
        <w:t>1.3.</w:t>
      </w:r>
      <w:r w:rsidR="007E501B">
        <w:t xml:space="preserve"> </w:t>
      </w:r>
      <w:r w:rsidRPr="00170571">
        <w:t>Сельский староста осуществляет свои полномочия на неоплачиваемой основе.</w:t>
      </w:r>
    </w:p>
    <w:p w:rsidR="00FA3ABE" w:rsidRPr="003F5F18" w:rsidRDefault="008B265C" w:rsidP="002C121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3F5F18">
        <w:t>1.</w:t>
      </w:r>
      <w:r w:rsidR="00FA3ABE" w:rsidRPr="003F5F18">
        <w:t>4</w:t>
      </w:r>
      <w:r w:rsidR="00A730D9" w:rsidRPr="003F5F18">
        <w:t>.</w:t>
      </w:r>
      <w:r w:rsidR="007E501B">
        <w:t xml:space="preserve"> </w:t>
      </w:r>
      <w:r w:rsidR="00A730D9" w:rsidRPr="003F5F18">
        <w:t xml:space="preserve">Сельский староста </w:t>
      </w:r>
      <w:r w:rsidR="00FA3ABE" w:rsidRPr="003F5F18">
        <w:rPr>
          <w:szCs w:val="28"/>
          <w:lang w:eastAsia="ru-RU"/>
        </w:rPr>
        <w:t xml:space="preserve">назначается </w:t>
      </w:r>
      <w:r w:rsidR="004F7789" w:rsidRPr="003F5F18">
        <w:rPr>
          <w:szCs w:val="28"/>
          <w:lang w:eastAsia="ru-RU"/>
        </w:rPr>
        <w:t xml:space="preserve">Советом </w:t>
      </w:r>
      <w:r w:rsidR="002A0D79" w:rsidRPr="002A0D79">
        <w:rPr>
          <w:szCs w:val="28"/>
        </w:rPr>
        <w:t>Тунгокоченского муниципального округа</w:t>
      </w:r>
      <w:r w:rsidR="004F7789" w:rsidRPr="003F5F18">
        <w:rPr>
          <w:i/>
          <w:szCs w:val="28"/>
        </w:rPr>
        <w:t xml:space="preserve"> </w:t>
      </w:r>
      <w:r w:rsidR="00FA3ABE" w:rsidRPr="003F5F18">
        <w:rPr>
          <w:szCs w:val="28"/>
          <w:lang w:eastAsia="ru-RU"/>
        </w:rPr>
        <w:t xml:space="preserve">по представлению </w:t>
      </w:r>
      <w:r w:rsidR="00562D12">
        <w:rPr>
          <w:szCs w:val="28"/>
          <w:lang w:eastAsia="ru-RU"/>
        </w:rPr>
        <w:t xml:space="preserve">собрания </w:t>
      </w:r>
      <w:r w:rsidR="00FA3ABE" w:rsidRPr="003F5F18">
        <w:rPr>
          <w:szCs w:val="28"/>
          <w:lang w:eastAsia="ru-RU"/>
        </w:rPr>
        <w:t>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r w:rsidR="002C121D">
        <w:rPr>
          <w:szCs w:val="28"/>
          <w:lang w:eastAsia="ru-RU"/>
        </w:rPr>
        <w:t xml:space="preserve"> </w:t>
      </w:r>
    </w:p>
    <w:p w:rsidR="00A730D9" w:rsidRPr="0007203A" w:rsidRDefault="008B265C" w:rsidP="00A537A5">
      <w:pPr>
        <w:spacing w:after="0" w:line="240" w:lineRule="auto"/>
      </w:pPr>
      <w:r w:rsidRPr="0007203A">
        <w:t>1</w:t>
      </w:r>
      <w:r w:rsidR="00A730D9" w:rsidRPr="0007203A">
        <w:t>.</w:t>
      </w:r>
      <w:r w:rsidR="0007203A" w:rsidRPr="0007203A">
        <w:t>5</w:t>
      </w:r>
      <w:r w:rsidR="00A730D9" w:rsidRPr="0007203A">
        <w:t>.</w:t>
      </w:r>
      <w:r w:rsidR="007E501B">
        <w:t xml:space="preserve"> </w:t>
      </w:r>
      <w:r w:rsidR="00A730D9" w:rsidRPr="0007203A">
        <w:t>Срок полномочий сельского старосты</w:t>
      </w:r>
      <w:r w:rsidR="00AC3D34" w:rsidRPr="0007203A">
        <w:t xml:space="preserve"> составляет</w:t>
      </w:r>
      <w:r w:rsidR="00A730D9" w:rsidRPr="0007203A">
        <w:t xml:space="preserve"> 5 лет.</w:t>
      </w:r>
    </w:p>
    <w:p w:rsidR="00A730D9" w:rsidRPr="00170571" w:rsidRDefault="008B265C" w:rsidP="00A537A5">
      <w:pPr>
        <w:spacing w:after="0" w:line="240" w:lineRule="auto"/>
      </w:pPr>
      <w:r>
        <w:t>1</w:t>
      </w:r>
      <w:r w:rsidR="00A730D9" w:rsidRPr="00170571">
        <w:t>.</w:t>
      </w:r>
      <w:r w:rsidR="0007203A">
        <w:t>6</w:t>
      </w:r>
      <w:r w:rsidR="00A730D9" w:rsidRPr="00170571">
        <w:t>.</w:t>
      </w:r>
      <w:r w:rsidR="007E501B">
        <w:t xml:space="preserve"> </w:t>
      </w:r>
      <w:r w:rsidR="00A730D9" w:rsidRPr="00170571">
        <w:t xml:space="preserve">На основании решения </w:t>
      </w:r>
      <w:r w:rsidR="00AC3D34">
        <w:t xml:space="preserve">Совета </w:t>
      </w:r>
      <w:r w:rsidR="002A0D79" w:rsidRPr="002A0D79">
        <w:rPr>
          <w:szCs w:val="28"/>
        </w:rPr>
        <w:t>Тунгокоченского муниципального округа</w:t>
      </w:r>
      <w:r w:rsidR="00AC3D34">
        <w:rPr>
          <w:i/>
          <w:szCs w:val="28"/>
        </w:rPr>
        <w:t xml:space="preserve"> </w:t>
      </w:r>
      <w:r w:rsidR="00AC3D34" w:rsidRPr="00AC3D34">
        <w:rPr>
          <w:szCs w:val="28"/>
        </w:rPr>
        <w:t>о назначении</w:t>
      </w:r>
      <w:r w:rsidR="00AC3D34">
        <w:rPr>
          <w:i/>
          <w:szCs w:val="28"/>
        </w:rPr>
        <w:t xml:space="preserve"> </w:t>
      </w:r>
      <w:r w:rsidR="00A730D9" w:rsidRPr="00170571">
        <w:t>сельского старосты</w:t>
      </w:r>
      <w:r w:rsidR="00587D82">
        <w:t xml:space="preserve">, администрацией </w:t>
      </w:r>
      <w:r w:rsidR="002A0D79" w:rsidRPr="002A0D79">
        <w:rPr>
          <w:szCs w:val="28"/>
        </w:rPr>
        <w:t>Тунгокоченского муниципального округа</w:t>
      </w:r>
      <w:r w:rsidR="00587D82">
        <w:rPr>
          <w:i/>
          <w:szCs w:val="28"/>
        </w:rPr>
        <w:t xml:space="preserve"> </w:t>
      </w:r>
      <w:r w:rsidR="00587D82">
        <w:t>оформляется и выдается не позднее 5 рабочих дней удостоверение сельского старосты</w:t>
      </w:r>
      <w:r w:rsidR="00A730D9" w:rsidRPr="00170571">
        <w:t>.</w:t>
      </w:r>
      <w:r w:rsidR="002A0D79">
        <w:t xml:space="preserve"> </w:t>
      </w:r>
    </w:p>
    <w:p w:rsidR="001636E5" w:rsidRPr="00562D12" w:rsidRDefault="008B265C" w:rsidP="00B2034A">
      <w:pPr>
        <w:autoSpaceDE w:val="0"/>
        <w:autoSpaceDN w:val="0"/>
        <w:adjustRightInd w:val="0"/>
        <w:spacing w:after="0" w:line="240" w:lineRule="auto"/>
        <w:ind w:firstLine="708"/>
      </w:pPr>
      <w:r w:rsidRPr="00562D12">
        <w:t>1</w:t>
      </w:r>
      <w:r w:rsidR="00A730D9" w:rsidRPr="00562D12">
        <w:t>.</w:t>
      </w:r>
      <w:r w:rsidR="0007203A" w:rsidRPr="00562D12">
        <w:t>7</w:t>
      </w:r>
      <w:r w:rsidR="00D21B6C" w:rsidRPr="00562D12">
        <w:t>.</w:t>
      </w:r>
      <w:r w:rsidR="00B15110" w:rsidRPr="00562D12">
        <w:t xml:space="preserve"> </w:t>
      </w:r>
      <w:r w:rsidR="00D21B6C" w:rsidRPr="00562D12">
        <w:t xml:space="preserve">Полномочия сельского старосты прекращаются </w:t>
      </w:r>
      <w:r w:rsidR="00A730D9" w:rsidRPr="00562D12">
        <w:t xml:space="preserve">досрочно </w:t>
      </w:r>
      <w:r w:rsidR="00D21B6C" w:rsidRPr="00562D12">
        <w:t>решени</w:t>
      </w:r>
      <w:r w:rsidR="006646F9">
        <w:t>ем</w:t>
      </w:r>
      <w:r w:rsidR="00D21B6C" w:rsidRPr="00562D12">
        <w:t xml:space="preserve"> Совета </w:t>
      </w:r>
      <w:r w:rsidR="002A0D79" w:rsidRPr="00562D12">
        <w:rPr>
          <w:szCs w:val="28"/>
        </w:rPr>
        <w:t>Тунгокоченского муниципального округа</w:t>
      </w:r>
      <w:r w:rsidR="00D21B6C" w:rsidRPr="00562D12">
        <w:rPr>
          <w:i/>
          <w:szCs w:val="28"/>
        </w:rPr>
        <w:t xml:space="preserve">, </w:t>
      </w:r>
      <w:r w:rsidR="00AC3D34" w:rsidRPr="00562D12">
        <w:rPr>
          <w:szCs w:val="28"/>
        </w:rPr>
        <w:t>по представлению с</w:t>
      </w:r>
      <w:r w:rsidR="00562D12" w:rsidRPr="00562D12">
        <w:rPr>
          <w:szCs w:val="28"/>
        </w:rPr>
        <w:t>обрания</w:t>
      </w:r>
      <w:r w:rsidR="00D21B6C" w:rsidRPr="00562D12">
        <w:rPr>
          <w:szCs w:val="28"/>
        </w:rPr>
        <w:t xml:space="preserve"> граждан</w:t>
      </w:r>
      <w:r w:rsidR="000F08A8" w:rsidRPr="00562D12">
        <w:rPr>
          <w:szCs w:val="28"/>
        </w:rPr>
        <w:t xml:space="preserve"> </w:t>
      </w:r>
      <w:r w:rsidR="007E501B" w:rsidRPr="00562D12">
        <w:rPr>
          <w:szCs w:val="28"/>
        </w:rPr>
        <w:t xml:space="preserve">сельского населенного пункта расположенного территории </w:t>
      </w:r>
      <w:r w:rsidR="00B15110" w:rsidRPr="00562D12">
        <w:rPr>
          <w:szCs w:val="28"/>
        </w:rPr>
        <w:t>Тунгокоченского муниципального округа</w:t>
      </w:r>
      <w:r w:rsidR="00562D12" w:rsidRPr="00562D12">
        <w:rPr>
          <w:szCs w:val="28"/>
        </w:rPr>
        <w:t xml:space="preserve">, </w:t>
      </w:r>
      <w:r w:rsidR="00562D12" w:rsidRPr="00562D12">
        <w:rPr>
          <w:szCs w:val="28"/>
          <w:lang w:eastAsia="ru-RU"/>
        </w:rPr>
        <w:t xml:space="preserve">а также в случаях, </w:t>
      </w:r>
      <w:r w:rsidR="00B2034A">
        <w:rPr>
          <w:szCs w:val="28"/>
          <w:lang w:eastAsia="ru-RU"/>
        </w:rPr>
        <w:t xml:space="preserve">установленных </w:t>
      </w:r>
      <w:hyperlink r:id="rId5" w:history="1">
        <w:r w:rsidR="00B2034A" w:rsidRPr="00B2034A">
          <w:rPr>
            <w:szCs w:val="28"/>
            <w:lang w:eastAsia="ru-RU"/>
          </w:rPr>
          <w:t>пунктами 1</w:t>
        </w:r>
      </w:hyperlink>
      <w:r w:rsidR="00B2034A" w:rsidRPr="00B2034A">
        <w:rPr>
          <w:szCs w:val="28"/>
          <w:lang w:eastAsia="ru-RU"/>
        </w:rPr>
        <w:t xml:space="preserve"> - </w:t>
      </w:r>
      <w:hyperlink r:id="rId6" w:history="1">
        <w:r w:rsidR="00B2034A" w:rsidRPr="00B2034A">
          <w:rPr>
            <w:szCs w:val="28"/>
            <w:lang w:eastAsia="ru-RU"/>
          </w:rPr>
          <w:t>7</w:t>
        </w:r>
      </w:hyperlink>
      <w:r w:rsidR="00B2034A" w:rsidRPr="00B2034A">
        <w:rPr>
          <w:szCs w:val="28"/>
          <w:lang w:eastAsia="ru-RU"/>
        </w:rPr>
        <w:t xml:space="preserve">, </w:t>
      </w:r>
      <w:hyperlink r:id="rId7" w:history="1">
        <w:r w:rsidR="00B2034A" w:rsidRPr="00B2034A">
          <w:rPr>
            <w:szCs w:val="28"/>
            <w:lang w:eastAsia="ru-RU"/>
          </w:rPr>
          <w:t>9</w:t>
        </w:r>
      </w:hyperlink>
      <w:r w:rsidR="00B2034A" w:rsidRPr="00B2034A">
        <w:rPr>
          <w:szCs w:val="28"/>
          <w:lang w:eastAsia="ru-RU"/>
        </w:rPr>
        <w:t xml:space="preserve"> и </w:t>
      </w:r>
      <w:hyperlink r:id="rId8" w:history="1">
        <w:r w:rsidR="00B2034A" w:rsidRPr="00B2034A">
          <w:rPr>
            <w:szCs w:val="28"/>
            <w:lang w:eastAsia="ru-RU"/>
          </w:rPr>
          <w:t>10 части 1 статьи 30</w:t>
        </w:r>
      </w:hyperlink>
      <w:r w:rsidR="00B2034A">
        <w:rPr>
          <w:szCs w:val="28"/>
          <w:lang w:eastAsia="ru-RU"/>
        </w:rPr>
        <w:t xml:space="preserve"> </w:t>
      </w:r>
      <w:r w:rsidR="006646F9">
        <w:t>Федеральн</w:t>
      </w:r>
      <w:r w:rsidR="00B2034A">
        <w:t>ого</w:t>
      </w:r>
      <w:r w:rsidR="006646F9">
        <w:t xml:space="preserve"> закон</w:t>
      </w:r>
      <w:r w:rsidR="00B2034A">
        <w:t>а</w:t>
      </w:r>
      <w:r w:rsidR="006646F9">
        <w:t xml:space="preserve"> </w:t>
      </w:r>
      <w:r w:rsidR="006646F9" w:rsidRPr="0017442E">
        <w:rPr>
          <w:szCs w:val="28"/>
        </w:rPr>
        <w:t xml:space="preserve">от </w:t>
      </w:r>
      <w:r w:rsidR="006646F9">
        <w:rPr>
          <w:szCs w:val="28"/>
          <w:lang w:eastAsia="ru-RU"/>
        </w:rPr>
        <w:t xml:space="preserve">20 марта 2025 года </w:t>
      </w:r>
      <w:r w:rsidR="006646F9" w:rsidRPr="0017442E">
        <w:rPr>
          <w:szCs w:val="28"/>
        </w:rPr>
        <w:t>№ 3</w:t>
      </w:r>
      <w:r w:rsidR="006646F9">
        <w:rPr>
          <w:szCs w:val="28"/>
        </w:rPr>
        <w:t>3-ФЗ</w:t>
      </w:r>
      <w:r w:rsidR="00A730D9" w:rsidRPr="00562D12">
        <w:t xml:space="preserve">. </w:t>
      </w:r>
    </w:p>
    <w:p w:rsidR="005D3082" w:rsidRDefault="005D3082" w:rsidP="005D3082">
      <w:pPr>
        <w:spacing w:after="0" w:line="240" w:lineRule="auto"/>
      </w:pPr>
      <w:r>
        <w:t>1</w:t>
      </w:r>
      <w:r w:rsidRPr="00F708A2">
        <w:t>.</w:t>
      </w:r>
      <w:r>
        <w:t>8</w:t>
      </w:r>
      <w:r w:rsidRPr="00F708A2">
        <w:t>.</w:t>
      </w:r>
      <w:r>
        <w:t xml:space="preserve"> </w:t>
      </w:r>
      <w:r w:rsidRPr="00F708A2">
        <w:t>В случае досрочного прекращения полномочий сельского старосты в срок</w:t>
      </w:r>
      <w:r>
        <w:t xml:space="preserve"> не позднее двух месяцев</w:t>
      </w:r>
      <w:r w:rsidRPr="00F708A2">
        <w:t xml:space="preserve"> </w:t>
      </w:r>
      <w:r>
        <w:t xml:space="preserve">сельский староста назначается </w:t>
      </w:r>
      <w:r w:rsidRPr="00F708A2">
        <w:t>в порядке,</w:t>
      </w:r>
      <w:r>
        <w:t xml:space="preserve"> </w:t>
      </w:r>
      <w:r w:rsidRPr="00F708A2">
        <w:t>установленном пунктом 1.</w:t>
      </w:r>
      <w:r>
        <w:t xml:space="preserve">4 </w:t>
      </w:r>
      <w:r w:rsidRPr="00F708A2">
        <w:t>настоящего Положения.</w:t>
      </w:r>
    </w:p>
    <w:p w:rsidR="007731D0" w:rsidRDefault="007731D0" w:rsidP="00A537A5">
      <w:pPr>
        <w:pStyle w:val="2"/>
        <w:rPr>
          <w:rFonts w:ascii="Times New Roman" w:hAnsi="Times New Roman" w:cs="Times New Roman"/>
          <w:b w:val="0"/>
        </w:rPr>
      </w:pPr>
    </w:p>
    <w:p w:rsidR="00A730D9" w:rsidRDefault="008B265C" w:rsidP="00A537A5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A730D9" w:rsidRPr="00D21B6C">
        <w:rPr>
          <w:rFonts w:ascii="Times New Roman" w:hAnsi="Times New Roman" w:cs="Times New Roman"/>
          <w:b w:val="0"/>
        </w:rPr>
        <w:t>.</w:t>
      </w:r>
      <w:r w:rsidR="00B15110">
        <w:rPr>
          <w:rFonts w:ascii="Times New Roman" w:hAnsi="Times New Roman" w:cs="Times New Roman"/>
          <w:b w:val="0"/>
        </w:rPr>
        <w:t xml:space="preserve"> </w:t>
      </w:r>
      <w:r w:rsidR="00A730D9" w:rsidRPr="00D21B6C">
        <w:rPr>
          <w:rFonts w:ascii="Times New Roman" w:hAnsi="Times New Roman" w:cs="Times New Roman"/>
          <w:b w:val="0"/>
        </w:rPr>
        <w:t>Полномочия сельского старосты</w:t>
      </w:r>
    </w:p>
    <w:p w:rsidR="00D21B6C" w:rsidRPr="00D21B6C" w:rsidRDefault="00D21B6C" w:rsidP="00A537A5">
      <w:pPr>
        <w:pStyle w:val="2"/>
        <w:rPr>
          <w:rFonts w:ascii="Times New Roman" w:hAnsi="Times New Roman" w:cs="Times New Roman"/>
          <w:b w:val="0"/>
        </w:rPr>
      </w:pPr>
    </w:p>
    <w:p w:rsidR="00FD447A" w:rsidRDefault="008B265C" w:rsidP="00FD447A">
      <w:pPr>
        <w:spacing w:after="0" w:line="240" w:lineRule="auto"/>
        <w:rPr>
          <w:color w:val="000000"/>
          <w:szCs w:val="28"/>
        </w:rPr>
      </w:pPr>
      <w:r w:rsidRPr="00F13926">
        <w:t>2</w:t>
      </w:r>
      <w:r w:rsidR="00A730D9" w:rsidRPr="00F13926">
        <w:t>.1.</w:t>
      </w:r>
      <w:r w:rsidR="00A97739" w:rsidRPr="00F13926">
        <w:t xml:space="preserve"> </w:t>
      </w:r>
      <w:r w:rsidR="00FD447A" w:rsidRPr="00F708A2">
        <w:t>При осуществлении деятельности сельский староста</w:t>
      </w:r>
      <w:r w:rsidR="00FD447A">
        <w:t xml:space="preserve">, помимо полномочий и прав, установленных Федеральным законом </w:t>
      </w:r>
      <w:r w:rsidR="00FD447A" w:rsidRPr="0017442E">
        <w:rPr>
          <w:szCs w:val="28"/>
        </w:rPr>
        <w:t xml:space="preserve">от </w:t>
      </w:r>
      <w:r w:rsidR="00FD447A">
        <w:rPr>
          <w:szCs w:val="28"/>
          <w:lang w:eastAsia="ru-RU"/>
        </w:rPr>
        <w:t xml:space="preserve">20 марта 2025 года </w:t>
      </w:r>
      <w:r w:rsidR="00FD447A" w:rsidRPr="0017442E">
        <w:rPr>
          <w:szCs w:val="28"/>
        </w:rPr>
        <w:t>№ 3</w:t>
      </w:r>
      <w:r w:rsidR="00FD447A">
        <w:rPr>
          <w:szCs w:val="28"/>
        </w:rPr>
        <w:t>3-ФЗ</w:t>
      </w:r>
      <w:r w:rsidR="00FD447A" w:rsidRPr="00F708A2">
        <w:t xml:space="preserve"> </w:t>
      </w:r>
      <w:r w:rsidR="00FD447A">
        <w:t xml:space="preserve">и </w:t>
      </w:r>
      <w:r w:rsidR="00FD447A" w:rsidRPr="00170571">
        <w:t xml:space="preserve">Законом Забайкальского края </w:t>
      </w:r>
      <w:r w:rsidR="00FD447A" w:rsidRPr="00F708A2">
        <w:t xml:space="preserve">от </w:t>
      </w:r>
      <w:r w:rsidR="00FD447A">
        <w:t xml:space="preserve">10 июня </w:t>
      </w:r>
      <w:r w:rsidR="00FD447A" w:rsidRPr="00F708A2">
        <w:t>20</w:t>
      </w:r>
      <w:r w:rsidR="00FD447A">
        <w:t xml:space="preserve">20 </w:t>
      </w:r>
      <w:r w:rsidR="00FD447A" w:rsidRPr="00F708A2">
        <w:t>года</w:t>
      </w:r>
      <w:r w:rsidR="00FD447A">
        <w:t xml:space="preserve"> </w:t>
      </w:r>
      <w:r w:rsidR="00FD447A" w:rsidRPr="00F708A2">
        <w:t>№</w:t>
      </w:r>
      <w:r w:rsidR="00FD447A">
        <w:t xml:space="preserve"> </w:t>
      </w:r>
      <w:r w:rsidR="00FD447A" w:rsidRPr="00F708A2">
        <w:t>1</w:t>
      </w:r>
      <w:r w:rsidR="00FD447A">
        <w:t>826</w:t>
      </w:r>
      <w:r w:rsidR="00FD447A" w:rsidRPr="00F708A2">
        <w:t>-ЗЗК</w:t>
      </w:r>
      <w:r w:rsidR="00FD447A">
        <w:t xml:space="preserve">, </w:t>
      </w:r>
      <w:r w:rsidR="00FD447A">
        <w:rPr>
          <w:color w:val="000000"/>
          <w:szCs w:val="28"/>
        </w:rPr>
        <w:t>содействует укреплению добрососедских отношений, участвует в разрешении конфликтов и споров между жителями.</w:t>
      </w:r>
    </w:p>
    <w:p w:rsidR="004E6BE4" w:rsidRPr="009E4AE3" w:rsidRDefault="008B265C" w:rsidP="00765B58">
      <w:pPr>
        <w:spacing w:after="0" w:line="240" w:lineRule="auto"/>
        <w:rPr>
          <w:szCs w:val="28"/>
        </w:rPr>
      </w:pPr>
      <w:r w:rsidRPr="009E4AE3">
        <w:t>2</w:t>
      </w:r>
      <w:r w:rsidR="006F6E98" w:rsidRPr="009E4AE3">
        <w:t xml:space="preserve">.2. </w:t>
      </w:r>
      <w:r w:rsidR="00A730D9" w:rsidRPr="009E4AE3">
        <w:t>Для осуществления полномочий сельский староста имеет право</w:t>
      </w:r>
      <w:r w:rsidR="00765B58" w:rsidRPr="009E4AE3">
        <w:t xml:space="preserve"> </w:t>
      </w:r>
      <w:r w:rsidR="009C5478" w:rsidRPr="009E4AE3">
        <w:rPr>
          <w:szCs w:val="28"/>
        </w:rPr>
        <w:t xml:space="preserve">созывать </w:t>
      </w:r>
      <w:r w:rsidR="00564C41" w:rsidRPr="009E4AE3">
        <w:rPr>
          <w:szCs w:val="28"/>
        </w:rPr>
        <w:t xml:space="preserve">собрание, сход </w:t>
      </w:r>
      <w:r w:rsidR="009C5478" w:rsidRPr="009E4AE3">
        <w:rPr>
          <w:szCs w:val="28"/>
        </w:rPr>
        <w:t>граждан, подписывать его решения</w:t>
      </w:r>
      <w:r w:rsidR="00765B58" w:rsidRPr="009E4AE3">
        <w:rPr>
          <w:szCs w:val="28"/>
        </w:rPr>
        <w:t>.</w:t>
      </w:r>
    </w:p>
    <w:p w:rsidR="00875737" w:rsidRDefault="00875737" w:rsidP="00A730D9">
      <w:pPr>
        <w:pStyle w:val="2"/>
        <w:rPr>
          <w:rFonts w:ascii="Times New Roman" w:hAnsi="Times New Roman" w:cs="Times New Roman"/>
          <w:b w:val="0"/>
        </w:rPr>
      </w:pPr>
    </w:p>
    <w:p w:rsidR="00B83E53" w:rsidRDefault="008B265C" w:rsidP="00A730D9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A730D9" w:rsidRPr="004E6BE4">
        <w:rPr>
          <w:rFonts w:ascii="Times New Roman" w:hAnsi="Times New Roman" w:cs="Times New Roman"/>
          <w:b w:val="0"/>
        </w:rPr>
        <w:t>.</w:t>
      </w:r>
      <w:r w:rsidR="00BE7095">
        <w:rPr>
          <w:rFonts w:ascii="Times New Roman" w:hAnsi="Times New Roman" w:cs="Times New Roman"/>
          <w:b w:val="0"/>
        </w:rPr>
        <w:t xml:space="preserve"> Гарантии деятельности сельского старосты </w:t>
      </w:r>
    </w:p>
    <w:p w:rsidR="00BE7095" w:rsidRDefault="00BE7095" w:rsidP="00A730D9">
      <w:pPr>
        <w:pStyle w:val="2"/>
        <w:rPr>
          <w:rFonts w:ascii="Times New Roman" w:hAnsi="Times New Roman" w:cs="Times New Roman"/>
          <w:b w:val="0"/>
        </w:rPr>
      </w:pPr>
    </w:p>
    <w:p w:rsidR="008B265C" w:rsidRDefault="008B265C" w:rsidP="00C2460B">
      <w:pPr>
        <w:spacing w:after="0" w:line="240" w:lineRule="auto"/>
      </w:pPr>
      <w:r>
        <w:t>3</w:t>
      </w:r>
      <w:r w:rsidR="00A730D9" w:rsidRPr="00F708A2">
        <w:t>.1.</w:t>
      </w:r>
      <w:r w:rsidR="00875737">
        <w:t xml:space="preserve"> </w:t>
      </w:r>
      <w:r w:rsidR="00BE7095">
        <w:t>Сельскому старосте</w:t>
      </w:r>
      <w:r w:rsidR="00F5793D">
        <w:t xml:space="preserve">, помимо гарантий, установленных </w:t>
      </w:r>
      <w:r w:rsidR="00F5793D" w:rsidRPr="00F13926">
        <w:t xml:space="preserve">Законом Забайкальского края </w:t>
      </w:r>
      <w:r w:rsidR="00F13926" w:rsidRPr="00F13926">
        <w:t xml:space="preserve">от </w:t>
      </w:r>
      <w:r w:rsidR="00C43CBB" w:rsidRPr="00F13926">
        <w:t>10 июня 2020 года № 1826-ЗЗК «О</w:t>
      </w:r>
      <w:r w:rsidR="00C43CBB" w:rsidRPr="00F13926">
        <w:rPr>
          <w:szCs w:val="28"/>
          <w:lang w:eastAsia="ru-RU"/>
        </w:rPr>
        <w:t xml:space="preserve">б отдельных </w:t>
      </w:r>
      <w:r w:rsidR="00C43CBB" w:rsidRPr="002A0D79">
        <w:rPr>
          <w:szCs w:val="28"/>
          <w:lang w:eastAsia="ru-RU"/>
        </w:rPr>
        <w:t>вопросах организ</w:t>
      </w:r>
      <w:r w:rsidR="00C43CBB">
        <w:rPr>
          <w:szCs w:val="28"/>
          <w:lang w:eastAsia="ru-RU"/>
        </w:rPr>
        <w:t>ации местного самоуправления в З</w:t>
      </w:r>
      <w:r w:rsidR="00C43CBB" w:rsidRPr="002A0D79">
        <w:rPr>
          <w:szCs w:val="28"/>
          <w:lang w:eastAsia="ru-RU"/>
        </w:rPr>
        <w:t>абайкальском крае</w:t>
      </w:r>
      <w:r w:rsidR="00C43CBB" w:rsidRPr="00F708A2">
        <w:t>»</w:t>
      </w:r>
      <w:r w:rsidR="00F5793D">
        <w:t>, гарантируется</w:t>
      </w:r>
      <w:r>
        <w:t>:</w:t>
      </w:r>
    </w:p>
    <w:p w:rsidR="008B265C" w:rsidRDefault="009C4C81" w:rsidP="009C4C81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в</w:t>
      </w:r>
      <w:r w:rsidR="008B265C">
        <w:rPr>
          <w:szCs w:val="28"/>
          <w:lang w:eastAsia="ru-RU"/>
        </w:rPr>
        <w:t xml:space="preserve">неочередной прием </w:t>
      </w:r>
      <w:r>
        <w:rPr>
          <w:szCs w:val="28"/>
          <w:lang w:eastAsia="ru-RU"/>
        </w:rPr>
        <w:t xml:space="preserve">руководителями и другими </w:t>
      </w:r>
      <w:r w:rsidR="008B265C">
        <w:rPr>
          <w:szCs w:val="28"/>
          <w:lang w:eastAsia="ru-RU"/>
        </w:rPr>
        <w:t>должностными лицами органов местного самоуправления</w:t>
      </w:r>
      <w:r>
        <w:rPr>
          <w:szCs w:val="28"/>
          <w:lang w:eastAsia="ru-RU"/>
        </w:rPr>
        <w:t xml:space="preserve"> </w:t>
      </w:r>
      <w:r w:rsidR="00B15110" w:rsidRPr="002A0D79">
        <w:rPr>
          <w:szCs w:val="28"/>
        </w:rPr>
        <w:t>Тунгокоченского муниципального округа</w:t>
      </w:r>
      <w:r w:rsidR="000F08A8">
        <w:rPr>
          <w:szCs w:val="28"/>
        </w:rPr>
        <w:t>;</w:t>
      </w:r>
    </w:p>
    <w:p w:rsidR="008B265C" w:rsidRDefault="009C4C81" w:rsidP="009C4C81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8B265C">
        <w:rPr>
          <w:szCs w:val="28"/>
          <w:lang w:eastAsia="ru-RU"/>
        </w:rPr>
        <w:t xml:space="preserve">казание содействия должностными лицами органов местного </w:t>
      </w:r>
      <w:proofErr w:type="gramStart"/>
      <w:r w:rsidR="008B265C">
        <w:rPr>
          <w:szCs w:val="28"/>
          <w:lang w:eastAsia="ru-RU"/>
        </w:rPr>
        <w:t>самоуправления</w:t>
      </w:r>
      <w:proofErr w:type="gramEnd"/>
      <w:r w:rsidR="008B265C">
        <w:rPr>
          <w:szCs w:val="28"/>
          <w:lang w:eastAsia="ru-RU"/>
        </w:rPr>
        <w:t xml:space="preserve"> в решении возложен</w:t>
      </w:r>
      <w:r>
        <w:rPr>
          <w:szCs w:val="28"/>
          <w:lang w:eastAsia="ru-RU"/>
        </w:rPr>
        <w:t>ных на сельского старосту задач;</w:t>
      </w:r>
    </w:p>
    <w:p w:rsidR="000F08A8" w:rsidRDefault="009C4C81" w:rsidP="000F08A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в</w:t>
      </w:r>
      <w:r w:rsidR="008B265C">
        <w:rPr>
          <w:szCs w:val="28"/>
          <w:lang w:eastAsia="ru-RU"/>
        </w:rPr>
        <w:t xml:space="preserve">озможность присутствовать на заседаниях органов местного самоуправления </w:t>
      </w:r>
      <w:r w:rsidR="00B15110" w:rsidRPr="002A0D79">
        <w:rPr>
          <w:szCs w:val="28"/>
        </w:rPr>
        <w:t>Тунгокоченского муниципального округа</w:t>
      </w:r>
      <w:r w:rsidR="000F08A8">
        <w:rPr>
          <w:szCs w:val="28"/>
        </w:rPr>
        <w:t>;</w:t>
      </w:r>
    </w:p>
    <w:p w:rsidR="00BE6472" w:rsidRDefault="00EE6743" w:rsidP="000F08A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право </w:t>
      </w:r>
      <w:r w:rsidR="00ED52F0" w:rsidRPr="00636FC0">
        <w:rPr>
          <w:szCs w:val="28"/>
        </w:rPr>
        <w:t xml:space="preserve">пользования копировально-множительной и другой </w:t>
      </w:r>
      <w:r w:rsidR="00BE6472">
        <w:rPr>
          <w:szCs w:val="28"/>
        </w:rPr>
        <w:t>организационной техники</w:t>
      </w:r>
      <w:r>
        <w:rPr>
          <w:szCs w:val="28"/>
        </w:rPr>
        <w:t xml:space="preserve">, находящейся в собственности </w:t>
      </w:r>
      <w:r w:rsidR="00B15110" w:rsidRPr="002A0D79">
        <w:rPr>
          <w:szCs w:val="28"/>
        </w:rPr>
        <w:t>Тунгокоченского муниципального округа</w:t>
      </w:r>
      <w:r w:rsidR="000F08A8">
        <w:rPr>
          <w:szCs w:val="28"/>
        </w:rPr>
        <w:t>.</w:t>
      </w:r>
    </w:p>
    <w:p w:rsidR="00BE7095" w:rsidRDefault="00BE7095" w:rsidP="00C2460B">
      <w:pPr>
        <w:spacing w:after="0" w:line="240" w:lineRule="auto"/>
      </w:pPr>
    </w:p>
    <w:p w:rsidR="00317377" w:rsidRPr="00B15110" w:rsidRDefault="009C4C81" w:rsidP="000F08A8">
      <w:pPr>
        <w:pStyle w:val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>4</w:t>
      </w:r>
      <w:r w:rsidR="00317377">
        <w:rPr>
          <w:rFonts w:ascii="Times New Roman" w:hAnsi="Times New Roman" w:cs="Times New Roman"/>
          <w:b w:val="0"/>
        </w:rPr>
        <w:t xml:space="preserve">. </w:t>
      </w:r>
      <w:r w:rsidR="00317377" w:rsidRPr="004E6BE4">
        <w:rPr>
          <w:rFonts w:ascii="Times New Roman" w:hAnsi="Times New Roman" w:cs="Times New Roman"/>
          <w:b w:val="0"/>
        </w:rPr>
        <w:t xml:space="preserve">Порядок взаимодействия сельского старосты и органов местного самоуправления </w:t>
      </w:r>
      <w:r w:rsidR="00B15110" w:rsidRPr="00B15110">
        <w:rPr>
          <w:rFonts w:ascii="Times New Roman" w:hAnsi="Times New Roman" w:cs="Times New Roman"/>
          <w:b w:val="0"/>
          <w:sz w:val="28"/>
        </w:rPr>
        <w:t>Тунгокоченского муниципального округа</w:t>
      </w:r>
    </w:p>
    <w:p w:rsidR="000F08A8" w:rsidRPr="000F08A8" w:rsidRDefault="000F08A8" w:rsidP="000F08A8">
      <w:pPr>
        <w:pStyle w:val="2"/>
        <w:rPr>
          <w:b w:val="0"/>
        </w:rPr>
      </w:pPr>
    </w:p>
    <w:p w:rsidR="00A730D9" w:rsidRPr="00F708A2" w:rsidRDefault="009C4C81" w:rsidP="00C2460B">
      <w:pPr>
        <w:spacing w:after="0" w:line="240" w:lineRule="auto"/>
      </w:pPr>
      <w:r>
        <w:t>4</w:t>
      </w:r>
      <w:r w:rsidR="00317377">
        <w:t xml:space="preserve">.1. </w:t>
      </w:r>
      <w:r w:rsidR="00A730D9" w:rsidRPr="00F708A2">
        <w:t xml:space="preserve">Сельский староста осуществляет свою деятельность во взаимодействии с главой </w:t>
      </w:r>
      <w:r w:rsidR="00B15110" w:rsidRPr="002A0D79">
        <w:rPr>
          <w:szCs w:val="28"/>
        </w:rPr>
        <w:t>Тунгокоченского муниципального округа</w:t>
      </w:r>
      <w:r w:rsidR="00A730D9" w:rsidRPr="00F708A2">
        <w:t>,</w:t>
      </w:r>
      <w:r w:rsidR="00A730D9">
        <w:t xml:space="preserve"> </w:t>
      </w:r>
      <w:r w:rsidR="00A730D9" w:rsidRPr="00F708A2">
        <w:t xml:space="preserve">Советом </w:t>
      </w:r>
      <w:r w:rsidR="00B15110" w:rsidRPr="002A0D79">
        <w:rPr>
          <w:szCs w:val="28"/>
        </w:rPr>
        <w:t>Тунгокоченского муниципального округа</w:t>
      </w:r>
      <w:r w:rsidR="00A730D9" w:rsidRPr="00F708A2">
        <w:t xml:space="preserve"> и информирует их о проделанной работе,</w:t>
      </w:r>
      <w:r w:rsidR="00A730D9">
        <w:t xml:space="preserve"> </w:t>
      </w:r>
      <w:r w:rsidR="00A730D9" w:rsidRPr="00F708A2">
        <w:t>согласует планирование своей работы.</w:t>
      </w:r>
    </w:p>
    <w:p w:rsidR="000F08A8" w:rsidRDefault="009C4C81" w:rsidP="00EE6743">
      <w:pPr>
        <w:spacing w:after="0" w:line="240" w:lineRule="auto"/>
        <w:rPr>
          <w:szCs w:val="28"/>
        </w:rPr>
      </w:pPr>
      <w:r>
        <w:t>4</w:t>
      </w:r>
      <w:r w:rsidR="00A730D9" w:rsidRPr="00F708A2">
        <w:t>.2.</w:t>
      </w:r>
      <w:r w:rsidR="00B83E53">
        <w:t xml:space="preserve"> </w:t>
      </w:r>
      <w:r w:rsidR="00A730D9" w:rsidRPr="00F708A2">
        <w:t xml:space="preserve">Органы местного самоуправления </w:t>
      </w:r>
      <w:r w:rsidR="00B15110" w:rsidRPr="002A0D79">
        <w:rPr>
          <w:szCs w:val="28"/>
        </w:rPr>
        <w:t>Тунгокоченского муниципального округа</w:t>
      </w:r>
      <w:r w:rsidR="000F08A8">
        <w:rPr>
          <w:szCs w:val="28"/>
        </w:rPr>
        <w:t>:</w:t>
      </w:r>
    </w:p>
    <w:p w:rsidR="00A730D9" w:rsidRPr="00F708A2" w:rsidRDefault="009C4C81" w:rsidP="00EE6743">
      <w:pPr>
        <w:spacing w:after="0" w:line="240" w:lineRule="auto"/>
      </w:pPr>
      <w:r>
        <w:t>4</w:t>
      </w:r>
      <w:r w:rsidR="00A730D9" w:rsidRPr="00F708A2">
        <w:t xml:space="preserve">.2.1. в своей работе с жителями </w:t>
      </w:r>
      <w:r w:rsidR="004F2F40">
        <w:t xml:space="preserve">сельского населенного пункта </w:t>
      </w:r>
      <w:r w:rsidR="00A730D9" w:rsidRPr="00F708A2">
        <w:t>опираются</w:t>
      </w:r>
      <w:r w:rsidR="00B15110">
        <w:t xml:space="preserve"> </w:t>
      </w:r>
      <w:r w:rsidR="00A730D9" w:rsidRPr="00F708A2">
        <w:t xml:space="preserve"> на помощь сельского старосты,</w:t>
      </w:r>
      <w:r w:rsidR="00A730D9">
        <w:t xml:space="preserve"> </w:t>
      </w:r>
      <w:r w:rsidR="00A730D9" w:rsidRPr="00F708A2">
        <w:t>изучают и учитывают мнение сельского старосты по вопросам,</w:t>
      </w:r>
      <w:r w:rsidR="00A730D9">
        <w:t xml:space="preserve"> </w:t>
      </w:r>
      <w:r w:rsidR="00A730D9" w:rsidRPr="00F708A2">
        <w:t xml:space="preserve">затрагивающим интересы жителей </w:t>
      </w:r>
      <w:r w:rsidR="004F2F40">
        <w:t>сельского населенного пункта</w:t>
      </w:r>
      <w:r w:rsidR="00A730D9" w:rsidRPr="00F708A2">
        <w:t>;</w:t>
      </w:r>
    </w:p>
    <w:p w:rsidR="00A730D9" w:rsidRPr="00F708A2" w:rsidRDefault="009C4C81" w:rsidP="00B83E53">
      <w:pPr>
        <w:spacing w:after="0" w:line="240" w:lineRule="auto"/>
      </w:pPr>
      <w:r>
        <w:t>4</w:t>
      </w:r>
      <w:r w:rsidR="00A730D9" w:rsidRPr="00F708A2">
        <w:t>.2.2. содейству</w:t>
      </w:r>
      <w:r w:rsidR="007B27AA">
        <w:t>ю</w:t>
      </w:r>
      <w:r w:rsidR="00A730D9" w:rsidRPr="00F708A2">
        <w:t>т работе сельского старосты,</w:t>
      </w:r>
      <w:r w:rsidR="00A730D9">
        <w:t xml:space="preserve"> </w:t>
      </w:r>
      <w:r w:rsidR="00A730D9" w:rsidRPr="00F708A2">
        <w:t>представляют в необходимых случаях помещение для проведения мероприятий,</w:t>
      </w:r>
      <w:r w:rsidR="00A730D9">
        <w:t xml:space="preserve"> </w:t>
      </w:r>
      <w:r w:rsidR="00A730D9" w:rsidRPr="00F708A2">
        <w:t>оказывают материально-</w:t>
      </w:r>
      <w:r w:rsidR="00A730D9" w:rsidRPr="00F708A2">
        <w:lastRenderedPageBreak/>
        <w:t>техническую,</w:t>
      </w:r>
      <w:r w:rsidR="00A730D9">
        <w:t xml:space="preserve"> </w:t>
      </w:r>
      <w:r w:rsidR="00A730D9" w:rsidRPr="00F708A2">
        <w:t>информационную,</w:t>
      </w:r>
      <w:r w:rsidR="00A730D9">
        <w:t xml:space="preserve"> </w:t>
      </w:r>
      <w:r w:rsidR="00A730D9" w:rsidRPr="00F708A2">
        <w:t>методическую и организационную помощь в его работе;</w:t>
      </w:r>
    </w:p>
    <w:p w:rsidR="00A730D9" w:rsidRPr="00F708A2" w:rsidRDefault="009C4C81" w:rsidP="00B83E53">
      <w:pPr>
        <w:spacing w:after="0" w:line="240" w:lineRule="auto"/>
      </w:pPr>
      <w:r>
        <w:t>4</w:t>
      </w:r>
      <w:r w:rsidR="00A730D9" w:rsidRPr="00F708A2">
        <w:t>.2.3.</w:t>
      </w:r>
      <w:r w:rsidR="00B83E53">
        <w:t xml:space="preserve"> </w:t>
      </w:r>
      <w:r w:rsidR="00A730D9" w:rsidRPr="00F708A2">
        <w:t>вправе принимать решение о поощрении сельского старосты за активную работу;</w:t>
      </w:r>
    </w:p>
    <w:p w:rsidR="00A730D9" w:rsidRDefault="009C4C81" w:rsidP="00B83E53">
      <w:pPr>
        <w:spacing w:after="0" w:line="240" w:lineRule="auto"/>
      </w:pPr>
      <w:r>
        <w:t>4</w:t>
      </w:r>
      <w:r w:rsidR="00A730D9" w:rsidRPr="00F708A2">
        <w:t>.2.4.</w:t>
      </w:r>
      <w:r w:rsidR="00BE7095">
        <w:t xml:space="preserve"> </w:t>
      </w:r>
      <w:r w:rsidR="00A730D9" w:rsidRPr="00F708A2">
        <w:t>вправе принимать решение об оказании мер социальной и финансовой поддержк</w:t>
      </w:r>
      <w:r w:rsidR="004F2F40">
        <w:t>и</w:t>
      </w:r>
      <w:r w:rsidR="00A730D9" w:rsidRPr="00F708A2">
        <w:t xml:space="preserve"> сельского старосты при </w:t>
      </w:r>
      <w:r w:rsidR="004F2F40">
        <w:t>осуществлении</w:t>
      </w:r>
      <w:r w:rsidR="00A730D9" w:rsidRPr="00F708A2">
        <w:t xml:space="preserve"> им возложенных на него полномочий.</w:t>
      </w:r>
    </w:p>
    <w:p w:rsidR="00C2460B" w:rsidRDefault="00C2460B" w:rsidP="00C2460B">
      <w:pPr>
        <w:pStyle w:val="2"/>
        <w:rPr>
          <w:rFonts w:ascii="Times New Roman" w:hAnsi="Times New Roman" w:cs="Times New Roman"/>
          <w:b w:val="0"/>
        </w:rPr>
      </w:pPr>
    </w:p>
    <w:p w:rsidR="00C2460B" w:rsidRPr="00B83E53" w:rsidRDefault="009C4C81" w:rsidP="00C2460B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C2460B" w:rsidRPr="00B83E53">
        <w:rPr>
          <w:rFonts w:ascii="Times New Roman" w:hAnsi="Times New Roman" w:cs="Times New Roman"/>
          <w:b w:val="0"/>
        </w:rPr>
        <w:t xml:space="preserve">. </w:t>
      </w:r>
      <w:proofErr w:type="gramStart"/>
      <w:r w:rsidR="00C2460B" w:rsidRPr="00B83E53">
        <w:rPr>
          <w:rFonts w:ascii="Times New Roman" w:hAnsi="Times New Roman" w:cs="Times New Roman"/>
          <w:b w:val="0"/>
        </w:rPr>
        <w:t>Контроль за</w:t>
      </w:r>
      <w:proofErr w:type="gramEnd"/>
      <w:r w:rsidR="00C2460B" w:rsidRPr="00B83E53">
        <w:rPr>
          <w:rFonts w:ascii="Times New Roman" w:hAnsi="Times New Roman" w:cs="Times New Roman"/>
          <w:b w:val="0"/>
        </w:rPr>
        <w:t xml:space="preserve"> деятельностью сельского старосты</w:t>
      </w:r>
    </w:p>
    <w:p w:rsidR="00C2460B" w:rsidRPr="00A874A0" w:rsidRDefault="00C2460B" w:rsidP="00C2460B">
      <w:pPr>
        <w:pStyle w:val="2"/>
        <w:rPr>
          <w:b w:val="0"/>
        </w:rPr>
      </w:pPr>
    </w:p>
    <w:p w:rsidR="00C2460B" w:rsidRPr="00F708A2" w:rsidRDefault="009C4C81" w:rsidP="00C2460B">
      <w:pPr>
        <w:spacing w:after="0" w:line="240" w:lineRule="auto"/>
      </w:pPr>
      <w:r>
        <w:t>5</w:t>
      </w:r>
      <w:r w:rsidR="00C2460B" w:rsidRPr="00F708A2">
        <w:t>.1.</w:t>
      </w:r>
      <w:r w:rsidR="00C2460B">
        <w:t xml:space="preserve"> </w:t>
      </w:r>
      <w:r w:rsidR="00C2460B" w:rsidRPr="00F708A2">
        <w:t xml:space="preserve">Деятельность сельского старосты подконтрольна жителям </w:t>
      </w:r>
      <w:r w:rsidR="004F2F40">
        <w:t xml:space="preserve">сельского населенного пункта </w:t>
      </w:r>
      <w:r w:rsidR="00C2460B" w:rsidRPr="00F708A2">
        <w:t xml:space="preserve">и органам местного самоуправления </w:t>
      </w:r>
      <w:r w:rsidR="00B15110" w:rsidRPr="002A0D79">
        <w:rPr>
          <w:szCs w:val="28"/>
        </w:rPr>
        <w:t>Тунгокоченского муниципального округа</w:t>
      </w:r>
      <w:r w:rsidR="00C2460B" w:rsidRPr="00F708A2">
        <w:t>.</w:t>
      </w:r>
    </w:p>
    <w:p w:rsidR="00C2460B" w:rsidRPr="00F708A2" w:rsidRDefault="009C4C81" w:rsidP="00A5558A">
      <w:pPr>
        <w:spacing w:after="0" w:line="240" w:lineRule="auto"/>
      </w:pPr>
      <w:r>
        <w:t>5</w:t>
      </w:r>
      <w:r w:rsidR="00C2460B" w:rsidRPr="00F708A2">
        <w:t>.2.</w:t>
      </w:r>
      <w:r w:rsidR="00C2460B">
        <w:t xml:space="preserve"> </w:t>
      </w:r>
      <w:proofErr w:type="gramStart"/>
      <w:r w:rsidR="00C2460B" w:rsidRPr="00F708A2">
        <w:t>Контроль</w:t>
      </w:r>
      <w:r w:rsidR="00C2460B">
        <w:t xml:space="preserve"> </w:t>
      </w:r>
      <w:r w:rsidR="00C2460B" w:rsidRPr="00F708A2">
        <w:t>за</w:t>
      </w:r>
      <w:proofErr w:type="gramEnd"/>
      <w:r w:rsidR="00C2460B" w:rsidRPr="00F708A2">
        <w:t xml:space="preserve"> деятельностью сельского</w:t>
      </w:r>
      <w:r w:rsidR="00C2460B">
        <w:t xml:space="preserve"> </w:t>
      </w:r>
      <w:r w:rsidR="00C2460B" w:rsidRPr="00F708A2">
        <w:t>старосты осуществляется путем заслушивания его ежего</w:t>
      </w:r>
      <w:r w:rsidR="00A5558A">
        <w:t xml:space="preserve">дных отчетов на </w:t>
      </w:r>
      <w:r w:rsidR="00564C41">
        <w:t xml:space="preserve">собрании, </w:t>
      </w:r>
      <w:r w:rsidR="004F2F40">
        <w:t>сходе</w:t>
      </w:r>
      <w:r w:rsidR="00A5558A">
        <w:t xml:space="preserve"> граждан в присутствии представителя </w:t>
      </w:r>
      <w:r w:rsidR="00B15110">
        <w:t>администрации</w:t>
      </w:r>
      <w:r w:rsidR="00A5558A">
        <w:t xml:space="preserve"> </w:t>
      </w:r>
      <w:r w:rsidR="00B15110" w:rsidRPr="002A0D79">
        <w:rPr>
          <w:szCs w:val="28"/>
        </w:rPr>
        <w:t>Тунгокоченского муниципального округа</w:t>
      </w:r>
      <w:r w:rsidR="00C2460B" w:rsidRPr="00F708A2">
        <w:t>.</w:t>
      </w:r>
      <w:r w:rsidR="00B15110">
        <w:t xml:space="preserve"> </w:t>
      </w:r>
    </w:p>
    <w:p w:rsidR="00C2460B" w:rsidRDefault="00C2460B" w:rsidP="00B83E53">
      <w:pPr>
        <w:spacing w:after="0" w:line="240" w:lineRule="auto"/>
      </w:pPr>
    </w:p>
    <w:p w:rsidR="004C7336" w:rsidRDefault="004C7336" w:rsidP="004C7336">
      <w:pPr>
        <w:spacing w:after="0" w:line="240" w:lineRule="auto"/>
        <w:ind w:firstLine="0"/>
        <w:jc w:val="center"/>
      </w:pPr>
    </w:p>
    <w:p w:rsidR="00822F81" w:rsidRPr="004C7336" w:rsidRDefault="004C7336" w:rsidP="004C7336">
      <w:pPr>
        <w:spacing w:after="0" w:line="240" w:lineRule="auto"/>
        <w:ind w:firstLine="0"/>
        <w:jc w:val="center"/>
      </w:pPr>
      <w:r>
        <w:t>_______________</w:t>
      </w: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4C7336" w:rsidRDefault="004C7336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9E4AE3" w:rsidRDefault="009E4AE3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9E4AE3" w:rsidRDefault="009E4AE3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</w:p>
    <w:p w:rsidR="000F08A8" w:rsidRDefault="004A1FAB" w:rsidP="000F08A8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F08A8" w:rsidRPr="00AC0AA5">
        <w:rPr>
          <w:sz w:val="24"/>
          <w:szCs w:val="24"/>
        </w:rPr>
        <w:t xml:space="preserve">риложение № </w:t>
      </w:r>
      <w:r w:rsidR="000F08A8" w:rsidRPr="000F08A8">
        <w:rPr>
          <w:sz w:val="24"/>
          <w:szCs w:val="24"/>
        </w:rPr>
        <w:t>2</w:t>
      </w:r>
      <w:r w:rsidR="000F08A8" w:rsidRPr="00AC0AA5">
        <w:rPr>
          <w:sz w:val="24"/>
          <w:szCs w:val="24"/>
        </w:rPr>
        <w:cr/>
        <w:t>к решению Совета</w:t>
      </w:r>
    </w:p>
    <w:p w:rsidR="004A1FAB" w:rsidRDefault="000F08A8" w:rsidP="004A1FAB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 w:rsidRPr="004A1FAB">
        <w:rPr>
          <w:sz w:val="24"/>
          <w:szCs w:val="24"/>
        </w:rPr>
        <w:t xml:space="preserve"> </w:t>
      </w:r>
      <w:r w:rsidR="004A1FAB" w:rsidRPr="004A1FAB">
        <w:rPr>
          <w:sz w:val="24"/>
          <w:szCs w:val="24"/>
        </w:rPr>
        <w:t xml:space="preserve">Тунгокоченского </w:t>
      </w:r>
    </w:p>
    <w:p w:rsidR="000F08A8" w:rsidRPr="004A1FAB" w:rsidRDefault="004A1FAB" w:rsidP="004A1FAB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 w:rsidRPr="004A1FAB">
        <w:rPr>
          <w:sz w:val="24"/>
          <w:szCs w:val="24"/>
        </w:rPr>
        <w:t>муниципального округа</w:t>
      </w:r>
    </w:p>
    <w:p w:rsidR="00724245" w:rsidRPr="00AC0AA5" w:rsidRDefault="00724245" w:rsidP="00724245">
      <w:pPr>
        <w:suppressAutoHyphens/>
        <w:spacing w:after="0" w:line="240" w:lineRule="auto"/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C0AA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9512F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4A1FAB">
        <w:rPr>
          <w:sz w:val="24"/>
          <w:szCs w:val="24"/>
        </w:rPr>
        <w:t>ма</w:t>
      </w:r>
      <w:r>
        <w:rPr>
          <w:sz w:val="24"/>
          <w:szCs w:val="24"/>
        </w:rPr>
        <w:t>я 20</w:t>
      </w:r>
      <w:r w:rsidR="004A1FAB">
        <w:rPr>
          <w:sz w:val="24"/>
          <w:szCs w:val="24"/>
        </w:rPr>
        <w:t>25</w:t>
      </w:r>
      <w:r>
        <w:rPr>
          <w:sz w:val="24"/>
          <w:szCs w:val="24"/>
        </w:rPr>
        <w:t>г.</w:t>
      </w:r>
      <w:r w:rsidRPr="00AC0AA5">
        <w:rPr>
          <w:sz w:val="24"/>
          <w:szCs w:val="24"/>
        </w:rPr>
        <w:t xml:space="preserve"> № </w:t>
      </w:r>
      <w:r w:rsidR="00D9512F">
        <w:rPr>
          <w:sz w:val="24"/>
          <w:szCs w:val="24"/>
        </w:rPr>
        <w:t>106</w:t>
      </w:r>
    </w:p>
    <w:p w:rsidR="00EE6743" w:rsidRDefault="00EE6743" w:rsidP="00EE6743">
      <w:pPr>
        <w:spacing w:after="0" w:line="240" w:lineRule="auto"/>
        <w:ind w:firstLine="0"/>
        <w:rPr>
          <w:sz w:val="24"/>
          <w:szCs w:val="24"/>
        </w:rPr>
      </w:pPr>
    </w:p>
    <w:p w:rsidR="00A537A5" w:rsidRDefault="00A537A5" w:rsidP="00EE6743">
      <w:pPr>
        <w:spacing w:after="0" w:line="240" w:lineRule="auto"/>
        <w:ind w:firstLine="0"/>
        <w:rPr>
          <w:sz w:val="24"/>
          <w:szCs w:val="24"/>
        </w:rPr>
      </w:pPr>
    </w:p>
    <w:p w:rsidR="00A537A5" w:rsidRDefault="00A537A5" w:rsidP="00A537A5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A537A5" w:rsidRPr="00A537A5" w:rsidRDefault="00A537A5" w:rsidP="00A537A5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A537A5">
        <w:rPr>
          <w:b/>
          <w:sz w:val="32"/>
          <w:szCs w:val="32"/>
        </w:rPr>
        <w:t>об удостоверении сельского старосты</w:t>
      </w:r>
    </w:p>
    <w:p w:rsidR="00A537A5" w:rsidRDefault="00A537A5" w:rsidP="00EE6743">
      <w:pPr>
        <w:spacing w:after="0" w:line="240" w:lineRule="auto"/>
        <w:ind w:firstLine="0"/>
        <w:rPr>
          <w:sz w:val="24"/>
          <w:szCs w:val="24"/>
        </w:rPr>
      </w:pPr>
    </w:p>
    <w:p w:rsidR="00A537A5" w:rsidRDefault="00A537A5" w:rsidP="00EE6743">
      <w:pPr>
        <w:spacing w:after="0" w:line="240" w:lineRule="auto"/>
        <w:ind w:firstLine="0"/>
        <w:rPr>
          <w:sz w:val="24"/>
          <w:szCs w:val="24"/>
        </w:rPr>
      </w:pPr>
    </w:p>
    <w:p w:rsidR="00A537A5" w:rsidRPr="00A537A5" w:rsidRDefault="00A537A5" w:rsidP="00A537A5">
      <w:pPr>
        <w:spacing w:after="0" w:line="240" w:lineRule="auto"/>
        <w:ind w:firstLine="708"/>
        <w:rPr>
          <w:rFonts w:cs="Arial"/>
          <w:szCs w:val="28"/>
        </w:rPr>
      </w:pPr>
      <w:r>
        <w:t xml:space="preserve">1. Удостоверение сельского старосты оформляется и выдается сельскому старосте администрацией </w:t>
      </w:r>
      <w:r w:rsidR="004A1FAB" w:rsidRPr="002A0D79">
        <w:rPr>
          <w:szCs w:val="28"/>
        </w:rPr>
        <w:t>Тунгокоченского муниципального округа</w:t>
      </w:r>
      <w:r w:rsidR="000F08A8">
        <w:rPr>
          <w:szCs w:val="28"/>
        </w:rPr>
        <w:t xml:space="preserve"> </w:t>
      </w:r>
      <w:r>
        <w:t>не позднее 5 рабочих дней</w:t>
      </w:r>
      <w:r w:rsidRPr="00170571">
        <w:t xml:space="preserve"> </w:t>
      </w:r>
      <w:r>
        <w:t xml:space="preserve">со дня </w:t>
      </w:r>
      <w:r w:rsidR="004F2F40">
        <w:t xml:space="preserve">его </w:t>
      </w:r>
      <w:r>
        <w:t xml:space="preserve">назначения Советом </w:t>
      </w:r>
      <w:r w:rsidR="004A1FAB" w:rsidRPr="002A0D79">
        <w:rPr>
          <w:szCs w:val="28"/>
        </w:rPr>
        <w:t>Тунгокоченского муниципального округа</w:t>
      </w:r>
      <w:r w:rsidRPr="00A537A5">
        <w:rPr>
          <w:i/>
          <w:szCs w:val="28"/>
        </w:rPr>
        <w:t>.</w:t>
      </w:r>
    </w:p>
    <w:p w:rsidR="00A537A5" w:rsidRDefault="00A537A5" w:rsidP="00A537A5">
      <w:pPr>
        <w:spacing w:after="0" w:line="240" w:lineRule="auto"/>
        <w:ind w:firstLine="708"/>
        <w:rPr>
          <w:rFonts w:cs="Arial"/>
          <w:szCs w:val="28"/>
        </w:rPr>
      </w:pPr>
      <w:r>
        <w:rPr>
          <w:rFonts w:cs="Arial"/>
          <w:szCs w:val="28"/>
        </w:rPr>
        <w:t xml:space="preserve">2. </w:t>
      </w:r>
      <w:r w:rsidRPr="00DF6911">
        <w:rPr>
          <w:rFonts w:cs="Arial"/>
          <w:szCs w:val="28"/>
        </w:rPr>
        <w:t xml:space="preserve">Удостоверение сельского старосты является официальным документом, подтверждающим его полномочия. Передача удостоверения другому лицу запрещается. Замена удостоверения в связи с изменениями персональных данных, утраты или порчи, осуществляется администрацией </w:t>
      </w:r>
      <w:r w:rsidR="004A1FAB" w:rsidRPr="002A0D79">
        <w:rPr>
          <w:szCs w:val="28"/>
        </w:rPr>
        <w:t>Тунгокоченского муниципального округа</w:t>
      </w:r>
      <w:r w:rsidRPr="00DF6911">
        <w:rPr>
          <w:rFonts w:cs="Arial"/>
          <w:szCs w:val="28"/>
        </w:rPr>
        <w:t xml:space="preserve"> по личному заявлению в течение 3 рабочих дней. </w:t>
      </w:r>
    </w:p>
    <w:p w:rsidR="00A537A5" w:rsidRDefault="00A537A5" w:rsidP="00A537A5">
      <w:pPr>
        <w:spacing w:after="0" w:line="240" w:lineRule="auto"/>
        <w:ind w:firstLine="708"/>
        <w:rPr>
          <w:sz w:val="24"/>
          <w:szCs w:val="24"/>
        </w:rPr>
      </w:pPr>
      <w:r>
        <w:rPr>
          <w:rFonts w:cs="Arial"/>
          <w:szCs w:val="28"/>
        </w:rPr>
        <w:t xml:space="preserve">3. </w:t>
      </w:r>
      <w:r w:rsidRPr="00DF6911">
        <w:rPr>
          <w:rFonts w:cs="Arial"/>
          <w:szCs w:val="28"/>
        </w:rPr>
        <w:t xml:space="preserve">В случае окончания срока полномочий или при досрочном прекращении полномочий сельского старосты удостоверение подлежит обязательному возврату в администрацию </w:t>
      </w:r>
      <w:r w:rsidR="004A1FAB" w:rsidRPr="002A0D79">
        <w:rPr>
          <w:szCs w:val="28"/>
        </w:rPr>
        <w:t>Тунгокоченского муниципального округа</w:t>
      </w:r>
      <w:r>
        <w:rPr>
          <w:i/>
          <w:szCs w:val="28"/>
        </w:rPr>
        <w:t xml:space="preserve"> </w:t>
      </w:r>
      <w:r w:rsidRPr="00DF6911">
        <w:rPr>
          <w:rFonts w:cs="Arial"/>
          <w:szCs w:val="28"/>
        </w:rPr>
        <w:t xml:space="preserve">в течение 3 рабочих дней со дня окончания срока полномочий или при досрочном прекращении полномочий сельского старосты. В случае если удостоверение не было возвращено в срок, администрация </w:t>
      </w:r>
      <w:r w:rsidR="004A1FAB" w:rsidRPr="002A0D79">
        <w:rPr>
          <w:szCs w:val="28"/>
        </w:rPr>
        <w:t>Тунгокоченского муниципального округа</w:t>
      </w:r>
      <w:r>
        <w:rPr>
          <w:i/>
          <w:szCs w:val="28"/>
        </w:rPr>
        <w:t xml:space="preserve"> </w:t>
      </w:r>
      <w:r w:rsidRPr="00DF6911">
        <w:rPr>
          <w:rFonts w:cs="Arial"/>
          <w:szCs w:val="28"/>
        </w:rPr>
        <w:t>признает его недействите</w:t>
      </w:r>
      <w:r w:rsidR="004F2F40">
        <w:rPr>
          <w:rFonts w:cs="Arial"/>
          <w:szCs w:val="28"/>
        </w:rPr>
        <w:t xml:space="preserve">льным в течение 2 рабочих дней со дня истечения </w:t>
      </w:r>
      <w:r w:rsidRPr="00DF6911">
        <w:rPr>
          <w:rFonts w:cs="Arial"/>
          <w:szCs w:val="28"/>
        </w:rPr>
        <w:t>срок</w:t>
      </w:r>
      <w:r w:rsidR="004F2F40">
        <w:rPr>
          <w:rFonts w:cs="Arial"/>
          <w:szCs w:val="28"/>
        </w:rPr>
        <w:t>а</w:t>
      </w:r>
      <w:r w:rsidRPr="00DF6911">
        <w:rPr>
          <w:rFonts w:cs="Arial"/>
          <w:szCs w:val="28"/>
        </w:rPr>
        <w:t xml:space="preserve"> возврата удостоверения.</w:t>
      </w: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4C7336" w:rsidRDefault="004C7336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822F81" w:rsidRDefault="00822F81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9E4AE3" w:rsidRDefault="009E4AE3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0F08A8" w:rsidRDefault="000F08A8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</w:p>
    <w:p w:rsidR="00A537A5" w:rsidRPr="00A537A5" w:rsidRDefault="00A537A5" w:rsidP="00A537A5">
      <w:pPr>
        <w:pStyle w:val="Title"/>
        <w:ind w:right="-144"/>
        <w:rPr>
          <w:rFonts w:ascii="Times New Roman" w:hAnsi="Times New Roman" w:cs="Times New Roman"/>
          <w:kern w:val="0"/>
        </w:rPr>
      </w:pPr>
      <w:r w:rsidRPr="00A537A5">
        <w:rPr>
          <w:rFonts w:ascii="Times New Roman" w:hAnsi="Times New Roman" w:cs="Times New Roman"/>
          <w:kern w:val="0"/>
        </w:rPr>
        <w:lastRenderedPageBreak/>
        <w:t>Форма удостоверения сельского</w:t>
      </w:r>
      <w:r>
        <w:rPr>
          <w:rFonts w:ascii="Times New Roman" w:hAnsi="Times New Roman" w:cs="Times New Roman"/>
          <w:kern w:val="0"/>
        </w:rPr>
        <w:t xml:space="preserve"> </w:t>
      </w:r>
      <w:r w:rsidRPr="00A537A5">
        <w:rPr>
          <w:rFonts w:ascii="Times New Roman" w:hAnsi="Times New Roman" w:cs="Times New Roman"/>
          <w:kern w:val="0"/>
        </w:rPr>
        <w:t>старосты</w:t>
      </w:r>
    </w:p>
    <w:tbl>
      <w:tblPr>
        <w:tblpPr w:leftFromText="180" w:rightFromText="180" w:vertAnchor="text" w:horzAnchor="margin" w:tblpY="289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860"/>
        <w:gridCol w:w="4961"/>
      </w:tblGrid>
      <w:tr w:rsidR="00500786" w:rsidRPr="00AE193B" w:rsidTr="00FA31FE">
        <w:trPr>
          <w:trHeight w:val="7952"/>
        </w:trPr>
        <w:tc>
          <w:tcPr>
            <w:tcW w:w="4860" w:type="dxa"/>
            <w:shd w:val="clear" w:color="auto" w:fill="FFFFFF"/>
          </w:tcPr>
          <w:p w:rsidR="00500786" w:rsidRDefault="00500786" w:rsidP="00A537A5">
            <w:pPr>
              <w:shd w:val="clear" w:color="auto" w:fill="FFFFFF"/>
              <w:suppressAutoHyphens/>
              <w:ind w:firstLine="0"/>
              <w:rPr>
                <w:rFonts w:cs="Arial"/>
                <w:iCs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__________________________________</w:t>
            </w:r>
          </w:p>
          <w:p w:rsidR="00500786" w:rsidRPr="00AE193B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jc w:val="center"/>
              <w:rPr>
                <w:rFonts w:cs="Arial"/>
              </w:rPr>
            </w:pPr>
            <w:r w:rsidRPr="00AE193B">
              <w:rPr>
                <w:rFonts w:cs="Arial"/>
                <w:iCs/>
              </w:rPr>
              <w:t>(</w:t>
            </w:r>
            <w:r w:rsidRPr="00500786">
              <w:rPr>
                <w:rFonts w:cs="Arial"/>
                <w:i/>
                <w:iCs/>
                <w:sz w:val="24"/>
                <w:szCs w:val="24"/>
              </w:rPr>
              <w:t>наименование муниципального образования</w:t>
            </w:r>
            <w:r w:rsidRPr="00AE193B">
              <w:rPr>
                <w:rFonts w:cs="Arial"/>
                <w:iCs/>
              </w:rPr>
              <w:t>)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Место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 w:rsidRPr="00AE193B">
              <w:rPr>
                <w:rFonts w:cs="Arial"/>
              </w:rPr>
              <w:t>для фото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4A1FAB" w:rsidRPr="00AE193B" w:rsidRDefault="004A1FAB" w:rsidP="004A1FAB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AE193B">
              <w:rPr>
                <w:rFonts w:cs="Arial"/>
              </w:rPr>
              <w:t>М.П.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500786" w:rsidRPr="00AE193B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</w:p>
          <w:p w:rsidR="00500786" w:rsidRDefault="00500786" w:rsidP="00A537A5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Настоящее </w:t>
            </w:r>
            <w:r w:rsidRPr="00AE193B">
              <w:rPr>
                <w:rFonts w:cs="Arial"/>
              </w:rPr>
              <w:t xml:space="preserve">удостоверение </w:t>
            </w:r>
            <w:r>
              <w:rPr>
                <w:rFonts w:cs="Arial"/>
              </w:rPr>
              <w:t xml:space="preserve">подлежит обязательному возврату </w:t>
            </w:r>
            <w:r w:rsidRPr="00AE193B">
              <w:rPr>
                <w:rFonts w:cs="Arial"/>
              </w:rPr>
              <w:t>при     оставлении должности</w:t>
            </w:r>
          </w:p>
          <w:p w:rsidR="00500786" w:rsidRPr="00AE193B" w:rsidRDefault="00500786" w:rsidP="00A537A5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</w:p>
          <w:p w:rsidR="00500786" w:rsidRDefault="00500786" w:rsidP="00A537A5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  <w:p w:rsidR="00500786" w:rsidRPr="00AE193B" w:rsidRDefault="00500786" w:rsidP="00500786">
            <w:pPr>
              <w:shd w:val="clear" w:color="auto" w:fill="FFFFFF"/>
              <w:suppressAutoHyphens/>
              <w:ind w:firstLine="0"/>
              <w:jc w:val="center"/>
              <w:rPr>
                <w:rFonts w:cs="Arial"/>
              </w:rPr>
            </w:pPr>
            <w:r w:rsidRPr="00AE193B">
              <w:rPr>
                <w:rFonts w:cs="Arial"/>
              </w:rPr>
              <w:t>Дата выдачи</w:t>
            </w:r>
          </w:p>
          <w:p w:rsidR="00500786" w:rsidRPr="00AE193B" w:rsidRDefault="00500786" w:rsidP="00A537A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4961" w:type="dxa"/>
          </w:tcPr>
          <w:p w:rsidR="00500786" w:rsidRDefault="00500786" w:rsidP="00A537A5">
            <w:pPr>
              <w:suppressAutoHyphens/>
              <w:ind w:firstLine="0"/>
              <w:jc w:val="center"/>
              <w:rPr>
                <w:rFonts w:cs="Arial"/>
                <w:b/>
              </w:rPr>
            </w:pPr>
          </w:p>
          <w:p w:rsidR="00500786" w:rsidRPr="00500786" w:rsidRDefault="00500786" w:rsidP="00A537A5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 w:rsidRPr="00500786">
              <w:rPr>
                <w:rFonts w:cs="Arial"/>
                <w:b/>
              </w:rPr>
              <w:t>УДОСТОВЕРЕНИЕ</w:t>
            </w:r>
            <w:r>
              <w:rPr>
                <w:rFonts w:cs="Arial"/>
                <w:b/>
              </w:rPr>
              <w:t xml:space="preserve"> №_____</w:t>
            </w:r>
          </w:p>
          <w:p w:rsidR="00500786" w:rsidRPr="00AE193B" w:rsidRDefault="00500786" w:rsidP="00500786">
            <w:pPr>
              <w:suppressAutoHyphens/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_____________________________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szCs w:val="26"/>
              </w:rPr>
            </w:pPr>
            <w:r w:rsidRPr="00500786">
              <w:rPr>
                <w:rFonts w:cs="Arial"/>
                <w:iCs/>
                <w:sz w:val="24"/>
                <w:szCs w:val="24"/>
              </w:rPr>
              <w:t>(</w:t>
            </w:r>
            <w:r w:rsidRPr="00500786">
              <w:rPr>
                <w:rFonts w:cs="Arial"/>
                <w:i/>
                <w:iCs/>
                <w:sz w:val="24"/>
                <w:szCs w:val="24"/>
              </w:rPr>
              <w:t>фамилия, имя, отчество</w:t>
            </w:r>
            <w:r w:rsidRPr="00500786">
              <w:rPr>
                <w:rFonts w:cs="Arial"/>
                <w:iCs/>
                <w:sz w:val="24"/>
                <w:szCs w:val="24"/>
              </w:rPr>
              <w:t>)</w:t>
            </w:r>
            <w:r w:rsidRPr="00AE193B">
              <w:rPr>
                <w:rFonts w:cs="Arial"/>
                <w:iCs/>
              </w:rPr>
              <w:t xml:space="preserve"> 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Arial"/>
                <w:szCs w:val="26"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cs="Arial"/>
                <w:szCs w:val="26"/>
              </w:rPr>
            </w:pPr>
            <w:r w:rsidRPr="00AE193B">
              <w:rPr>
                <w:rFonts w:cs="Arial"/>
                <w:szCs w:val="26"/>
              </w:rPr>
              <w:t>Сельский староста</w:t>
            </w:r>
            <w:r>
              <w:rPr>
                <w:rFonts w:cs="Arial"/>
                <w:szCs w:val="26"/>
              </w:rPr>
              <w:t>_____________</w:t>
            </w: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cs="Arial"/>
                <w:szCs w:val="26"/>
              </w:rPr>
            </w:pPr>
          </w:p>
          <w:p w:rsidR="00500786" w:rsidRPr="00AE193B" w:rsidRDefault="00500786" w:rsidP="00500786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cs="Arial"/>
              </w:rPr>
            </w:pPr>
            <w:r>
              <w:rPr>
                <w:rFonts w:cs="Arial"/>
                <w:szCs w:val="26"/>
              </w:rPr>
              <w:t>_______________________</w:t>
            </w:r>
            <w:r w:rsidR="004A1FAB">
              <w:rPr>
                <w:rFonts w:cs="Arial"/>
                <w:szCs w:val="26"/>
              </w:rPr>
              <w:t>_______</w:t>
            </w:r>
          </w:p>
          <w:p w:rsidR="00500786" w:rsidRDefault="00500786" w:rsidP="00500786">
            <w:pPr>
              <w:shd w:val="clear" w:color="auto" w:fill="FFFFFF"/>
              <w:suppressAutoHyphens/>
              <w:ind w:firstLine="0"/>
              <w:jc w:val="center"/>
              <w:rPr>
                <w:rFonts w:cs="Arial"/>
                <w:iCs/>
              </w:rPr>
            </w:pPr>
            <w:r w:rsidRPr="00500786">
              <w:rPr>
                <w:rFonts w:cs="Arial"/>
                <w:i/>
                <w:iCs/>
                <w:sz w:val="24"/>
                <w:szCs w:val="24"/>
              </w:rPr>
              <w:t>( наименование населенного пункта</w:t>
            </w:r>
            <w:r w:rsidRPr="00AE193B">
              <w:rPr>
                <w:rFonts w:cs="Arial"/>
                <w:iCs/>
              </w:rPr>
              <w:t xml:space="preserve">) </w:t>
            </w:r>
          </w:p>
          <w:p w:rsidR="00500786" w:rsidRDefault="00500786" w:rsidP="00500786">
            <w:pPr>
              <w:shd w:val="clear" w:color="auto" w:fill="FFFFFF"/>
              <w:suppressAutoHyphens/>
              <w:ind w:firstLine="0"/>
              <w:jc w:val="center"/>
              <w:rPr>
                <w:rFonts w:cs="Arial"/>
                <w:iCs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>Действительно</w:t>
            </w:r>
          </w:p>
          <w:p w:rsidR="00500786" w:rsidRDefault="004A1FAB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B27AA">
              <w:rPr>
                <w:rFonts w:cs="Arial"/>
              </w:rPr>
              <w:t>с</w:t>
            </w:r>
            <w:r w:rsidR="005007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="00500786">
              <w:rPr>
                <w:rFonts w:cs="Arial"/>
              </w:rPr>
              <w:t xml:space="preserve">«      »             </w:t>
            </w:r>
            <w:r>
              <w:rPr>
                <w:rFonts w:cs="Arial"/>
              </w:rPr>
              <w:t xml:space="preserve">      </w:t>
            </w:r>
            <w:r w:rsidR="00500786">
              <w:rPr>
                <w:rFonts w:cs="Arial"/>
              </w:rPr>
              <w:t>20     г.</w:t>
            </w:r>
          </w:p>
          <w:p w:rsidR="00500786" w:rsidRPr="00AE193B" w:rsidRDefault="004A1FAB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7B27AA">
              <w:rPr>
                <w:rFonts w:cs="Arial"/>
              </w:rPr>
              <w:t>п</w:t>
            </w:r>
            <w:r w:rsidR="00500786" w:rsidRPr="00AE193B">
              <w:rPr>
                <w:rFonts w:cs="Arial"/>
              </w:rPr>
              <w:t>о</w:t>
            </w:r>
            <w:r w:rsidR="00500786">
              <w:rPr>
                <w:rFonts w:cs="Arial"/>
              </w:rPr>
              <w:t xml:space="preserve"> </w:t>
            </w:r>
            <w:r w:rsidR="00500786" w:rsidRPr="00AE193B">
              <w:rPr>
                <w:rFonts w:cs="Arial"/>
              </w:rPr>
              <w:t xml:space="preserve">«      »                 </w:t>
            </w:r>
            <w:r>
              <w:rPr>
                <w:rFonts w:cs="Arial"/>
              </w:rPr>
              <w:t xml:space="preserve">  </w:t>
            </w:r>
            <w:r w:rsidR="00500786" w:rsidRPr="00AE193B">
              <w:rPr>
                <w:rFonts w:cs="Arial"/>
              </w:rPr>
              <w:t>20     г.</w:t>
            </w:r>
          </w:p>
          <w:p w:rsidR="00500786" w:rsidRDefault="00500786" w:rsidP="00500786">
            <w:pPr>
              <w:shd w:val="clear" w:color="auto" w:fill="FFFFFF"/>
              <w:suppressAutoHyphens/>
              <w:ind w:firstLine="0"/>
              <w:rPr>
                <w:rFonts w:cs="Arial"/>
                <w:szCs w:val="26"/>
              </w:rPr>
            </w:pPr>
          </w:p>
          <w:p w:rsidR="00500786" w:rsidRDefault="00500786" w:rsidP="00500786">
            <w:pPr>
              <w:shd w:val="clear" w:color="auto" w:fill="FFFFFF"/>
              <w:suppressAutoHyphens/>
              <w:ind w:firstLine="0"/>
              <w:rPr>
                <w:rFonts w:cs="Arial"/>
                <w:szCs w:val="26"/>
              </w:rPr>
            </w:pPr>
          </w:p>
          <w:p w:rsidR="00500786" w:rsidRPr="00AE193B" w:rsidRDefault="00500786" w:rsidP="00500786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</w:rPr>
            </w:pPr>
            <w:r w:rsidRPr="00AE193B">
              <w:rPr>
                <w:rFonts w:cs="Arial"/>
                <w:szCs w:val="26"/>
              </w:rPr>
              <w:t xml:space="preserve">Глава                                           </w:t>
            </w:r>
            <w:r w:rsidRPr="00AE193B">
              <w:rPr>
                <w:rFonts w:cs="Arial"/>
                <w:iCs/>
                <w:szCs w:val="26"/>
              </w:rPr>
              <w:t>Ф.И.О.</w:t>
            </w:r>
          </w:p>
          <w:p w:rsidR="00500786" w:rsidRPr="00FA31FE" w:rsidRDefault="00500786" w:rsidP="00FA31FE">
            <w:pPr>
              <w:shd w:val="clear" w:color="auto" w:fill="FFFFFF"/>
              <w:suppressAutoHyphens/>
              <w:spacing w:after="0" w:line="240" w:lineRule="auto"/>
              <w:ind w:firstLine="0"/>
              <w:rPr>
                <w:rFonts w:cs="Arial"/>
                <w:i/>
                <w:sz w:val="24"/>
                <w:szCs w:val="24"/>
              </w:rPr>
            </w:pPr>
            <w:r w:rsidRPr="00FA31FE">
              <w:rPr>
                <w:rFonts w:cs="Arial"/>
                <w:i/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A537A5" w:rsidRDefault="00A537A5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4C7336" w:rsidP="004C733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p w:rsidR="006C4A6E" w:rsidRDefault="006C4A6E" w:rsidP="00EE6743">
      <w:pPr>
        <w:spacing w:after="0" w:line="240" w:lineRule="auto"/>
        <w:ind w:firstLine="0"/>
        <w:rPr>
          <w:sz w:val="24"/>
          <w:szCs w:val="24"/>
        </w:rPr>
      </w:pPr>
    </w:p>
    <w:sectPr w:rsidR="006C4A6E" w:rsidSect="009E4AE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D63"/>
    <w:multiLevelType w:val="hybridMultilevel"/>
    <w:tmpl w:val="86A039C8"/>
    <w:lvl w:ilvl="0" w:tplc="9B522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B60DB3"/>
    <w:multiLevelType w:val="hybridMultilevel"/>
    <w:tmpl w:val="BF9EA9F2"/>
    <w:lvl w:ilvl="0" w:tplc="F21E14BC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781999"/>
    <w:multiLevelType w:val="hybridMultilevel"/>
    <w:tmpl w:val="6C0442F0"/>
    <w:lvl w:ilvl="0" w:tplc="9AB46F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CF7514"/>
    <w:multiLevelType w:val="hybridMultilevel"/>
    <w:tmpl w:val="6046B1A8"/>
    <w:lvl w:ilvl="0" w:tplc="37E84DF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5B5635"/>
    <w:multiLevelType w:val="hybridMultilevel"/>
    <w:tmpl w:val="D6C036B0"/>
    <w:lvl w:ilvl="0" w:tplc="2E7CB5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D73"/>
    <w:rsid w:val="00000300"/>
    <w:rsid w:val="00005D57"/>
    <w:rsid w:val="000066AD"/>
    <w:rsid w:val="0001665E"/>
    <w:rsid w:val="0002045C"/>
    <w:rsid w:val="00021B64"/>
    <w:rsid w:val="00024445"/>
    <w:rsid w:val="000306C0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203A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08A8"/>
    <w:rsid w:val="000F50E7"/>
    <w:rsid w:val="00101D5C"/>
    <w:rsid w:val="00101DFB"/>
    <w:rsid w:val="001101A6"/>
    <w:rsid w:val="00113C7A"/>
    <w:rsid w:val="0012155B"/>
    <w:rsid w:val="00126172"/>
    <w:rsid w:val="00126518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6E5"/>
    <w:rsid w:val="00163AFB"/>
    <w:rsid w:val="00164946"/>
    <w:rsid w:val="00170571"/>
    <w:rsid w:val="00171A95"/>
    <w:rsid w:val="0017295C"/>
    <w:rsid w:val="001765C6"/>
    <w:rsid w:val="00176D41"/>
    <w:rsid w:val="00184073"/>
    <w:rsid w:val="001922DA"/>
    <w:rsid w:val="00196DD8"/>
    <w:rsid w:val="00197E46"/>
    <w:rsid w:val="001A0470"/>
    <w:rsid w:val="001A059C"/>
    <w:rsid w:val="001A2F57"/>
    <w:rsid w:val="001A7664"/>
    <w:rsid w:val="001B290B"/>
    <w:rsid w:val="001B5049"/>
    <w:rsid w:val="001B5EF5"/>
    <w:rsid w:val="001D12BC"/>
    <w:rsid w:val="001D24C7"/>
    <w:rsid w:val="001D5DF4"/>
    <w:rsid w:val="001E072C"/>
    <w:rsid w:val="001F4EAF"/>
    <w:rsid w:val="002043B1"/>
    <w:rsid w:val="002051F1"/>
    <w:rsid w:val="002118CD"/>
    <w:rsid w:val="00213F24"/>
    <w:rsid w:val="00216447"/>
    <w:rsid w:val="00222BB5"/>
    <w:rsid w:val="00226305"/>
    <w:rsid w:val="0023034D"/>
    <w:rsid w:val="00240E72"/>
    <w:rsid w:val="00244AE9"/>
    <w:rsid w:val="00246F6E"/>
    <w:rsid w:val="00251D0D"/>
    <w:rsid w:val="002534A4"/>
    <w:rsid w:val="00257309"/>
    <w:rsid w:val="00260507"/>
    <w:rsid w:val="00260C0A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0D79"/>
    <w:rsid w:val="002A532A"/>
    <w:rsid w:val="002A6FB4"/>
    <w:rsid w:val="002A7C5D"/>
    <w:rsid w:val="002C108D"/>
    <w:rsid w:val="002C121D"/>
    <w:rsid w:val="002C2299"/>
    <w:rsid w:val="002C3D0C"/>
    <w:rsid w:val="002C6BFD"/>
    <w:rsid w:val="002C7289"/>
    <w:rsid w:val="002E1007"/>
    <w:rsid w:val="002E36A8"/>
    <w:rsid w:val="002E6FDD"/>
    <w:rsid w:val="002E785C"/>
    <w:rsid w:val="002E7E0D"/>
    <w:rsid w:val="002F05C2"/>
    <w:rsid w:val="002F2B56"/>
    <w:rsid w:val="002F6EB4"/>
    <w:rsid w:val="00301024"/>
    <w:rsid w:val="00303563"/>
    <w:rsid w:val="00304FB4"/>
    <w:rsid w:val="003051C2"/>
    <w:rsid w:val="003139C3"/>
    <w:rsid w:val="00317377"/>
    <w:rsid w:val="00317A0C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04FC"/>
    <w:rsid w:val="003A5C74"/>
    <w:rsid w:val="003A66EA"/>
    <w:rsid w:val="003A6C04"/>
    <w:rsid w:val="003B062A"/>
    <w:rsid w:val="003B3709"/>
    <w:rsid w:val="003B5D2F"/>
    <w:rsid w:val="003C3798"/>
    <w:rsid w:val="003C69B9"/>
    <w:rsid w:val="003D3351"/>
    <w:rsid w:val="003D33E7"/>
    <w:rsid w:val="003D35DD"/>
    <w:rsid w:val="003E7AC5"/>
    <w:rsid w:val="003F5F18"/>
    <w:rsid w:val="003F7A74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17CB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FAB"/>
    <w:rsid w:val="004A2CFA"/>
    <w:rsid w:val="004C2F77"/>
    <w:rsid w:val="004C6978"/>
    <w:rsid w:val="004C7336"/>
    <w:rsid w:val="004D49B9"/>
    <w:rsid w:val="004D7DE1"/>
    <w:rsid w:val="004E09BA"/>
    <w:rsid w:val="004E20E2"/>
    <w:rsid w:val="004E2967"/>
    <w:rsid w:val="004E6BE4"/>
    <w:rsid w:val="004E7D5C"/>
    <w:rsid w:val="004F11B9"/>
    <w:rsid w:val="004F28C3"/>
    <w:rsid w:val="004F2F40"/>
    <w:rsid w:val="004F3ACB"/>
    <w:rsid w:val="004F3F50"/>
    <w:rsid w:val="004F7789"/>
    <w:rsid w:val="00500786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12"/>
    <w:rsid w:val="00562D3A"/>
    <w:rsid w:val="005640F4"/>
    <w:rsid w:val="00564C41"/>
    <w:rsid w:val="005650A9"/>
    <w:rsid w:val="00580783"/>
    <w:rsid w:val="00581815"/>
    <w:rsid w:val="00586922"/>
    <w:rsid w:val="00587D82"/>
    <w:rsid w:val="005906C8"/>
    <w:rsid w:val="00593E53"/>
    <w:rsid w:val="00594063"/>
    <w:rsid w:val="00595B39"/>
    <w:rsid w:val="0059727D"/>
    <w:rsid w:val="00597C7F"/>
    <w:rsid w:val="005A5B61"/>
    <w:rsid w:val="005B2F51"/>
    <w:rsid w:val="005C51CE"/>
    <w:rsid w:val="005D3082"/>
    <w:rsid w:val="005D57E5"/>
    <w:rsid w:val="005D749E"/>
    <w:rsid w:val="005E5F17"/>
    <w:rsid w:val="005E7FFD"/>
    <w:rsid w:val="005F42E3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6D73"/>
    <w:rsid w:val="0062631D"/>
    <w:rsid w:val="00627813"/>
    <w:rsid w:val="00636088"/>
    <w:rsid w:val="00643CE6"/>
    <w:rsid w:val="00647FD1"/>
    <w:rsid w:val="00653E08"/>
    <w:rsid w:val="00656CDA"/>
    <w:rsid w:val="006646F9"/>
    <w:rsid w:val="00670DB3"/>
    <w:rsid w:val="00674D18"/>
    <w:rsid w:val="00675B0B"/>
    <w:rsid w:val="00682C73"/>
    <w:rsid w:val="00684195"/>
    <w:rsid w:val="00685E5C"/>
    <w:rsid w:val="00687EDF"/>
    <w:rsid w:val="00690696"/>
    <w:rsid w:val="00692BEF"/>
    <w:rsid w:val="006A7FA9"/>
    <w:rsid w:val="006C166E"/>
    <w:rsid w:val="006C1AAA"/>
    <w:rsid w:val="006C1E84"/>
    <w:rsid w:val="006C4A6E"/>
    <w:rsid w:val="006C6042"/>
    <w:rsid w:val="006C76F5"/>
    <w:rsid w:val="006D0047"/>
    <w:rsid w:val="006D2C25"/>
    <w:rsid w:val="006D6CEF"/>
    <w:rsid w:val="006E5D0A"/>
    <w:rsid w:val="006F0C6E"/>
    <w:rsid w:val="006F6E98"/>
    <w:rsid w:val="0070226B"/>
    <w:rsid w:val="007125AB"/>
    <w:rsid w:val="00713E4A"/>
    <w:rsid w:val="0071412B"/>
    <w:rsid w:val="00714A83"/>
    <w:rsid w:val="00717718"/>
    <w:rsid w:val="0072407A"/>
    <w:rsid w:val="00724245"/>
    <w:rsid w:val="007252C3"/>
    <w:rsid w:val="007271C3"/>
    <w:rsid w:val="00734C78"/>
    <w:rsid w:val="007351DC"/>
    <w:rsid w:val="00747810"/>
    <w:rsid w:val="00747B91"/>
    <w:rsid w:val="00751175"/>
    <w:rsid w:val="007519F5"/>
    <w:rsid w:val="00760F3C"/>
    <w:rsid w:val="00765B58"/>
    <w:rsid w:val="0076631D"/>
    <w:rsid w:val="007731D0"/>
    <w:rsid w:val="00777DBC"/>
    <w:rsid w:val="00785B2A"/>
    <w:rsid w:val="007931FB"/>
    <w:rsid w:val="007A1BD1"/>
    <w:rsid w:val="007A3DA6"/>
    <w:rsid w:val="007A7C4E"/>
    <w:rsid w:val="007B27AA"/>
    <w:rsid w:val="007C5E33"/>
    <w:rsid w:val="007C79AE"/>
    <w:rsid w:val="007D249D"/>
    <w:rsid w:val="007D27CE"/>
    <w:rsid w:val="007D35D3"/>
    <w:rsid w:val="007E501B"/>
    <w:rsid w:val="007F3C31"/>
    <w:rsid w:val="007F4C2D"/>
    <w:rsid w:val="00804B5C"/>
    <w:rsid w:val="00805A1F"/>
    <w:rsid w:val="00811B06"/>
    <w:rsid w:val="00814779"/>
    <w:rsid w:val="00821CE7"/>
    <w:rsid w:val="00821F52"/>
    <w:rsid w:val="00822F81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49BB"/>
    <w:rsid w:val="008736C0"/>
    <w:rsid w:val="00873CA9"/>
    <w:rsid w:val="0087473B"/>
    <w:rsid w:val="008756A8"/>
    <w:rsid w:val="00875737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265C"/>
    <w:rsid w:val="008B3E88"/>
    <w:rsid w:val="008C091B"/>
    <w:rsid w:val="008C1AC4"/>
    <w:rsid w:val="008C55A6"/>
    <w:rsid w:val="008C5B59"/>
    <w:rsid w:val="008D04BA"/>
    <w:rsid w:val="008D73EB"/>
    <w:rsid w:val="008E070C"/>
    <w:rsid w:val="008E6C92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06C6"/>
    <w:rsid w:val="009B29F4"/>
    <w:rsid w:val="009C4C81"/>
    <w:rsid w:val="009C5413"/>
    <w:rsid w:val="009C5478"/>
    <w:rsid w:val="009D1AF6"/>
    <w:rsid w:val="009D38F9"/>
    <w:rsid w:val="009E3FC4"/>
    <w:rsid w:val="009E4AE3"/>
    <w:rsid w:val="009E509F"/>
    <w:rsid w:val="009E652C"/>
    <w:rsid w:val="009F2448"/>
    <w:rsid w:val="009F2CA6"/>
    <w:rsid w:val="00A1056C"/>
    <w:rsid w:val="00A242D3"/>
    <w:rsid w:val="00A32CE0"/>
    <w:rsid w:val="00A345A7"/>
    <w:rsid w:val="00A50A31"/>
    <w:rsid w:val="00A537A5"/>
    <w:rsid w:val="00A5558A"/>
    <w:rsid w:val="00A60E13"/>
    <w:rsid w:val="00A61C3C"/>
    <w:rsid w:val="00A730D9"/>
    <w:rsid w:val="00A74D1C"/>
    <w:rsid w:val="00A77016"/>
    <w:rsid w:val="00A82F72"/>
    <w:rsid w:val="00A8353D"/>
    <w:rsid w:val="00A86FEB"/>
    <w:rsid w:val="00A87F62"/>
    <w:rsid w:val="00A97739"/>
    <w:rsid w:val="00AA270F"/>
    <w:rsid w:val="00AA3091"/>
    <w:rsid w:val="00AA347B"/>
    <w:rsid w:val="00AB0C0B"/>
    <w:rsid w:val="00AB0D84"/>
    <w:rsid w:val="00AB7F9E"/>
    <w:rsid w:val="00AC0AA5"/>
    <w:rsid w:val="00AC3D34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5110"/>
    <w:rsid w:val="00B166D1"/>
    <w:rsid w:val="00B175FD"/>
    <w:rsid w:val="00B2034A"/>
    <w:rsid w:val="00B205A5"/>
    <w:rsid w:val="00B208C6"/>
    <w:rsid w:val="00B2389E"/>
    <w:rsid w:val="00B26A35"/>
    <w:rsid w:val="00B321D3"/>
    <w:rsid w:val="00B34EFF"/>
    <w:rsid w:val="00B4671D"/>
    <w:rsid w:val="00B552DA"/>
    <w:rsid w:val="00B70E63"/>
    <w:rsid w:val="00B71143"/>
    <w:rsid w:val="00B80FD4"/>
    <w:rsid w:val="00B83E53"/>
    <w:rsid w:val="00B84222"/>
    <w:rsid w:val="00B912E8"/>
    <w:rsid w:val="00BA362D"/>
    <w:rsid w:val="00BB1F59"/>
    <w:rsid w:val="00BB6307"/>
    <w:rsid w:val="00BC0107"/>
    <w:rsid w:val="00BC22EE"/>
    <w:rsid w:val="00BD54BC"/>
    <w:rsid w:val="00BE6472"/>
    <w:rsid w:val="00BE7095"/>
    <w:rsid w:val="00BE7C1E"/>
    <w:rsid w:val="00BF7C45"/>
    <w:rsid w:val="00C0043E"/>
    <w:rsid w:val="00C01E9A"/>
    <w:rsid w:val="00C05C1A"/>
    <w:rsid w:val="00C068F5"/>
    <w:rsid w:val="00C15F8C"/>
    <w:rsid w:val="00C2460B"/>
    <w:rsid w:val="00C24D75"/>
    <w:rsid w:val="00C264FC"/>
    <w:rsid w:val="00C43CBB"/>
    <w:rsid w:val="00C44921"/>
    <w:rsid w:val="00C451CA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1C22"/>
    <w:rsid w:val="00CB2A9D"/>
    <w:rsid w:val="00CB5486"/>
    <w:rsid w:val="00CC0B95"/>
    <w:rsid w:val="00CE3A97"/>
    <w:rsid w:val="00CE6AFB"/>
    <w:rsid w:val="00CF11CB"/>
    <w:rsid w:val="00CF20BF"/>
    <w:rsid w:val="00CF295C"/>
    <w:rsid w:val="00CF4A10"/>
    <w:rsid w:val="00CF61A5"/>
    <w:rsid w:val="00CF6723"/>
    <w:rsid w:val="00D14193"/>
    <w:rsid w:val="00D21B6C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512F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2BC9"/>
    <w:rsid w:val="00DD3E1D"/>
    <w:rsid w:val="00DD5724"/>
    <w:rsid w:val="00DE70E0"/>
    <w:rsid w:val="00DF13B5"/>
    <w:rsid w:val="00DF188E"/>
    <w:rsid w:val="00DF7B11"/>
    <w:rsid w:val="00E1076D"/>
    <w:rsid w:val="00E1472C"/>
    <w:rsid w:val="00E14C8F"/>
    <w:rsid w:val="00E1567F"/>
    <w:rsid w:val="00E16FE8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848D9"/>
    <w:rsid w:val="00E9130D"/>
    <w:rsid w:val="00E92E34"/>
    <w:rsid w:val="00E95733"/>
    <w:rsid w:val="00EA02A8"/>
    <w:rsid w:val="00EA24F4"/>
    <w:rsid w:val="00EA2EBD"/>
    <w:rsid w:val="00EA6B88"/>
    <w:rsid w:val="00EC1191"/>
    <w:rsid w:val="00EC23F3"/>
    <w:rsid w:val="00EC445C"/>
    <w:rsid w:val="00EC50E4"/>
    <w:rsid w:val="00EC5122"/>
    <w:rsid w:val="00EC6519"/>
    <w:rsid w:val="00EC770B"/>
    <w:rsid w:val="00ED0A26"/>
    <w:rsid w:val="00ED44BC"/>
    <w:rsid w:val="00ED52F0"/>
    <w:rsid w:val="00EE0A2F"/>
    <w:rsid w:val="00EE13D1"/>
    <w:rsid w:val="00EE4300"/>
    <w:rsid w:val="00EE6743"/>
    <w:rsid w:val="00EF3648"/>
    <w:rsid w:val="00F077CD"/>
    <w:rsid w:val="00F12D2C"/>
    <w:rsid w:val="00F13926"/>
    <w:rsid w:val="00F14E79"/>
    <w:rsid w:val="00F263F0"/>
    <w:rsid w:val="00F267C8"/>
    <w:rsid w:val="00F317E6"/>
    <w:rsid w:val="00F35E4A"/>
    <w:rsid w:val="00F4349B"/>
    <w:rsid w:val="00F43B6F"/>
    <w:rsid w:val="00F53E4F"/>
    <w:rsid w:val="00F55389"/>
    <w:rsid w:val="00F5793D"/>
    <w:rsid w:val="00F70642"/>
    <w:rsid w:val="00F7469C"/>
    <w:rsid w:val="00F76187"/>
    <w:rsid w:val="00F8198D"/>
    <w:rsid w:val="00F84FED"/>
    <w:rsid w:val="00F97942"/>
    <w:rsid w:val="00FA31FE"/>
    <w:rsid w:val="00FA3ABE"/>
    <w:rsid w:val="00FA5292"/>
    <w:rsid w:val="00FB0B06"/>
    <w:rsid w:val="00FB54DF"/>
    <w:rsid w:val="00FB69D5"/>
    <w:rsid w:val="00FB7F20"/>
    <w:rsid w:val="00FC77A1"/>
    <w:rsid w:val="00FD447A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7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A730D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730D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73"/>
    <w:pPr>
      <w:ind w:left="720"/>
      <w:contextualSpacing/>
    </w:pPr>
  </w:style>
  <w:style w:type="paragraph" w:customStyle="1" w:styleId="ConsNormal">
    <w:name w:val="ConsNormal"/>
    <w:rsid w:val="00616D7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uiPriority w:val="10"/>
    <w:qFormat/>
    <w:rsid w:val="00616D73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616D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16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616D7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730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30D9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Title">
    <w:name w:val="Title!Название НПА"/>
    <w:basedOn w:val="a"/>
    <w:rsid w:val="00A730D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rsid w:val="00A730D9"/>
    <w:rPr>
      <w:color w:val="0000FF"/>
      <w:u w:val="none"/>
    </w:rPr>
  </w:style>
  <w:style w:type="paragraph" w:customStyle="1" w:styleId="11">
    <w:name w:val="Абзац списка1"/>
    <w:basedOn w:val="a"/>
    <w:rsid w:val="00A97739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501319&amp;dst=100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501319&amp;dst=100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501319&amp;dst=100402" TargetMode="External"/><Relationship Id="rId5" Type="http://schemas.openxmlformats.org/officeDocument/2006/relationships/hyperlink" Target="https://login.consultant.ru/link/?req=doc&amp;base=RZB&amp;n=501319&amp;dst=1003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PogorelyuBA</cp:lastModifiedBy>
  <cp:revision>24</cp:revision>
  <cp:lastPrinted>2025-05-15T07:39:00Z</cp:lastPrinted>
  <dcterms:created xsi:type="dcterms:W3CDTF">2019-11-18T02:07:00Z</dcterms:created>
  <dcterms:modified xsi:type="dcterms:W3CDTF">2025-05-15T07:40:00Z</dcterms:modified>
</cp:coreProperties>
</file>