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82" w:rsidRDefault="00AE7882" w:rsidP="0040529D">
      <w:pPr>
        <w:tabs>
          <w:tab w:val="left" w:pos="330"/>
          <w:tab w:val="center" w:pos="4677"/>
        </w:tabs>
        <w:spacing w:after="0" w:line="240" w:lineRule="auto"/>
        <w:rPr>
          <w:rFonts w:ascii="Times New Roman" w:hAnsi="Times New Roman" w:cs="Times New Roman"/>
          <w:b/>
          <w:sz w:val="28"/>
          <w:szCs w:val="28"/>
        </w:rPr>
      </w:pPr>
    </w:p>
    <w:p w:rsidR="00AE7882" w:rsidRDefault="00AE7882" w:rsidP="0040529D">
      <w:pPr>
        <w:tabs>
          <w:tab w:val="left" w:pos="3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4A4135" w:rsidRPr="004A4135">
        <w:rPr>
          <w:rFonts w:ascii="Times New Roman" w:hAnsi="Times New Roman" w:cs="Times New Roman"/>
          <w:b/>
          <w:sz w:val="28"/>
          <w:szCs w:val="28"/>
        </w:rPr>
        <w:t>Тунгокоченского</w:t>
      </w:r>
    </w:p>
    <w:p w:rsidR="004A4135" w:rsidRPr="004A4135" w:rsidRDefault="004A4135" w:rsidP="0040529D">
      <w:pPr>
        <w:spacing w:after="0" w:line="240" w:lineRule="auto"/>
        <w:jc w:val="center"/>
        <w:rPr>
          <w:rFonts w:ascii="Times New Roman" w:hAnsi="Times New Roman" w:cs="Times New Roman"/>
          <w:b/>
          <w:sz w:val="28"/>
          <w:szCs w:val="28"/>
        </w:rPr>
      </w:pPr>
      <w:r w:rsidRPr="004A4135">
        <w:rPr>
          <w:rFonts w:ascii="Times New Roman" w:hAnsi="Times New Roman" w:cs="Times New Roman"/>
          <w:b/>
          <w:sz w:val="28"/>
          <w:szCs w:val="28"/>
        </w:rPr>
        <w:t xml:space="preserve">муниципального округа   </w:t>
      </w:r>
    </w:p>
    <w:p w:rsidR="004A4135" w:rsidRDefault="004A4135" w:rsidP="0040529D">
      <w:pPr>
        <w:spacing w:after="0" w:line="240" w:lineRule="auto"/>
        <w:jc w:val="center"/>
        <w:rPr>
          <w:rFonts w:ascii="Times New Roman" w:hAnsi="Times New Roman" w:cs="Times New Roman"/>
          <w:b/>
          <w:sz w:val="28"/>
          <w:szCs w:val="28"/>
        </w:rPr>
      </w:pPr>
      <w:r w:rsidRPr="004A4135">
        <w:rPr>
          <w:rFonts w:ascii="Times New Roman" w:hAnsi="Times New Roman" w:cs="Times New Roman"/>
          <w:b/>
          <w:sz w:val="28"/>
          <w:szCs w:val="28"/>
        </w:rPr>
        <w:t>Забайкальского края</w:t>
      </w:r>
    </w:p>
    <w:p w:rsidR="004A4135" w:rsidRPr="004A4135" w:rsidRDefault="004A4135" w:rsidP="0040529D">
      <w:pPr>
        <w:spacing w:after="0" w:line="240" w:lineRule="auto"/>
        <w:jc w:val="center"/>
        <w:rPr>
          <w:rFonts w:ascii="Times New Roman" w:hAnsi="Times New Roman" w:cs="Times New Roman"/>
          <w:b/>
          <w:sz w:val="28"/>
          <w:szCs w:val="28"/>
        </w:rPr>
      </w:pPr>
    </w:p>
    <w:p w:rsidR="004A4135" w:rsidRDefault="004A4135" w:rsidP="0040529D">
      <w:pPr>
        <w:spacing w:after="0" w:line="240" w:lineRule="auto"/>
        <w:jc w:val="center"/>
        <w:rPr>
          <w:rFonts w:ascii="Times New Roman" w:hAnsi="Times New Roman" w:cs="Times New Roman"/>
          <w:sz w:val="28"/>
          <w:szCs w:val="28"/>
        </w:rPr>
      </w:pPr>
      <w:r w:rsidRPr="004A4135">
        <w:rPr>
          <w:rFonts w:ascii="Times New Roman" w:hAnsi="Times New Roman" w:cs="Times New Roman"/>
          <w:sz w:val="28"/>
          <w:szCs w:val="28"/>
        </w:rPr>
        <w:t>ПОСТАНОВЛЕНИЕ</w:t>
      </w:r>
    </w:p>
    <w:p w:rsidR="00AE7882" w:rsidRDefault="00AE7882" w:rsidP="0040529D">
      <w:pPr>
        <w:spacing w:after="0" w:line="240" w:lineRule="auto"/>
        <w:jc w:val="center"/>
        <w:rPr>
          <w:rFonts w:ascii="Times New Roman" w:hAnsi="Times New Roman" w:cs="Times New Roman"/>
          <w:b/>
          <w:sz w:val="28"/>
          <w:szCs w:val="28"/>
        </w:rPr>
      </w:pPr>
    </w:p>
    <w:p w:rsidR="00A77437" w:rsidRPr="004A4135" w:rsidRDefault="00A77437" w:rsidP="0040529D">
      <w:pPr>
        <w:spacing w:after="0" w:line="240" w:lineRule="auto"/>
        <w:jc w:val="center"/>
        <w:rPr>
          <w:rFonts w:ascii="Times New Roman" w:hAnsi="Times New Roman" w:cs="Times New Roman"/>
          <w:b/>
          <w:sz w:val="28"/>
          <w:szCs w:val="28"/>
        </w:rPr>
      </w:pPr>
    </w:p>
    <w:p w:rsidR="004A4135" w:rsidRPr="004A4135" w:rsidRDefault="00AE7882" w:rsidP="0040529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04 июня </w:t>
      </w:r>
      <w:r w:rsidR="004A4135" w:rsidRPr="004A4135">
        <w:rPr>
          <w:rFonts w:ascii="Times New Roman" w:hAnsi="Times New Roman" w:cs="Times New Roman"/>
          <w:sz w:val="28"/>
          <w:szCs w:val="28"/>
        </w:rPr>
        <w:t>2025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A4135" w:rsidRPr="004A4135">
        <w:rPr>
          <w:rFonts w:ascii="Times New Roman" w:hAnsi="Times New Roman" w:cs="Times New Roman"/>
          <w:sz w:val="28"/>
          <w:szCs w:val="28"/>
        </w:rPr>
        <w:t xml:space="preserve">№ </w:t>
      </w:r>
      <w:r>
        <w:rPr>
          <w:rFonts w:ascii="Times New Roman" w:hAnsi="Times New Roman" w:cs="Times New Roman"/>
          <w:sz w:val="28"/>
          <w:szCs w:val="28"/>
        </w:rPr>
        <w:t>540</w:t>
      </w:r>
    </w:p>
    <w:p w:rsidR="00AE7882" w:rsidRDefault="00AE7882" w:rsidP="0040529D">
      <w:pPr>
        <w:spacing w:after="0" w:line="240" w:lineRule="auto"/>
        <w:jc w:val="center"/>
        <w:rPr>
          <w:rFonts w:ascii="Times New Roman" w:hAnsi="Times New Roman" w:cs="Times New Roman"/>
          <w:b/>
          <w:sz w:val="28"/>
          <w:szCs w:val="28"/>
        </w:rPr>
      </w:pPr>
    </w:p>
    <w:p w:rsidR="00A77437" w:rsidRDefault="00A77437" w:rsidP="0040529D">
      <w:pPr>
        <w:spacing w:after="0" w:line="240" w:lineRule="auto"/>
        <w:jc w:val="center"/>
        <w:rPr>
          <w:rFonts w:ascii="Times New Roman" w:hAnsi="Times New Roman" w:cs="Times New Roman"/>
          <w:b/>
          <w:sz w:val="28"/>
          <w:szCs w:val="28"/>
        </w:rPr>
      </w:pPr>
    </w:p>
    <w:p w:rsidR="004A4135" w:rsidRDefault="00AE7882" w:rsidP="0040529D">
      <w:pPr>
        <w:spacing w:after="0" w:line="240" w:lineRule="auto"/>
        <w:jc w:val="center"/>
        <w:rPr>
          <w:rFonts w:ascii="Times New Roman" w:hAnsi="Times New Roman" w:cs="Times New Roman"/>
          <w:sz w:val="28"/>
          <w:szCs w:val="28"/>
        </w:rPr>
      </w:pPr>
      <w:r w:rsidRPr="00AE7882">
        <w:rPr>
          <w:rFonts w:ascii="Times New Roman" w:hAnsi="Times New Roman" w:cs="Times New Roman"/>
          <w:sz w:val="28"/>
          <w:szCs w:val="28"/>
        </w:rPr>
        <w:t xml:space="preserve">село </w:t>
      </w:r>
      <w:r w:rsidR="004A4135" w:rsidRPr="00AE7882">
        <w:rPr>
          <w:rFonts w:ascii="Times New Roman" w:hAnsi="Times New Roman" w:cs="Times New Roman"/>
          <w:sz w:val="28"/>
          <w:szCs w:val="28"/>
        </w:rPr>
        <w:t xml:space="preserve">Верх-Усугли </w:t>
      </w:r>
    </w:p>
    <w:p w:rsidR="00AE7882" w:rsidRDefault="00AE7882" w:rsidP="0040529D">
      <w:pPr>
        <w:spacing w:after="0" w:line="240" w:lineRule="auto"/>
        <w:jc w:val="center"/>
        <w:rPr>
          <w:rFonts w:ascii="Times New Roman" w:hAnsi="Times New Roman" w:cs="Times New Roman"/>
          <w:sz w:val="28"/>
          <w:szCs w:val="28"/>
        </w:rPr>
      </w:pPr>
    </w:p>
    <w:p w:rsidR="00AE7882" w:rsidRPr="00AE7882" w:rsidRDefault="00AE7882" w:rsidP="0040529D">
      <w:pPr>
        <w:spacing w:after="0" w:line="240" w:lineRule="auto"/>
        <w:jc w:val="center"/>
        <w:rPr>
          <w:rFonts w:ascii="Times New Roman" w:hAnsi="Times New Roman" w:cs="Times New Roman"/>
          <w:sz w:val="28"/>
          <w:szCs w:val="28"/>
        </w:rPr>
      </w:pPr>
    </w:p>
    <w:p w:rsidR="004A4135" w:rsidRPr="00AE7882" w:rsidRDefault="004A4135" w:rsidP="0040529D">
      <w:pPr>
        <w:spacing w:after="0" w:line="240" w:lineRule="auto"/>
        <w:ind w:firstLine="709"/>
        <w:jc w:val="center"/>
        <w:rPr>
          <w:rFonts w:ascii="Times New Roman" w:hAnsi="Times New Roman" w:cs="Times New Roman"/>
          <w:b/>
          <w:sz w:val="28"/>
          <w:szCs w:val="28"/>
        </w:rPr>
      </w:pPr>
      <w:r w:rsidRPr="00AE7882">
        <w:rPr>
          <w:rFonts w:ascii="Times New Roman" w:hAnsi="Times New Roman" w:cs="Times New Roman"/>
          <w:b/>
          <w:sz w:val="28"/>
          <w:szCs w:val="28"/>
        </w:rPr>
        <w:t xml:space="preserve">Об утверждении Положения о порядке установления, зачисления и расходования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w:t>
      </w:r>
      <w:r w:rsidR="00AE7882" w:rsidRPr="00AE7882">
        <w:rPr>
          <w:rFonts w:ascii="Times New Roman" w:hAnsi="Times New Roman" w:cs="Times New Roman"/>
          <w:b/>
          <w:sz w:val="28"/>
          <w:szCs w:val="28"/>
        </w:rPr>
        <w:t>Тунгокоченского муниципального</w:t>
      </w:r>
      <w:r w:rsidRPr="00AE7882">
        <w:rPr>
          <w:rFonts w:ascii="Times New Roman" w:hAnsi="Times New Roman" w:cs="Times New Roman"/>
          <w:b/>
          <w:sz w:val="28"/>
          <w:szCs w:val="28"/>
        </w:rPr>
        <w:t xml:space="preserve"> округа</w:t>
      </w:r>
    </w:p>
    <w:p w:rsidR="004A4135" w:rsidRDefault="004A4135" w:rsidP="0040529D">
      <w:pPr>
        <w:spacing w:after="0" w:line="240" w:lineRule="auto"/>
        <w:ind w:firstLine="709"/>
        <w:jc w:val="center"/>
        <w:rPr>
          <w:rFonts w:ascii="Times New Roman" w:hAnsi="Times New Roman" w:cs="Times New Roman"/>
          <w:b/>
          <w:sz w:val="24"/>
          <w:szCs w:val="24"/>
        </w:rPr>
      </w:pPr>
    </w:p>
    <w:p w:rsidR="00AE7882" w:rsidRPr="004A4135" w:rsidRDefault="00AE7882" w:rsidP="0040529D">
      <w:pPr>
        <w:spacing w:after="0" w:line="240" w:lineRule="auto"/>
        <w:ind w:firstLine="709"/>
        <w:jc w:val="center"/>
        <w:rPr>
          <w:rFonts w:ascii="Times New Roman" w:hAnsi="Times New Roman" w:cs="Times New Roman"/>
          <w:b/>
          <w:sz w:val="24"/>
          <w:szCs w:val="24"/>
        </w:rPr>
      </w:pPr>
    </w:p>
    <w:p w:rsidR="004A4135" w:rsidRDefault="004A4135" w:rsidP="0040529D">
      <w:pPr>
        <w:spacing w:after="0" w:line="240" w:lineRule="auto"/>
        <w:ind w:firstLine="708"/>
        <w:jc w:val="both"/>
        <w:rPr>
          <w:rFonts w:ascii="Times New Roman" w:hAnsi="Times New Roman" w:cs="Times New Roman"/>
          <w:b/>
          <w:sz w:val="28"/>
          <w:szCs w:val="28"/>
        </w:rPr>
      </w:pPr>
      <w:r w:rsidRPr="00FB4C95">
        <w:rPr>
          <w:rFonts w:ascii="Times New Roman" w:hAnsi="Times New Roman" w:cs="Times New Roman"/>
          <w:color w:val="000000"/>
          <w:sz w:val="28"/>
          <w:szCs w:val="28"/>
        </w:rPr>
        <w:t xml:space="preserve">В соответствии со статьей 65 </w:t>
      </w:r>
      <w:r w:rsidR="009E5857">
        <w:rPr>
          <w:rFonts w:ascii="Times New Roman" w:hAnsi="Times New Roman" w:cs="Times New Roman"/>
          <w:sz w:val="28"/>
          <w:szCs w:val="28"/>
        </w:rPr>
        <w:t xml:space="preserve">Федерального закона </w:t>
      </w:r>
      <w:r w:rsidRPr="00FB4C95">
        <w:rPr>
          <w:rFonts w:ascii="Times New Roman" w:hAnsi="Times New Roman" w:cs="Times New Roman"/>
          <w:bCs/>
          <w:color w:val="000000"/>
          <w:sz w:val="28"/>
          <w:szCs w:val="28"/>
        </w:rPr>
        <w:t>от</w:t>
      </w:r>
      <w:r w:rsidR="009E5857">
        <w:rPr>
          <w:rFonts w:ascii="Times New Roman" w:hAnsi="Times New Roman" w:cs="Times New Roman"/>
          <w:bCs/>
          <w:color w:val="000000"/>
          <w:sz w:val="28"/>
          <w:szCs w:val="28"/>
        </w:rPr>
        <w:t xml:space="preserve"> 29 декабря 2012 года № 273-ФЗ </w:t>
      </w:r>
      <w:r w:rsidRPr="00FB4C95">
        <w:rPr>
          <w:rFonts w:ascii="Times New Roman" w:hAnsi="Times New Roman" w:cs="Times New Roman"/>
          <w:bCs/>
          <w:color w:val="000000"/>
          <w:sz w:val="28"/>
          <w:szCs w:val="28"/>
        </w:rPr>
        <w:t>«Об образовании в Российской Федерации»</w:t>
      </w:r>
      <w:r w:rsidR="009E5857">
        <w:rPr>
          <w:rFonts w:ascii="Times New Roman" w:hAnsi="Times New Roman" w:cs="Times New Roman"/>
          <w:color w:val="000000"/>
          <w:sz w:val="28"/>
          <w:szCs w:val="28"/>
          <w:shd w:val="clear" w:color="auto" w:fill="FFFFFF"/>
        </w:rPr>
        <w:t xml:space="preserve">, </w:t>
      </w:r>
      <w:r w:rsidRPr="00FB4C95">
        <w:rPr>
          <w:rFonts w:ascii="Times New Roman" w:hAnsi="Times New Roman" w:cs="Times New Roman"/>
          <w:color w:val="000000"/>
          <w:sz w:val="28"/>
          <w:szCs w:val="28"/>
          <w:shd w:val="clear" w:color="auto" w:fill="FFFFFF"/>
        </w:rPr>
        <w:t xml:space="preserve">руководствуясь </w:t>
      </w:r>
      <w:r w:rsidR="009E5857">
        <w:rPr>
          <w:rFonts w:ascii="Times New Roman" w:hAnsi="Times New Roman" w:cs="Times New Roman"/>
          <w:color w:val="000000"/>
          <w:sz w:val="28"/>
          <w:szCs w:val="28"/>
          <w:shd w:val="clear" w:color="auto" w:fill="FFFFFF"/>
        </w:rPr>
        <w:t>статьей 16</w:t>
      </w:r>
      <w:r w:rsidRPr="00FB4C95">
        <w:rPr>
          <w:rFonts w:ascii="Times New Roman" w:hAnsi="Times New Roman" w:cs="Times New Roman"/>
          <w:color w:val="000000"/>
          <w:sz w:val="28"/>
          <w:szCs w:val="28"/>
          <w:shd w:val="clear" w:color="auto" w:fill="FFFFFF"/>
        </w:rPr>
        <w:t xml:space="preserve"> </w:t>
      </w:r>
      <w:r w:rsidRPr="00FB4C95">
        <w:rPr>
          <w:rFonts w:ascii="Times New Roman" w:hAnsi="Times New Roman" w:cs="Times New Roman"/>
          <w:color w:val="000000"/>
          <w:sz w:val="28"/>
          <w:szCs w:val="28"/>
        </w:rPr>
        <w:t xml:space="preserve">Федерального закона от </w:t>
      </w:r>
      <w:hyperlink r:id="rId4" w:history="1">
        <w:r w:rsidRPr="00FB4C95">
          <w:rPr>
            <w:rFonts w:ascii="Times New Roman" w:hAnsi="Times New Roman" w:cs="Times New Roman"/>
            <w:sz w:val="28"/>
            <w:szCs w:val="28"/>
          </w:rPr>
          <w:t>06 октября 2003 года № 131-ФЗ</w:t>
        </w:r>
      </w:hyperlink>
      <w:r w:rsidRPr="00FB4C95">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w:t>
      </w:r>
      <w:r w:rsidRPr="00FB4C95">
        <w:rPr>
          <w:rFonts w:ascii="Times New Roman" w:hAnsi="Times New Roman" w:cs="Times New Roman"/>
          <w:sz w:val="28"/>
          <w:szCs w:val="28"/>
        </w:rPr>
        <w:t xml:space="preserve">со </w:t>
      </w:r>
      <w:r w:rsidR="009E5857">
        <w:rPr>
          <w:rFonts w:ascii="Times New Roman" w:hAnsi="Times New Roman" w:cs="Times New Roman"/>
          <w:sz w:val="28"/>
          <w:szCs w:val="28"/>
        </w:rPr>
        <w:t>статьями 32, 37 Устава</w:t>
      </w:r>
      <w:r w:rsidRPr="00FB4C95">
        <w:rPr>
          <w:rFonts w:ascii="Times New Roman" w:hAnsi="Times New Roman" w:cs="Times New Roman"/>
          <w:sz w:val="28"/>
          <w:szCs w:val="28"/>
        </w:rPr>
        <w:t xml:space="preserve"> Тунгокоченского муници</w:t>
      </w:r>
      <w:r w:rsidR="00A77437">
        <w:rPr>
          <w:rFonts w:ascii="Times New Roman" w:hAnsi="Times New Roman" w:cs="Times New Roman"/>
          <w:sz w:val="28"/>
          <w:szCs w:val="28"/>
        </w:rPr>
        <w:t xml:space="preserve">пального округа, администрация </w:t>
      </w:r>
      <w:r w:rsidRPr="00FB4C95">
        <w:rPr>
          <w:rFonts w:ascii="Times New Roman" w:hAnsi="Times New Roman" w:cs="Times New Roman"/>
          <w:sz w:val="28"/>
          <w:szCs w:val="28"/>
        </w:rPr>
        <w:t>Тунгоко</w:t>
      </w:r>
      <w:r w:rsidR="009E5857">
        <w:rPr>
          <w:rFonts w:ascii="Times New Roman" w:hAnsi="Times New Roman" w:cs="Times New Roman"/>
          <w:sz w:val="28"/>
          <w:szCs w:val="28"/>
        </w:rPr>
        <w:t xml:space="preserve">ченского муниципального округа </w:t>
      </w:r>
      <w:r w:rsidRPr="00FB4C95">
        <w:rPr>
          <w:rFonts w:ascii="Times New Roman" w:hAnsi="Times New Roman" w:cs="Times New Roman"/>
          <w:b/>
          <w:sz w:val="28"/>
          <w:szCs w:val="28"/>
        </w:rPr>
        <w:t xml:space="preserve">постановляет: </w:t>
      </w:r>
    </w:p>
    <w:p w:rsidR="00A77437" w:rsidRPr="00FB4C95" w:rsidRDefault="00A77437" w:rsidP="0040529D">
      <w:pPr>
        <w:spacing w:after="0" w:line="240" w:lineRule="auto"/>
        <w:ind w:firstLine="708"/>
        <w:jc w:val="both"/>
        <w:rPr>
          <w:rFonts w:ascii="Times New Roman" w:hAnsi="Times New Roman" w:cs="Times New Roman"/>
          <w:b/>
          <w:sz w:val="28"/>
          <w:szCs w:val="28"/>
        </w:rPr>
      </w:pPr>
    </w:p>
    <w:p w:rsidR="004A4135" w:rsidRPr="00FB4C95" w:rsidRDefault="004A4135" w:rsidP="0040529D">
      <w:pPr>
        <w:spacing w:after="0" w:line="240" w:lineRule="auto"/>
        <w:ind w:firstLine="708"/>
        <w:jc w:val="both"/>
        <w:rPr>
          <w:rFonts w:ascii="Times New Roman" w:hAnsi="Times New Roman" w:cs="Times New Roman"/>
          <w:sz w:val="28"/>
          <w:szCs w:val="28"/>
        </w:rPr>
      </w:pPr>
      <w:r w:rsidRPr="00FB4C95">
        <w:rPr>
          <w:rFonts w:ascii="Times New Roman" w:hAnsi="Times New Roman" w:cs="Times New Roman"/>
          <w:sz w:val="28"/>
          <w:szCs w:val="28"/>
        </w:rPr>
        <w:t>1.Утвердить Положение о порядке установления, зачисления и расходования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w:t>
      </w:r>
      <w:r w:rsidR="009E5857">
        <w:rPr>
          <w:rFonts w:ascii="Times New Roman" w:hAnsi="Times New Roman" w:cs="Times New Roman"/>
          <w:sz w:val="28"/>
          <w:szCs w:val="28"/>
        </w:rPr>
        <w:t>ых организациях Тунгокоченского</w:t>
      </w:r>
      <w:r w:rsidRPr="00FB4C95">
        <w:rPr>
          <w:rFonts w:ascii="Times New Roman" w:hAnsi="Times New Roman" w:cs="Times New Roman"/>
          <w:sz w:val="28"/>
          <w:szCs w:val="28"/>
        </w:rPr>
        <w:t xml:space="preserve"> муниципального округа (приложение 1 к настоящему постановлению). </w:t>
      </w:r>
    </w:p>
    <w:p w:rsidR="004A4135" w:rsidRPr="00FB4C95" w:rsidRDefault="0040529D" w:rsidP="004052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A4135" w:rsidRPr="00FB4C95">
        <w:rPr>
          <w:rFonts w:ascii="Times New Roman" w:hAnsi="Times New Roman" w:cs="Times New Roman"/>
          <w:sz w:val="28"/>
          <w:szCs w:val="28"/>
        </w:rPr>
        <w:t>.</w:t>
      </w:r>
      <w:r w:rsidR="004A4135" w:rsidRPr="00FB4C95">
        <w:rPr>
          <w:rFonts w:ascii="Times New Roman" w:hAnsi="Times New Roman" w:cs="Times New Roman"/>
          <w:color w:val="000000" w:themeColor="text1"/>
          <w:sz w:val="28"/>
          <w:szCs w:val="28"/>
        </w:rPr>
        <w:t>Настоящее постановление опубликовать в газете «Вести Севера» и разместить на официальном сайте Тунгокоченского муниципального округа в информационно-телекоммуникационной сети «Интернет».</w:t>
      </w:r>
    </w:p>
    <w:p w:rsidR="004A4135" w:rsidRPr="00FB4C95" w:rsidRDefault="0040529D" w:rsidP="004052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A4135" w:rsidRPr="00FB4C95">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p>
    <w:p w:rsidR="004A4135" w:rsidRDefault="004A4135" w:rsidP="0040529D">
      <w:pPr>
        <w:pStyle w:val="a3"/>
        <w:jc w:val="both"/>
        <w:rPr>
          <w:sz w:val="28"/>
          <w:szCs w:val="28"/>
        </w:rPr>
      </w:pPr>
    </w:p>
    <w:p w:rsidR="0040529D" w:rsidRDefault="0040529D" w:rsidP="0040529D">
      <w:pPr>
        <w:pStyle w:val="a3"/>
        <w:jc w:val="both"/>
        <w:rPr>
          <w:sz w:val="28"/>
          <w:szCs w:val="28"/>
        </w:rPr>
      </w:pPr>
    </w:p>
    <w:p w:rsidR="0040529D" w:rsidRPr="00FB4C95" w:rsidRDefault="0040529D" w:rsidP="0040529D">
      <w:pPr>
        <w:pStyle w:val="a3"/>
        <w:jc w:val="both"/>
        <w:rPr>
          <w:sz w:val="28"/>
          <w:szCs w:val="2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4A4135" w:rsidRPr="00FB4C95" w:rsidTr="00C24EA6">
        <w:tc>
          <w:tcPr>
            <w:tcW w:w="2500" w:type="pct"/>
          </w:tcPr>
          <w:p w:rsidR="004A4135" w:rsidRPr="00FB4C95" w:rsidRDefault="004A4135" w:rsidP="0040529D">
            <w:pPr>
              <w:spacing w:after="0" w:line="240" w:lineRule="auto"/>
              <w:contextualSpacing/>
              <w:jc w:val="both"/>
              <w:rPr>
                <w:rFonts w:ascii="Times New Roman" w:hAnsi="Times New Roman" w:cs="Times New Roman"/>
                <w:sz w:val="28"/>
                <w:szCs w:val="28"/>
              </w:rPr>
            </w:pPr>
            <w:r w:rsidRPr="00FB4C95">
              <w:rPr>
                <w:rFonts w:ascii="Times New Roman" w:hAnsi="Times New Roman" w:cs="Times New Roman"/>
                <w:sz w:val="28"/>
                <w:szCs w:val="28"/>
              </w:rPr>
              <w:t>Глава Тунгокоченского</w:t>
            </w:r>
          </w:p>
          <w:p w:rsidR="004A4135" w:rsidRPr="00FB4C95" w:rsidRDefault="004A4135" w:rsidP="0040529D">
            <w:pPr>
              <w:spacing w:after="0" w:line="240" w:lineRule="auto"/>
              <w:contextualSpacing/>
              <w:jc w:val="both"/>
              <w:rPr>
                <w:rFonts w:ascii="Times New Roman" w:hAnsi="Times New Roman" w:cs="Times New Roman"/>
                <w:sz w:val="28"/>
                <w:szCs w:val="28"/>
              </w:rPr>
            </w:pPr>
            <w:r w:rsidRPr="00FB4C95">
              <w:rPr>
                <w:rFonts w:ascii="Times New Roman" w:hAnsi="Times New Roman" w:cs="Times New Roman"/>
                <w:sz w:val="28"/>
                <w:szCs w:val="28"/>
              </w:rPr>
              <w:t xml:space="preserve">муниципального округа </w:t>
            </w:r>
          </w:p>
        </w:tc>
        <w:tc>
          <w:tcPr>
            <w:tcW w:w="2500" w:type="pct"/>
          </w:tcPr>
          <w:p w:rsidR="004A4135" w:rsidRPr="00FB4C95" w:rsidRDefault="004A4135" w:rsidP="0040529D">
            <w:pPr>
              <w:spacing w:after="0" w:line="240" w:lineRule="auto"/>
              <w:ind w:firstLine="709"/>
              <w:contextualSpacing/>
              <w:jc w:val="both"/>
              <w:rPr>
                <w:rFonts w:ascii="Times New Roman" w:hAnsi="Times New Roman" w:cs="Times New Roman"/>
                <w:sz w:val="28"/>
                <w:szCs w:val="28"/>
              </w:rPr>
            </w:pPr>
          </w:p>
          <w:p w:rsidR="004A4135" w:rsidRPr="00FB4C95" w:rsidRDefault="004A4135" w:rsidP="0040529D">
            <w:pPr>
              <w:spacing w:after="0" w:line="240" w:lineRule="auto"/>
              <w:ind w:firstLine="2161"/>
              <w:contextualSpacing/>
              <w:jc w:val="both"/>
              <w:rPr>
                <w:rFonts w:ascii="Times New Roman" w:hAnsi="Times New Roman" w:cs="Times New Roman"/>
                <w:sz w:val="28"/>
                <w:szCs w:val="28"/>
              </w:rPr>
            </w:pPr>
            <w:r w:rsidRPr="00FB4C95">
              <w:rPr>
                <w:rFonts w:ascii="Times New Roman" w:hAnsi="Times New Roman" w:cs="Times New Roman"/>
                <w:sz w:val="28"/>
                <w:szCs w:val="28"/>
              </w:rPr>
              <w:t>Н.С. Ананенко</w:t>
            </w:r>
          </w:p>
        </w:tc>
      </w:tr>
    </w:tbl>
    <w:p w:rsidR="004A4135" w:rsidRDefault="004A4135" w:rsidP="004A4135">
      <w:pPr>
        <w:spacing w:before="90"/>
        <w:ind w:right="1046"/>
        <w:jc w:val="right"/>
      </w:pPr>
    </w:p>
    <w:p w:rsidR="004A4135" w:rsidRPr="004A4135" w:rsidRDefault="004A4135" w:rsidP="004A4135">
      <w:pPr>
        <w:spacing w:before="90"/>
        <w:ind w:right="-1"/>
        <w:jc w:val="right"/>
        <w:rPr>
          <w:rFonts w:ascii="Times New Roman" w:hAnsi="Times New Roman" w:cs="Times New Roman"/>
          <w:sz w:val="24"/>
          <w:szCs w:val="24"/>
        </w:rPr>
      </w:pPr>
      <w:r w:rsidRPr="004A4135">
        <w:rPr>
          <w:rFonts w:ascii="Times New Roman" w:hAnsi="Times New Roman" w:cs="Times New Roman"/>
          <w:sz w:val="24"/>
          <w:szCs w:val="24"/>
        </w:rPr>
        <w:lastRenderedPageBreak/>
        <w:t xml:space="preserve">Приложение №1 </w:t>
      </w:r>
    </w:p>
    <w:p w:rsidR="004A4135" w:rsidRPr="004A4135" w:rsidRDefault="004A4135" w:rsidP="00A77437">
      <w:pPr>
        <w:spacing w:before="90" w:line="240" w:lineRule="auto"/>
        <w:ind w:right="-1"/>
        <w:contextualSpacing/>
        <w:jc w:val="right"/>
        <w:rPr>
          <w:rFonts w:ascii="Times New Roman" w:hAnsi="Times New Roman" w:cs="Times New Roman"/>
          <w:sz w:val="24"/>
          <w:szCs w:val="24"/>
        </w:rPr>
      </w:pPr>
      <w:r w:rsidRPr="004A4135">
        <w:rPr>
          <w:rFonts w:ascii="Times New Roman" w:hAnsi="Times New Roman" w:cs="Times New Roman"/>
          <w:sz w:val="24"/>
          <w:szCs w:val="24"/>
        </w:rPr>
        <w:t xml:space="preserve">Утверждено </w:t>
      </w:r>
    </w:p>
    <w:p w:rsidR="004A4135" w:rsidRPr="004A4135" w:rsidRDefault="004A4135" w:rsidP="00A77437">
      <w:pPr>
        <w:tabs>
          <w:tab w:val="left" w:pos="8222"/>
        </w:tabs>
        <w:spacing w:before="90" w:line="240" w:lineRule="auto"/>
        <w:ind w:right="-1"/>
        <w:contextualSpacing/>
        <w:jc w:val="right"/>
        <w:rPr>
          <w:rFonts w:ascii="Times New Roman" w:hAnsi="Times New Roman" w:cs="Times New Roman"/>
          <w:sz w:val="24"/>
          <w:szCs w:val="24"/>
        </w:rPr>
      </w:pPr>
      <w:r w:rsidRPr="004A4135">
        <w:rPr>
          <w:rFonts w:ascii="Times New Roman" w:hAnsi="Times New Roman" w:cs="Times New Roman"/>
          <w:sz w:val="24"/>
          <w:szCs w:val="24"/>
        </w:rPr>
        <w:t xml:space="preserve">постановлением администрации Тунгокоченского </w:t>
      </w:r>
    </w:p>
    <w:p w:rsidR="004A4135" w:rsidRPr="004A4135" w:rsidRDefault="004A4135" w:rsidP="00A77437">
      <w:pPr>
        <w:tabs>
          <w:tab w:val="left" w:pos="8222"/>
        </w:tabs>
        <w:spacing w:before="90" w:line="240" w:lineRule="auto"/>
        <w:ind w:right="-1"/>
        <w:contextualSpacing/>
        <w:jc w:val="right"/>
        <w:rPr>
          <w:rFonts w:ascii="Times New Roman" w:hAnsi="Times New Roman" w:cs="Times New Roman"/>
          <w:sz w:val="24"/>
          <w:szCs w:val="24"/>
        </w:rPr>
      </w:pPr>
      <w:r w:rsidRPr="004A4135">
        <w:rPr>
          <w:rFonts w:ascii="Times New Roman" w:hAnsi="Times New Roman" w:cs="Times New Roman"/>
          <w:sz w:val="24"/>
          <w:szCs w:val="24"/>
        </w:rPr>
        <w:t>муниципального округа Забайкальского края</w:t>
      </w:r>
    </w:p>
    <w:p w:rsidR="004A4135" w:rsidRPr="004A4135" w:rsidRDefault="00A77437" w:rsidP="00A77437">
      <w:pPr>
        <w:spacing w:line="240" w:lineRule="auto"/>
        <w:ind w:left="5389" w:right="-1"/>
        <w:contextualSpacing/>
        <w:jc w:val="right"/>
        <w:rPr>
          <w:rFonts w:ascii="Times New Roman" w:hAnsi="Times New Roman" w:cs="Times New Roman"/>
          <w:sz w:val="24"/>
          <w:szCs w:val="24"/>
        </w:rPr>
      </w:pPr>
      <w:r>
        <w:rPr>
          <w:rFonts w:ascii="Times New Roman" w:hAnsi="Times New Roman" w:cs="Times New Roman"/>
          <w:sz w:val="24"/>
          <w:szCs w:val="24"/>
        </w:rPr>
        <w:t xml:space="preserve">от 04 июня </w:t>
      </w:r>
      <w:r w:rsidR="004A4135" w:rsidRPr="004A4135">
        <w:rPr>
          <w:rFonts w:ascii="Times New Roman" w:hAnsi="Times New Roman" w:cs="Times New Roman"/>
          <w:sz w:val="24"/>
          <w:szCs w:val="24"/>
        </w:rPr>
        <w:t xml:space="preserve">2025 г. № </w:t>
      </w:r>
      <w:r>
        <w:rPr>
          <w:rFonts w:ascii="Times New Roman" w:hAnsi="Times New Roman" w:cs="Times New Roman"/>
          <w:sz w:val="24"/>
          <w:szCs w:val="24"/>
        </w:rPr>
        <w:t>540</w:t>
      </w:r>
    </w:p>
    <w:p w:rsidR="004A4135" w:rsidRDefault="004A4135" w:rsidP="004A4135">
      <w:pPr>
        <w:spacing w:after="0" w:line="240" w:lineRule="auto"/>
        <w:jc w:val="center"/>
        <w:rPr>
          <w:rFonts w:ascii="Times New Roman" w:hAnsi="Times New Roman" w:cs="Times New Roman"/>
          <w:b/>
          <w:sz w:val="24"/>
          <w:szCs w:val="24"/>
        </w:rPr>
      </w:pPr>
    </w:p>
    <w:p w:rsidR="00C5455E" w:rsidRDefault="00C5455E" w:rsidP="004A4135">
      <w:pPr>
        <w:spacing w:after="0" w:line="240" w:lineRule="auto"/>
        <w:jc w:val="center"/>
        <w:rPr>
          <w:rFonts w:ascii="Times New Roman" w:hAnsi="Times New Roman" w:cs="Times New Roman"/>
          <w:b/>
          <w:sz w:val="24"/>
          <w:szCs w:val="24"/>
        </w:rPr>
      </w:pPr>
    </w:p>
    <w:p w:rsidR="004A4135" w:rsidRPr="00DE6C98" w:rsidRDefault="004A4135" w:rsidP="004A4135">
      <w:pPr>
        <w:spacing w:after="0" w:line="240" w:lineRule="auto"/>
        <w:jc w:val="center"/>
        <w:rPr>
          <w:rFonts w:ascii="Times New Roman" w:hAnsi="Times New Roman" w:cs="Times New Roman"/>
          <w:b/>
          <w:sz w:val="24"/>
          <w:szCs w:val="24"/>
        </w:rPr>
      </w:pPr>
      <w:r w:rsidRPr="00DE6C98">
        <w:rPr>
          <w:rFonts w:ascii="Times New Roman" w:hAnsi="Times New Roman" w:cs="Times New Roman"/>
          <w:b/>
          <w:sz w:val="24"/>
          <w:szCs w:val="24"/>
        </w:rPr>
        <w:t>Положение</w:t>
      </w:r>
    </w:p>
    <w:p w:rsidR="004A4135" w:rsidRPr="00DE6C98" w:rsidRDefault="004A4135" w:rsidP="004A4135">
      <w:pPr>
        <w:spacing w:after="0" w:line="240" w:lineRule="auto"/>
        <w:jc w:val="center"/>
        <w:rPr>
          <w:rFonts w:ascii="Times New Roman" w:hAnsi="Times New Roman" w:cs="Times New Roman"/>
          <w:b/>
          <w:sz w:val="24"/>
          <w:szCs w:val="24"/>
        </w:rPr>
      </w:pPr>
      <w:r w:rsidRPr="00DE6C98">
        <w:rPr>
          <w:rFonts w:ascii="Times New Roman" w:hAnsi="Times New Roman" w:cs="Times New Roman"/>
          <w:b/>
          <w:sz w:val="24"/>
          <w:szCs w:val="24"/>
        </w:rPr>
        <w:t>о порядке установления, зачисления и расходования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w:t>
      </w:r>
      <w:r>
        <w:rPr>
          <w:rFonts w:ascii="Times New Roman" w:hAnsi="Times New Roman" w:cs="Times New Roman"/>
          <w:b/>
          <w:sz w:val="24"/>
          <w:szCs w:val="24"/>
        </w:rPr>
        <w:t>х образовательных организациях Тунгокоченского</w:t>
      </w:r>
      <w:r w:rsidRPr="00DE6C98">
        <w:rPr>
          <w:rFonts w:ascii="Times New Roman" w:hAnsi="Times New Roman" w:cs="Times New Roman"/>
          <w:b/>
          <w:sz w:val="24"/>
          <w:szCs w:val="24"/>
        </w:rPr>
        <w:t xml:space="preserve"> муниципального округа</w:t>
      </w:r>
    </w:p>
    <w:p w:rsidR="004A4135" w:rsidRDefault="004A4135" w:rsidP="004A4135">
      <w:pPr>
        <w:spacing w:after="0" w:line="240" w:lineRule="auto"/>
        <w:jc w:val="both"/>
        <w:rPr>
          <w:rFonts w:ascii="Times New Roman" w:hAnsi="Times New Roman" w:cs="Times New Roman"/>
          <w:b/>
          <w:sz w:val="24"/>
          <w:szCs w:val="24"/>
        </w:rPr>
      </w:pPr>
    </w:p>
    <w:p w:rsidR="00A14BE7" w:rsidRPr="00DE6C98" w:rsidRDefault="00A14BE7" w:rsidP="004A4135">
      <w:pPr>
        <w:spacing w:after="0" w:line="240" w:lineRule="auto"/>
        <w:jc w:val="both"/>
        <w:rPr>
          <w:rFonts w:ascii="Times New Roman" w:hAnsi="Times New Roman" w:cs="Times New Roman"/>
          <w:b/>
          <w:sz w:val="24"/>
          <w:szCs w:val="24"/>
        </w:rPr>
      </w:pPr>
      <w:bookmarkStart w:id="0" w:name="_GoBack"/>
      <w:bookmarkEnd w:id="0"/>
    </w:p>
    <w:p w:rsidR="004A4135" w:rsidRPr="00DE6C98" w:rsidRDefault="004A4135" w:rsidP="004A4135">
      <w:pPr>
        <w:spacing w:after="0" w:line="240" w:lineRule="auto"/>
        <w:jc w:val="center"/>
        <w:rPr>
          <w:rFonts w:ascii="Times New Roman" w:hAnsi="Times New Roman" w:cs="Times New Roman"/>
          <w:b/>
          <w:sz w:val="24"/>
          <w:szCs w:val="24"/>
        </w:rPr>
      </w:pPr>
      <w:r w:rsidRPr="00DE6C98">
        <w:rPr>
          <w:rFonts w:ascii="Times New Roman" w:hAnsi="Times New Roman" w:cs="Times New Roman"/>
          <w:b/>
          <w:sz w:val="24"/>
          <w:szCs w:val="24"/>
        </w:rPr>
        <w:t>1.Общие положения</w:t>
      </w:r>
    </w:p>
    <w:p w:rsidR="004A4135" w:rsidRPr="00DE6C98" w:rsidRDefault="004A4135" w:rsidP="004A4135">
      <w:pPr>
        <w:spacing w:after="0" w:line="240" w:lineRule="auto"/>
        <w:jc w:val="both"/>
        <w:rPr>
          <w:rFonts w:ascii="Times New Roman" w:hAnsi="Times New Roman" w:cs="Times New Roman"/>
          <w:b/>
          <w:sz w:val="24"/>
          <w:szCs w:val="24"/>
        </w:rPr>
      </w:pPr>
    </w:p>
    <w:p w:rsidR="004A4135" w:rsidRPr="00DE6C98" w:rsidRDefault="00C5455E" w:rsidP="004A4135">
      <w:pPr>
        <w:tabs>
          <w:tab w:val="left" w:pos="70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4A4135" w:rsidRPr="00DE6C98">
        <w:rPr>
          <w:rFonts w:ascii="Times New Roman" w:hAnsi="Times New Roman" w:cs="Times New Roman"/>
          <w:bCs/>
          <w:sz w:val="24"/>
          <w:szCs w:val="24"/>
        </w:rPr>
        <w:t>1.1. Настоящее Положение о порядке установления, зачисления и расходования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w:t>
      </w:r>
      <w:r w:rsidR="004A4135">
        <w:rPr>
          <w:rFonts w:ascii="Times New Roman" w:hAnsi="Times New Roman" w:cs="Times New Roman"/>
          <w:bCs/>
          <w:sz w:val="24"/>
          <w:szCs w:val="24"/>
        </w:rPr>
        <w:t>низациях Тунгокоченского</w:t>
      </w:r>
      <w:r w:rsidR="004A4135" w:rsidRPr="00DE6C98">
        <w:rPr>
          <w:rFonts w:ascii="Times New Roman" w:hAnsi="Times New Roman" w:cs="Times New Roman"/>
          <w:bCs/>
          <w:sz w:val="24"/>
          <w:szCs w:val="24"/>
        </w:rPr>
        <w:t xml:space="preserve"> муниципального округа (далее</w:t>
      </w:r>
      <w:r w:rsidR="004A4135">
        <w:rPr>
          <w:rFonts w:ascii="Times New Roman" w:hAnsi="Times New Roman" w:cs="Times New Roman"/>
          <w:bCs/>
          <w:sz w:val="24"/>
          <w:szCs w:val="24"/>
        </w:rPr>
        <w:t xml:space="preserve"> </w:t>
      </w:r>
      <w:r w:rsidR="004A4135" w:rsidRPr="00DE6C98">
        <w:rPr>
          <w:rFonts w:ascii="Times New Roman" w:hAnsi="Times New Roman" w:cs="Times New Roman"/>
          <w:bCs/>
          <w:sz w:val="24"/>
          <w:szCs w:val="24"/>
        </w:rPr>
        <w:t>- Положение) разработано в соответствии с Федеральным законом Российской Федерации от 29 декабря 2012 года № 273-ФЗ «Об образовании в Российской Федерации», в целях регулирования отношений между родителями (законными представителями) и муниципальными дошкольными образовательными организациями</w:t>
      </w:r>
      <w:r w:rsidR="004A4135">
        <w:rPr>
          <w:rFonts w:ascii="Times New Roman" w:hAnsi="Times New Roman" w:cs="Times New Roman"/>
          <w:bCs/>
          <w:sz w:val="24"/>
          <w:szCs w:val="24"/>
        </w:rPr>
        <w:t xml:space="preserve"> Тунгокоченского</w:t>
      </w:r>
      <w:r w:rsidR="004A4135" w:rsidRPr="00DE6C98">
        <w:rPr>
          <w:rFonts w:ascii="Times New Roman" w:hAnsi="Times New Roman" w:cs="Times New Roman"/>
          <w:bCs/>
          <w:sz w:val="24"/>
          <w:szCs w:val="24"/>
        </w:rPr>
        <w:t xml:space="preserve"> муниципального округа (далее-образовательные организации).  </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ab/>
      </w:r>
      <w:r w:rsidR="004A4135" w:rsidRPr="00DE6C98">
        <w:rPr>
          <w:rFonts w:ascii="Times New Roman" w:hAnsi="Times New Roman" w:cs="Times New Roman"/>
          <w:bCs/>
          <w:sz w:val="24"/>
          <w:szCs w:val="24"/>
        </w:rPr>
        <w:t xml:space="preserve">1.2. Положение направлено на обеспечение обоснованного  </w:t>
      </w:r>
      <w:r w:rsidR="004A4135" w:rsidRPr="00DE6C98">
        <w:rPr>
          <w:rFonts w:ascii="Times New Roman" w:hAnsi="Times New Roman" w:cs="Times New Roman"/>
          <w:noProof/>
          <w:sz w:val="24"/>
          <w:szCs w:val="24"/>
          <w:lang w:eastAsia="ru-RU"/>
        </w:rPr>
        <w:drawing>
          <wp:inline distT="0" distB="0" distL="0" distR="0" wp14:anchorId="6394CCC9" wp14:editId="5E813201">
            <wp:extent cx="48774" cy="33537"/>
            <wp:effectExtent l="0" t="0" r="0" b="0"/>
            <wp:docPr id="42851" name="Picture 42851"/>
            <wp:cNvGraphicFramePr/>
            <a:graphic xmlns:a="http://schemas.openxmlformats.org/drawingml/2006/main">
              <a:graphicData uri="http://schemas.openxmlformats.org/drawingml/2006/picture">
                <pic:pic xmlns:pic="http://schemas.openxmlformats.org/drawingml/2006/picture">
                  <pic:nvPicPr>
                    <pic:cNvPr id="42851" name="Picture 42851"/>
                    <pic:cNvPicPr/>
                  </pic:nvPicPr>
                  <pic:blipFill>
                    <a:blip r:embed="rId5" cstate="print"/>
                    <a:stretch>
                      <a:fillRect/>
                    </a:stretch>
                  </pic:blipFill>
                  <pic:spPr>
                    <a:xfrm>
                      <a:off x="0" y="0"/>
                      <a:ext cx="48774" cy="33537"/>
                    </a:xfrm>
                    <a:prstGeom prst="rect">
                      <a:avLst/>
                    </a:prstGeom>
                  </pic:spPr>
                </pic:pic>
              </a:graphicData>
            </a:graphic>
          </wp:inline>
        </w:drawing>
      </w:r>
      <w:r w:rsidR="004A4135" w:rsidRPr="00DE6C98">
        <w:rPr>
          <w:rFonts w:ascii="Times New Roman" w:eastAsia="Times New Roman" w:hAnsi="Times New Roman" w:cs="Times New Roman"/>
          <w:sz w:val="24"/>
          <w:szCs w:val="24"/>
        </w:rPr>
        <w:t xml:space="preserve">распределения затрат между родителями и </w:t>
      </w:r>
      <w:r w:rsidR="004A4135">
        <w:rPr>
          <w:rFonts w:ascii="Times New Roman" w:eastAsia="Times New Roman" w:hAnsi="Times New Roman" w:cs="Times New Roman"/>
          <w:sz w:val="24"/>
          <w:szCs w:val="24"/>
        </w:rPr>
        <w:t>бюджетом Тунгокоченского</w:t>
      </w:r>
      <w:r w:rsidR="004A4135" w:rsidRPr="00DE6C98">
        <w:rPr>
          <w:rFonts w:ascii="Times New Roman" w:eastAsia="Times New Roman" w:hAnsi="Times New Roman" w:cs="Times New Roman"/>
          <w:sz w:val="24"/>
          <w:szCs w:val="24"/>
        </w:rPr>
        <w:t xml:space="preserve"> муниципального округа за присмотр и уход за детьми в </w:t>
      </w:r>
      <w:r w:rsidR="004A4135" w:rsidRPr="00DE6C98">
        <w:rPr>
          <w:rFonts w:ascii="Times New Roman" w:hAnsi="Times New Roman" w:cs="Times New Roman"/>
          <w:noProof/>
          <w:sz w:val="24"/>
          <w:szCs w:val="24"/>
          <w:lang w:eastAsia="ru-RU"/>
        </w:rPr>
        <w:drawing>
          <wp:inline distT="0" distB="0" distL="0" distR="0" wp14:anchorId="1D683B4A" wp14:editId="42B74114">
            <wp:extent cx="12194" cy="12195"/>
            <wp:effectExtent l="0" t="0" r="0" b="0"/>
            <wp:docPr id="1682" name="Picture 1682"/>
            <wp:cNvGraphicFramePr/>
            <a:graphic xmlns:a="http://schemas.openxmlformats.org/drawingml/2006/main">
              <a:graphicData uri="http://schemas.openxmlformats.org/drawingml/2006/picture">
                <pic:pic xmlns:pic="http://schemas.openxmlformats.org/drawingml/2006/picture">
                  <pic:nvPicPr>
                    <pic:cNvPr id="1682" name="Picture 1682"/>
                    <pic:cNvPicPr/>
                  </pic:nvPicPr>
                  <pic:blipFill>
                    <a:blip r:embed="rId6"/>
                    <a:stretch>
                      <a:fillRect/>
                    </a:stretch>
                  </pic:blipFill>
                  <pic:spPr>
                    <a:xfrm>
                      <a:off x="0" y="0"/>
                      <a:ext cx="12194" cy="12195"/>
                    </a:xfrm>
                    <a:prstGeom prst="rect">
                      <a:avLst/>
                    </a:prstGeom>
                  </pic:spPr>
                </pic:pic>
              </a:graphicData>
            </a:graphic>
          </wp:inline>
        </w:drawing>
      </w:r>
      <w:r w:rsidR="004A4135" w:rsidRPr="00DE6C98">
        <w:rPr>
          <w:rFonts w:ascii="Times New Roman" w:eastAsia="Times New Roman" w:hAnsi="Times New Roman" w:cs="Times New Roman"/>
          <w:sz w:val="24"/>
          <w:szCs w:val="24"/>
        </w:rPr>
        <w:t xml:space="preserve"> образовательных организациях с учётом </w:t>
      </w:r>
      <w:r w:rsidR="004A4135" w:rsidRPr="00DE6C98">
        <w:rPr>
          <w:rFonts w:ascii="Times New Roman" w:hAnsi="Times New Roman" w:cs="Times New Roman"/>
          <w:noProof/>
          <w:sz w:val="24"/>
          <w:szCs w:val="24"/>
          <w:lang w:eastAsia="ru-RU"/>
        </w:rPr>
        <w:drawing>
          <wp:inline distT="0" distB="0" distL="0" distR="0" wp14:anchorId="0B4862C7" wp14:editId="73021CD8">
            <wp:extent cx="24388" cy="182926"/>
            <wp:effectExtent l="0" t="0" r="0" b="0"/>
            <wp:docPr id="42855" name="Picture 42855"/>
            <wp:cNvGraphicFramePr/>
            <a:graphic xmlns:a="http://schemas.openxmlformats.org/drawingml/2006/main">
              <a:graphicData uri="http://schemas.openxmlformats.org/drawingml/2006/picture">
                <pic:pic xmlns:pic="http://schemas.openxmlformats.org/drawingml/2006/picture">
                  <pic:nvPicPr>
                    <pic:cNvPr id="42855" name="Picture 42855"/>
                    <pic:cNvPicPr/>
                  </pic:nvPicPr>
                  <pic:blipFill>
                    <a:blip r:embed="rId7"/>
                    <a:stretch>
                      <a:fillRect/>
                    </a:stretch>
                  </pic:blipFill>
                  <pic:spPr>
                    <a:xfrm>
                      <a:off x="0" y="0"/>
                      <a:ext cx="24388" cy="182926"/>
                    </a:xfrm>
                    <a:prstGeom prst="rect">
                      <a:avLst/>
                    </a:prstGeom>
                  </pic:spPr>
                </pic:pic>
              </a:graphicData>
            </a:graphic>
          </wp:inline>
        </w:drawing>
      </w:r>
      <w:r w:rsidR="004A4135" w:rsidRPr="00DE6C98">
        <w:rPr>
          <w:rFonts w:ascii="Times New Roman" w:eastAsia="Times New Roman" w:hAnsi="Times New Roman" w:cs="Times New Roman"/>
          <w:sz w:val="24"/>
          <w:szCs w:val="24"/>
        </w:rPr>
        <w:t>реализации конституционных гарантий общедоступности образования.</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1.3. Под присмотром и уходом понимается комплекс мер по </w:t>
      </w:r>
      <w:r w:rsidR="004A4135" w:rsidRPr="00DE6C98">
        <w:rPr>
          <w:rFonts w:ascii="Times New Roman" w:hAnsi="Times New Roman" w:cs="Times New Roman"/>
          <w:noProof/>
          <w:sz w:val="24"/>
          <w:szCs w:val="24"/>
          <w:lang w:eastAsia="ru-RU"/>
        </w:rPr>
        <w:drawing>
          <wp:inline distT="0" distB="0" distL="0" distR="0" wp14:anchorId="33197F48" wp14:editId="7434CDE3">
            <wp:extent cx="33532" cy="128048"/>
            <wp:effectExtent l="0" t="0" r="0" b="0"/>
            <wp:docPr id="42859" name="Picture 42859"/>
            <wp:cNvGraphicFramePr/>
            <a:graphic xmlns:a="http://schemas.openxmlformats.org/drawingml/2006/main">
              <a:graphicData uri="http://schemas.openxmlformats.org/drawingml/2006/picture">
                <pic:pic xmlns:pic="http://schemas.openxmlformats.org/drawingml/2006/picture">
                  <pic:nvPicPr>
                    <pic:cNvPr id="42859" name="Picture 42859"/>
                    <pic:cNvPicPr/>
                  </pic:nvPicPr>
                  <pic:blipFill>
                    <a:blip r:embed="rId8" cstate="print"/>
                    <a:stretch>
                      <a:fillRect/>
                    </a:stretch>
                  </pic:blipFill>
                  <pic:spPr>
                    <a:xfrm>
                      <a:off x="0" y="0"/>
                      <a:ext cx="33532" cy="128048"/>
                    </a:xfrm>
                    <a:prstGeom prst="rect">
                      <a:avLst/>
                    </a:prstGeom>
                  </pic:spPr>
                </pic:pic>
              </a:graphicData>
            </a:graphic>
          </wp:inline>
        </w:drawing>
      </w:r>
      <w:r w:rsidR="004A4135" w:rsidRPr="00DE6C98">
        <w:rPr>
          <w:rFonts w:ascii="Times New Roman" w:hAnsi="Times New Roman" w:cs="Times New Roman"/>
          <w:noProof/>
          <w:sz w:val="24"/>
          <w:szCs w:val="24"/>
          <w:lang w:eastAsia="ru-RU"/>
        </w:rPr>
        <w:drawing>
          <wp:inline distT="0" distB="0" distL="0" distR="0" wp14:anchorId="28CB6A6A" wp14:editId="1EBE1C2F">
            <wp:extent cx="9145" cy="15244"/>
            <wp:effectExtent l="0" t="0" r="0" b="0"/>
            <wp:docPr id="1693" name="Picture 1693"/>
            <wp:cNvGraphicFramePr/>
            <a:graphic xmlns:a="http://schemas.openxmlformats.org/drawingml/2006/main">
              <a:graphicData uri="http://schemas.openxmlformats.org/drawingml/2006/picture">
                <pic:pic xmlns:pic="http://schemas.openxmlformats.org/drawingml/2006/picture">
                  <pic:nvPicPr>
                    <pic:cNvPr id="1693" name="Picture 1693"/>
                    <pic:cNvPicPr/>
                  </pic:nvPicPr>
                  <pic:blipFill>
                    <a:blip r:embed="rId9" cstate="print"/>
                    <a:stretch>
                      <a:fillRect/>
                    </a:stretch>
                  </pic:blipFill>
                  <pic:spPr>
                    <a:xfrm>
                      <a:off x="0" y="0"/>
                      <a:ext cx="9145" cy="15244"/>
                    </a:xfrm>
                    <a:prstGeom prst="rect">
                      <a:avLst/>
                    </a:prstGeom>
                  </pic:spPr>
                </pic:pic>
              </a:graphicData>
            </a:graphic>
          </wp:inline>
        </w:drawing>
      </w:r>
      <w:r w:rsidR="004A4135" w:rsidRPr="00DE6C98">
        <w:rPr>
          <w:rFonts w:ascii="Times New Roman" w:eastAsia="Times New Roman" w:hAnsi="Times New Roman" w:cs="Times New Roman"/>
          <w:sz w:val="24"/>
          <w:szCs w:val="24"/>
        </w:rPr>
        <w:t xml:space="preserve"> организации питания и хозяйственно-бытового обслуживания детей, обеспечению соблюдения ими личной гигиены и режима дня.</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1.4.</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Родительская плата используется образовательными организациями целевым образом на частичное возмещение затрат за присмотр и уход за ребёнком в образовательной организации.</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1.5.</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Расчет родительской платы по присмотру и уходу в образовательной организации производится на основании нормативных затрат на соответствующий финансовый год, связанных с реализацией комплекса мер по организации питания и хозяйственно-бытового обслуживания детей, обеспечению соблюдения ими личной гигиены и режима дня.</w:t>
      </w:r>
    </w:p>
    <w:p w:rsidR="004A4135" w:rsidRPr="00DE6C98" w:rsidRDefault="00C5455E" w:rsidP="004A4135">
      <w:pPr>
        <w:tabs>
          <w:tab w:val="left" w:pos="709"/>
          <w:tab w:val="left" w:pos="85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1.6.</w:t>
      </w:r>
      <w:r w:rsidR="004A4135" w:rsidRPr="00DE6C98">
        <w:rPr>
          <w:rFonts w:ascii="Times New Roman" w:hAnsi="Times New Roman" w:cs="Times New Roman"/>
          <w:sz w:val="24"/>
          <w:szCs w:val="24"/>
        </w:rPr>
        <w:t xml:space="preserve"> В родительскую плату </w:t>
      </w:r>
      <w:r w:rsidR="004A4135" w:rsidRPr="00DE6C98">
        <w:rPr>
          <w:rFonts w:ascii="Times New Roman" w:eastAsia="Times New Roman" w:hAnsi="Times New Roman" w:cs="Times New Roman"/>
          <w:sz w:val="24"/>
          <w:szCs w:val="24"/>
        </w:rPr>
        <w:t>по присмотру и уходу входят нормативные затраты на финансовое обеспечение следующих видов расходов: на приобретение продуктов питания, посуды, медикаментов, мягкого инвентаря, кухонного инвентаря, моющих с</w:t>
      </w:r>
      <w:r w:rsidR="004A4135">
        <w:rPr>
          <w:rFonts w:ascii="Times New Roman" w:eastAsia="Times New Roman" w:hAnsi="Times New Roman" w:cs="Times New Roman"/>
          <w:sz w:val="24"/>
          <w:szCs w:val="24"/>
        </w:rPr>
        <w:t xml:space="preserve">редств, канцелярских товаров и </w:t>
      </w:r>
      <w:r w:rsidR="004A4135" w:rsidRPr="00DE6C98">
        <w:rPr>
          <w:rFonts w:ascii="Times New Roman" w:eastAsia="Times New Roman" w:hAnsi="Times New Roman" w:cs="Times New Roman"/>
          <w:sz w:val="24"/>
          <w:szCs w:val="24"/>
        </w:rPr>
        <w:t>иные расходы, связанные с хозяйственно-бытовы</w:t>
      </w:r>
      <w:r>
        <w:rPr>
          <w:rFonts w:ascii="Times New Roman" w:eastAsia="Times New Roman" w:hAnsi="Times New Roman" w:cs="Times New Roman"/>
          <w:sz w:val="24"/>
          <w:szCs w:val="24"/>
        </w:rPr>
        <w:t xml:space="preserve">м обслуживанием детей, </w:t>
      </w:r>
      <w:r w:rsidR="004A4135" w:rsidRPr="00DE6C98">
        <w:rPr>
          <w:rFonts w:ascii="Times New Roman" w:eastAsia="Times New Roman" w:hAnsi="Times New Roman" w:cs="Times New Roman"/>
          <w:sz w:val="24"/>
          <w:szCs w:val="24"/>
        </w:rPr>
        <w:t xml:space="preserve">обеспечением соблюдения ими личной гигиены и режима дня. </w:t>
      </w:r>
    </w:p>
    <w:p w:rsidR="004A4135" w:rsidRPr="00DE6C98" w:rsidRDefault="00C5455E"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1.7.</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Не допускается включение в расчет родительской платы по присмотру и уходу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Размер родительской платы за присмотр и уход за детьми в образовательных организациях устанавливается постановлением админ</w:t>
      </w:r>
      <w:r w:rsidR="004A4135">
        <w:rPr>
          <w:rFonts w:ascii="Times New Roman" w:eastAsia="Times New Roman" w:hAnsi="Times New Roman" w:cs="Times New Roman"/>
          <w:sz w:val="24"/>
          <w:szCs w:val="24"/>
        </w:rPr>
        <w:t>истрации Тунгокоченского</w:t>
      </w:r>
      <w:r w:rsidR="004A4135" w:rsidRPr="00DE6C98">
        <w:rPr>
          <w:rFonts w:ascii="Times New Roman" w:eastAsia="Times New Roman" w:hAnsi="Times New Roman" w:cs="Times New Roman"/>
          <w:sz w:val="24"/>
          <w:szCs w:val="24"/>
        </w:rPr>
        <w:t xml:space="preserve"> муниципального округа и не может быть выше ее максимального размера, установленного приказом Министерства образования, науки и молодежной политики Забайкальского края от 27 августа 2015 года </w:t>
      </w:r>
      <w:r w:rsidR="004A4135" w:rsidRPr="00DE6C98">
        <w:rPr>
          <w:rFonts w:ascii="Times New Roman" w:eastAsia="Times New Roman" w:hAnsi="Times New Roman" w:cs="Times New Roman"/>
          <w:sz w:val="24"/>
          <w:szCs w:val="24"/>
        </w:rPr>
        <w:lastRenderedPageBreak/>
        <w:t xml:space="preserve">№ 671 «Об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w:t>
      </w:r>
    </w:p>
    <w:p w:rsidR="004A4135" w:rsidRPr="00DE6C98" w:rsidRDefault="004A4135" w:rsidP="004A4135">
      <w:pPr>
        <w:tabs>
          <w:tab w:val="left" w:pos="709"/>
        </w:tabs>
        <w:spacing w:after="0" w:line="240" w:lineRule="auto"/>
        <w:jc w:val="both"/>
        <w:rPr>
          <w:rFonts w:ascii="Times New Roman" w:eastAsia="Times New Roman" w:hAnsi="Times New Roman" w:cs="Times New Roman"/>
          <w:sz w:val="24"/>
          <w:szCs w:val="24"/>
        </w:rPr>
      </w:pPr>
    </w:p>
    <w:p w:rsidR="004A4135" w:rsidRDefault="004A4135" w:rsidP="004A4135">
      <w:pPr>
        <w:tabs>
          <w:tab w:val="left" w:pos="709"/>
        </w:tabs>
        <w:spacing w:after="0" w:line="240" w:lineRule="auto"/>
        <w:jc w:val="center"/>
        <w:rPr>
          <w:rFonts w:ascii="Times New Roman" w:eastAsia="Times New Roman" w:hAnsi="Times New Roman" w:cs="Times New Roman"/>
          <w:b/>
          <w:bCs/>
          <w:sz w:val="24"/>
          <w:szCs w:val="24"/>
        </w:rPr>
      </w:pPr>
      <w:r w:rsidRPr="00DE6C98">
        <w:rPr>
          <w:rFonts w:ascii="Times New Roman" w:eastAsia="Times New Roman" w:hAnsi="Times New Roman" w:cs="Times New Roman"/>
          <w:b/>
          <w:bCs/>
          <w:sz w:val="24"/>
          <w:szCs w:val="24"/>
        </w:rPr>
        <w:t xml:space="preserve">2.Порядок взимания родительской платы, </w:t>
      </w:r>
    </w:p>
    <w:p w:rsidR="004A4135" w:rsidRDefault="004A4135" w:rsidP="004A4135">
      <w:pPr>
        <w:tabs>
          <w:tab w:val="left" w:pos="709"/>
        </w:tabs>
        <w:spacing w:after="0" w:line="240" w:lineRule="auto"/>
        <w:jc w:val="center"/>
        <w:rPr>
          <w:rFonts w:ascii="Times New Roman" w:eastAsia="Times New Roman" w:hAnsi="Times New Roman" w:cs="Times New Roman"/>
          <w:b/>
          <w:bCs/>
          <w:sz w:val="24"/>
          <w:szCs w:val="24"/>
        </w:rPr>
      </w:pPr>
      <w:r w:rsidRPr="00DE6C98">
        <w:rPr>
          <w:rFonts w:ascii="Times New Roman" w:eastAsia="Times New Roman" w:hAnsi="Times New Roman" w:cs="Times New Roman"/>
          <w:b/>
          <w:bCs/>
          <w:sz w:val="24"/>
          <w:szCs w:val="24"/>
        </w:rPr>
        <w:t>освобождение от родительской платы</w:t>
      </w:r>
    </w:p>
    <w:p w:rsidR="00C5455E" w:rsidRPr="00DE6C98" w:rsidRDefault="00C5455E" w:rsidP="004A4135">
      <w:pPr>
        <w:tabs>
          <w:tab w:val="left" w:pos="709"/>
        </w:tabs>
        <w:spacing w:after="0" w:line="240" w:lineRule="auto"/>
        <w:jc w:val="center"/>
        <w:rPr>
          <w:rFonts w:ascii="Times New Roman" w:eastAsia="Times New Roman" w:hAnsi="Times New Roman" w:cs="Times New Roman"/>
          <w:b/>
          <w:bCs/>
          <w:sz w:val="24"/>
          <w:szCs w:val="24"/>
        </w:rPr>
      </w:pP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4A4135" w:rsidRPr="00DE6C98">
        <w:rPr>
          <w:rFonts w:ascii="Times New Roman" w:eastAsia="Times New Roman" w:hAnsi="Times New Roman" w:cs="Times New Roman"/>
          <w:sz w:val="24"/>
          <w:szCs w:val="24"/>
        </w:rPr>
        <w:t>2.1.</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Родительская плата за присмотр и уход за детьми в образовательных организациях устанавливается как ежемесячная плата на возмещение части   затрат на обеспечение комплекса мер по организации питания и хозяйственно- бытового обслуживания детей, соблюдения ими личной гигиены и режима дня.</w:t>
      </w:r>
    </w:p>
    <w:p w:rsidR="004A4135" w:rsidRPr="00DE6C98" w:rsidRDefault="00C5455E" w:rsidP="004A4135">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w:t>
      </w:r>
      <w:r w:rsidRPr="00DE6C98">
        <w:rPr>
          <w:rFonts w:ascii="Times New Roman" w:eastAsia="Times New Roman" w:hAnsi="Times New Roman" w:cs="Times New Roman"/>
          <w:sz w:val="24"/>
          <w:szCs w:val="24"/>
        </w:rPr>
        <w:t>2.</w:t>
      </w:r>
      <w:r w:rsidRPr="00DE6C98">
        <w:rPr>
          <w:rFonts w:ascii="Times New Roman" w:hAnsi="Times New Roman" w:cs="Times New Roman"/>
          <w:sz w:val="24"/>
          <w:szCs w:val="24"/>
        </w:rPr>
        <w:t xml:space="preserve"> Родительская</w:t>
      </w:r>
      <w:r w:rsidR="004A4135" w:rsidRPr="00DE6C98">
        <w:rPr>
          <w:rFonts w:ascii="Times New Roman" w:hAnsi="Times New Roman" w:cs="Times New Roman"/>
          <w:sz w:val="24"/>
          <w:szCs w:val="24"/>
        </w:rPr>
        <w:t xml:space="preserve"> плата взимается с родителей (законных представителей) в размере 100% за каждый рабочий день месяца за фактическое посещение образовательной организации.</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2.3. Родительская плата </w:t>
      </w:r>
      <w:r w:rsidR="004A4135">
        <w:rPr>
          <w:rFonts w:ascii="Times New Roman" w:eastAsia="Times New Roman" w:hAnsi="Times New Roman" w:cs="Times New Roman"/>
          <w:sz w:val="24"/>
          <w:szCs w:val="24"/>
        </w:rPr>
        <w:t>вносится ежемесячно не позднее 1</w:t>
      </w:r>
      <w:r w:rsidR="004A4135" w:rsidRPr="00DE6C98">
        <w:rPr>
          <w:rFonts w:ascii="Times New Roman" w:eastAsia="Times New Roman" w:hAnsi="Times New Roman" w:cs="Times New Roman"/>
          <w:sz w:val="24"/>
          <w:szCs w:val="24"/>
        </w:rPr>
        <w:t>0-го числа текущего месяца.</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2.4.</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Родительская плата взимается в полном размере, за исключением случаев отсутствия ребенка в образовательной организации по   уважительным причинам:</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2.4.1.В период болезни ребенка, домашнего режима после болезни, подтвержденных справкой медицинского учреждения.</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2.4.2.В период карантина, установленного в дошкольной образовательной организации.</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2.4.3. Нахождение ребенка на санаторно-курортном лечении (согласно представленной медицинской справке).</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2.4.4.</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 xml:space="preserve">В летний период сроком до 90 дней (согласно письменным заявлениям родителей (законных представителей). </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2.4.5. В период отпуска родителей (законных представителей) от пяти и более календарных дней, но не более трех месяцев в год на основании их заявления о непосещении ребенком образовательной организации. </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2.4.6. Болезнь родителей (законных представителей), подтвержденная справкой учреждения здравоохранения, учебный отпуск родителей (законных представителей), подтвержденная справкой-вызовом учебного заведения, имеющего государственную аккредитацию.   </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2.4.7.</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В период закрытия образовательной организации на ремонтные и (или) аварийные работы.</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2.5.</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При непосещении ребенком образовательной организации оплата производится пропорционально количеству дней, в течение которых осуществлялся присмотр и уход за ребенком в образовательной организации.</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2.6.</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Внесённая родительская плата за дни непосещения ребёнком учреждения по уважительным причинам, указанным в пункте 2.4 настоящего положения, засчитывается при оплате за следующий месяц. Днями непосещения считаются дни, следующие после дня уведомления родителем (законным представителем) администрации образовательной организации о невозможности посещения ребенком образовательной организации.</w:t>
      </w:r>
      <w:r w:rsidR="004A4135" w:rsidRPr="00DE6C98">
        <w:rPr>
          <w:rFonts w:ascii="Times New Roman" w:eastAsia="Times New Roman" w:hAnsi="Times New Roman" w:cs="Times New Roman"/>
          <w:sz w:val="24"/>
          <w:szCs w:val="24"/>
        </w:rPr>
        <w:tab/>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2.7.</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 xml:space="preserve">Возврат излишне уплаченной суммы родительской платы родителю (законному представителю) производится при выбытии воспитанника из образовательной организации на основании следующих документов: </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 заявления родителя (законного представителя);  </w:t>
      </w:r>
    </w:p>
    <w:p w:rsidR="004A4135" w:rsidRPr="00DE6C98" w:rsidRDefault="00C5455E"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-копии документа с указанием номера лицевого счета, открытого в кредитной организации; </w:t>
      </w:r>
    </w:p>
    <w:p w:rsidR="004A4135" w:rsidRPr="00DE6C98" w:rsidRDefault="002F611D"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-копии свидетельства о рождении ребенка.</w:t>
      </w:r>
    </w:p>
    <w:p w:rsidR="004A4135" w:rsidRPr="00DE6C98" w:rsidRDefault="002F611D"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2.8.</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 xml:space="preserve">Родительская плата не взимается с родителей (законных представителей): </w:t>
      </w:r>
    </w:p>
    <w:p w:rsidR="004A4135" w:rsidRPr="00DE6C98" w:rsidRDefault="002F611D"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A4135" w:rsidRPr="00DE6C98">
        <w:rPr>
          <w:rFonts w:ascii="Times New Roman" w:eastAsia="Times New Roman" w:hAnsi="Times New Roman" w:cs="Times New Roman"/>
          <w:sz w:val="24"/>
          <w:szCs w:val="24"/>
        </w:rPr>
        <w:t>-детей-инвалидов (при предоставлении справки установленного образца, подтверждающей факт установления инвалидности, выданной государственным учреждением медико-социальной экспертизы);</w:t>
      </w:r>
    </w:p>
    <w:p w:rsidR="004A4135" w:rsidRPr="00DE6C98" w:rsidRDefault="002F611D"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-детей-сирот и детей, оставшихся без попечения родителей (при предоставлении справки установленного образца о статусе сироты), или документа органов местного самоуправления (приказ, распоряжение, постановление), подтверждающего назначение законного представителя несовершеннолетнего, оставшегося без родительского попечения);</w:t>
      </w:r>
    </w:p>
    <w:p w:rsidR="004A4135" w:rsidRPr="00DE6C98" w:rsidRDefault="002F611D"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-детей с туберкулезной интоксикацией, обучающихся в образовательных организациях, реализующих образовательные программы дошкольного образования (при предоставлении справки установленного образца, выданной противотуберкулезным кабинетом).</w:t>
      </w:r>
    </w:p>
    <w:p w:rsidR="004A4135" w:rsidRPr="00DE6C98" w:rsidRDefault="002F611D"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2.9.В период проведения специальной военной операции родительская плата не взимается (при предоставлении соответствующих документов) с родителей:</w:t>
      </w:r>
    </w:p>
    <w:p w:rsidR="004A4135" w:rsidRPr="00DE6C98" w:rsidRDefault="002F611D"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детей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w:t>
      </w:r>
    </w:p>
    <w:p w:rsidR="004A4135" w:rsidRPr="00DE6C98" w:rsidRDefault="002F611D"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детей сотрудников органов внутренних дел Российской Федерации;</w:t>
      </w:r>
    </w:p>
    <w:p w:rsidR="004A4135" w:rsidRPr="00DE6C98" w:rsidRDefault="002F611D"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 детей граждан Российской Федерации, призванных на военную службу по мобилизации; </w:t>
      </w:r>
    </w:p>
    <w:p w:rsidR="004A4135" w:rsidRPr="00DE6C98" w:rsidRDefault="002F611D"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детей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w:t>
      </w:r>
    </w:p>
    <w:p w:rsidR="004A4135" w:rsidRPr="00DE6C98" w:rsidRDefault="002F611D"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детей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w:t>
      </w:r>
    </w:p>
    <w:p w:rsidR="004A4135" w:rsidRPr="00DE6C98" w:rsidRDefault="002F611D"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детей военнослужащих, погибших (умерших) при исполнении обязанностей военной службы (службы) в результате участия в специальной военной операции;</w:t>
      </w:r>
    </w:p>
    <w:p w:rsidR="004A4135" w:rsidRPr="00DE6C98" w:rsidRDefault="002F611D"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детей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rsidR="004A4135" w:rsidRPr="00DE6C98" w:rsidRDefault="009A41CF"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 детей граждан, в ходе специальной военной операции имеющих статус ветерана боевых действий (далее-военнослужащие). </w:t>
      </w:r>
    </w:p>
    <w:p w:rsidR="004A4135" w:rsidRPr="00DE6C98" w:rsidRDefault="009A41CF"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2.10.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Забайкальского края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Забайкальского края,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установлен приказом Министерства образования, науки и молодежной политики Забайкальского края от 02 сентября 2013 года № 696 «Об установлении среднего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и муниципальных образовательных организациях».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учитываются иные критерии нуждаемости, установленные законами и иными нормативными правовыми актами Забайкальского края. </w:t>
      </w:r>
    </w:p>
    <w:p w:rsidR="004A4135" w:rsidRPr="00DE6C98" w:rsidRDefault="004A4135" w:rsidP="004A4135">
      <w:pPr>
        <w:tabs>
          <w:tab w:val="left" w:pos="709"/>
        </w:tabs>
        <w:spacing w:after="0" w:line="240" w:lineRule="auto"/>
        <w:jc w:val="both"/>
        <w:rPr>
          <w:rFonts w:ascii="Times New Roman" w:eastAsia="Times New Roman" w:hAnsi="Times New Roman" w:cs="Times New Roman"/>
          <w:b/>
          <w:bCs/>
          <w:sz w:val="24"/>
          <w:szCs w:val="24"/>
        </w:rPr>
      </w:pPr>
    </w:p>
    <w:p w:rsidR="004A4135" w:rsidRPr="00DE6C98" w:rsidRDefault="004A4135" w:rsidP="004A4135">
      <w:pPr>
        <w:tabs>
          <w:tab w:val="left" w:pos="709"/>
        </w:tabs>
        <w:spacing w:after="0" w:line="240" w:lineRule="auto"/>
        <w:jc w:val="center"/>
        <w:rPr>
          <w:rFonts w:ascii="Times New Roman" w:eastAsia="Times New Roman" w:hAnsi="Times New Roman" w:cs="Times New Roman"/>
          <w:b/>
          <w:bCs/>
          <w:sz w:val="24"/>
          <w:szCs w:val="24"/>
        </w:rPr>
      </w:pPr>
      <w:r w:rsidRPr="00DE6C98">
        <w:rPr>
          <w:rFonts w:ascii="Times New Roman" w:eastAsia="Times New Roman" w:hAnsi="Times New Roman" w:cs="Times New Roman"/>
          <w:b/>
          <w:bCs/>
          <w:sz w:val="24"/>
          <w:szCs w:val="24"/>
        </w:rPr>
        <w:lastRenderedPageBreak/>
        <w:t>3.Расходование и учёт родительской платы</w:t>
      </w:r>
    </w:p>
    <w:p w:rsidR="004A4135" w:rsidRPr="00DE6C98" w:rsidRDefault="004A4135" w:rsidP="004A4135">
      <w:pPr>
        <w:tabs>
          <w:tab w:val="left" w:pos="709"/>
        </w:tabs>
        <w:spacing w:after="0" w:line="240" w:lineRule="auto"/>
        <w:jc w:val="both"/>
        <w:rPr>
          <w:rFonts w:ascii="Times New Roman" w:eastAsia="Times New Roman" w:hAnsi="Times New Roman" w:cs="Times New Roman"/>
          <w:b/>
          <w:bCs/>
          <w:sz w:val="24"/>
          <w:szCs w:val="24"/>
        </w:rPr>
      </w:pPr>
    </w:p>
    <w:p w:rsidR="004A4135" w:rsidRPr="00DE6C98" w:rsidRDefault="009A41CF"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3.1. Денежные средства, получаемые за содержание детей в образовательных организациях в виде родительской платы, в полном объёме учитываются в</w:t>
      </w:r>
      <w:r w:rsidR="004A4135" w:rsidRPr="00DE6C98">
        <w:rPr>
          <w:rFonts w:ascii="Times New Roman" w:eastAsia="Times New Roman" w:hAnsi="Times New Roman" w:cs="Times New Roman"/>
          <w:sz w:val="24"/>
          <w:szCs w:val="24"/>
        </w:rPr>
        <w:tab/>
        <w:t xml:space="preserve"> плане финансово - хозяйственной деятельности каждой образовательной</w:t>
      </w:r>
      <w:r w:rsidR="004A4135" w:rsidRPr="00DE6C98">
        <w:rPr>
          <w:rFonts w:ascii="Times New Roman" w:eastAsia="Times New Roman" w:hAnsi="Times New Roman" w:cs="Times New Roman"/>
          <w:sz w:val="24"/>
          <w:szCs w:val="24"/>
        </w:rPr>
        <w:tab/>
        <w:t>организации.</w:t>
      </w:r>
    </w:p>
    <w:p w:rsidR="004A4135" w:rsidRPr="00DE6C98" w:rsidRDefault="009A41CF"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3.2.</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Использование средств родите</w:t>
      </w:r>
      <w:r w:rsidR="00A20802">
        <w:rPr>
          <w:rFonts w:ascii="Times New Roman" w:eastAsia="Times New Roman" w:hAnsi="Times New Roman" w:cs="Times New Roman"/>
          <w:sz w:val="24"/>
          <w:szCs w:val="24"/>
        </w:rPr>
        <w:t>лей, поступивших на содержание</w:t>
      </w:r>
      <w:r w:rsidR="004A4135" w:rsidRPr="00DE6C98">
        <w:rPr>
          <w:rFonts w:ascii="Times New Roman" w:eastAsia="Times New Roman" w:hAnsi="Times New Roman" w:cs="Times New Roman"/>
          <w:sz w:val="24"/>
          <w:szCs w:val="24"/>
        </w:rPr>
        <w:t xml:space="preserve"> детей в образовательной организации производится:</w:t>
      </w:r>
    </w:p>
    <w:p w:rsidR="004A4135" w:rsidRPr="00DE6C98" w:rsidRDefault="009A41CF"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87A85">
        <w:rPr>
          <w:rFonts w:ascii="Times New Roman" w:eastAsia="Times New Roman" w:hAnsi="Times New Roman" w:cs="Times New Roman"/>
          <w:sz w:val="24"/>
          <w:szCs w:val="24"/>
        </w:rPr>
        <w:t>- 85</w:t>
      </w:r>
      <w:r w:rsidR="004A4135" w:rsidRPr="00DE6C98">
        <w:rPr>
          <w:rFonts w:ascii="Times New Roman" w:eastAsia="Times New Roman" w:hAnsi="Times New Roman" w:cs="Times New Roman"/>
          <w:sz w:val="24"/>
          <w:szCs w:val="24"/>
        </w:rPr>
        <w:t xml:space="preserve"> % от общей суммы из средств родительской платы- на питание детей в образовательных организациях; </w:t>
      </w:r>
    </w:p>
    <w:p w:rsidR="004A4135" w:rsidRPr="00DE6C98" w:rsidRDefault="00A20802"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87A85">
        <w:rPr>
          <w:rFonts w:ascii="Times New Roman" w:eastAsia="Times New Roman" w:hAnsi="Times New Roman" w:cs="Times New Roman"/>
          <w:sz w:val="24"/>
          <w:szCs w:val="24"/>
        </w:rPr>
        <w:t>- 15</w:t>
      </w:r>
      <w:r w:rsidR="004A4135" w:rsidRPr="00DE6C98">
        <w:rPr>
          <w:rFonts w:ascii="Times New Roman" w:eastAsia="Times New Roman" w:hAnsi="Times New Roman" w:cs="Times New Roman"/>
          <w:sz w:val="24"/>
          <w:szCs w:val="24"/>
        </w:rPr>
        <w:t xml:space="preserve"> % от общей суммы родительской платы - на необходимые средства для хозяйственно-бытового обслуживания детей, приобретение посуды, медикаментов, мягкого инвентаря, кухонного инвентаря, моющих средств, канцелярских товаров и иные расходы, связанные с хозяйственно-бытовым обслуживанием детей, обеспечением соблюдения ими личной гигиены и режима дня.</w:t>
      </w:r>
    </w:p>
    <w:p w:rsidR="004A4135" w:rsidRPr="00DE6C98" w:rsidRDefault="00A20802"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3.3.</w:t>
      </w:r>
      <w:r w:rsidR="004A4135" w:rsidRPr="00DE6C98">
        <w:rPr>
          <w:rFonts w:ascii="Times New Roman" w:hAnsi="Times New Roman" w:cs="Times New Roman"/>
          <w:sz w:val="24"/>
          <w:szCs w:val="24"/>
        </w:rPr>
        <w:t xml:space="preserve"> По итогам текущего финансового года н</w:t>
      </w:r>
      <w:r w:rsidR="004A4135" w:rsidRPr="00DE6C98">
        <w:rPr>
          <w:rFonts w:ascii="Times New Roman" w:eastAsia="Times New Roman" w:hAnsi="Times New Roman" w:cs="Times New Roman"/>
          <w:sz w:val="24"/>
          <w:szCs w:val="24"/>
        </w:rPr>
        <w:t xml:space="preserve">еизрасходованные </w:t>
      </w:r>
      <w:r w:rsidR="004A4135" w:rsidRPr="00DE6C98">
        <w:rPr>
          <w:rFonts w:ascii="Times New Roman" w:hAnsi="Times New Roman" w:cs="Times New Roman"/>
          <w:sz w:val="24"/>
          <w:szCs w:val="24"/>
        </w:rPr>
        <w:t xml:space="preserve">образовательными организациями </w:t>
      </w:r>
      <w:r w:rsidR="004A4135" w:rsidRPr="00DE6C98">
        <w:rPr>
          <w:rFonts w:ascii="Times New Roman" w:eastAsia="Times New Roman" w:hAnsi="Times New Roman" w:cs="Times New Roman"/>
          <w:sz w:val="24"/>
          <w:szCs w:val="24"/>
        </w:rPr>
        <w:t>средства на присмотр и уход за детьми, финансово-хозяйственные нужды, не связанные с реализацией образовательной программы дошкольного образования, а также с расходами на содержание недвижимого имущества образовательных организаций, направляются на питание в  соответствующую образовательную организацию и при остатке средств на лицевом счете соответствующей образовательной организации и отсутствии выставленных счетов  предыдущего финансового года направляются на питание в текущем финансовом году.</w:t>
      </w:r>
    </w:p>
    <w:p w:rsidR="004A4135" w:rsidRPr="00DE6C98" w:rsidRDefault="00A20802"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3.</w:t>
      </w:r>
      <w:r w:rsidR="00F87A85">
        <w:rPr>
          <w:rFonts w:ascii="Times New Roman" w:eastAsia="Times New Roman" w:hAnsi="Times New Roman" w:cs="Times New Roman"/>
          <w:sz w:val="24"/>
          <w:szCs w:val="24"/>
        </w:rPr>
        <w:t>4.</w:t>
      </w:r>
      <w:r w:rsidR="004A4135" w:rsidRPr="00DE6C98">
        <w:rPr>
          <w:rFonts w:ascii="Times New Roman" w:eastAsia="Times New Roman" w:hAnsi="Times New Roman" w:cs="Times New Roman"/>
          <w:sz w:val="24"/>
          <w:szCs w:val="24"/>
        </w:rPr>
        <w:t xml:space="preserve"> Руководитель образовательной организации обязан своевременно принимать меры по взысканию задолженности с родителей (законных представителей) ребенка.</w:t>
      </w:r>
    </w:p>
    <w:p w:rsidR="004A4135" w:rsidRPr="00DE6C98" w:rsidRDefault="004A4135" w:rsidP="004A4135">
      <w:pPr>
        <w:tabs>
          <w:tab w:val="left" w:pos="709"/>
        </w:tabs>
        <w:spacing w:after="0" w:line="240" w:lineRule="auto"/>
        <w:jc w:val="both"/>
        <w:rPr>
          <w:rFonts w:ascii="Times New Roman" w:eastAsia="Times New Roman" w:hAnsi="Times New Roman" w:cs="Times New Roman"/>
          <w:sz w:val="24"/>
          <w:szCs w:val="24"/>
        </w:rPr>
      </w:pPr>
    </w:p>
    <w:p w:rsidR="004A4135" w:rsidRPr="00DE6C98" w:rsidRDefault="004A4135" w:rsidP="004A4135">
      <w:pPr>
        <w:tabs>
          <w:tab w:val="left" w:pos="709"/>
        </w:tabs>
        <w:spacing w:after="0" w:line="240" w:lineRule="auto"/>
        <w:jc w:val="center"/>
        <w:rPr>
          <w:rFonts w:ascii="Times New Roman" w:eastAsia="Times New Roman" w:hAnsi="Times New Roman" w:cs="Times New Roman"/>
          <w:b/>
          <w:bCs/>
          <w:sz w:val="24"/>
          <w:szCs w:val="24"/>
        </w:rPr>
      </w:pPr>
      <w:r w:rsidRPr="00DE6C98">
        <w:rPr>
          <w:rFonts w:ascii="Times New Roman" w:eastAsia="Times New Roman" w:hAnsi="Times New Roman" w:cs="Times New Roman"/>
          <w:b/>
          <w:bCs/>
          <w:sz w:val="24"/>
          <w:szCs w:val="24"/>
        </w:rPr>
        <w:t>4.Порядок предоставления льгот по родительской плате</w:t>
      </w:r>
    </w:p>
    <w:p w:rsidR="004A4135" w:rsidRPr="00DE6C98" w:rsidRDefault="004A4135" w:rsidP="004A4135">
      <w:pPr>
        <w:tabs>
          <w:tab w:val="left" w:pos="709"/>
        </w:tabs>
        <w:spacing w:after="0" w:line="240" w:lineRule="auto"/>
        <w:jc w:val="both"/>
        <w:rPr>
          <w:rFonts w:ascii="Times New Roman" w:eastAsia="Times New Roman" w:hAnsi="Times New Roman" w:cs="Times New Roman"/>
          <w:b/>
          <w:bCs/>
          <w:sz w:val="24"/>
          <w:szCs w:val="24"/>
        </w:rPr>
      </w:pPr>
    </w:p>
    <w:p w:rsidR="004A4135" w:rsidRPr="00DE6C98" w:rsidRDefault="00A20802"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4.</w:t>
      </w:r>
      <w:r w:rsidRPr="00DE6C98">
        <w:rPr>
          <w:rFonts w:ascii="Times New Roman" w:eastAsia="Times New Roman" w:hAnsi="Times New Roman" w:cs="Times New Roman"/>
          <w:sz w:val="24"/>
          <w:szCs w:val="24"/>
        </w:rPr>
        <w:t>1. Льготы</w:t>
      </w:r>
      <w:r w:rsidR="004A4135" w:rsidRPr="00DE6C98">
        <w:rPr>
          <w:rFonts w:ascii="Times New Roman" w:eastAsia="Times New Roman" w:hAnsi="Times New Roman" w:cs="Times New Roman"/>
          <w:sz w:val="24"/>
          <w:szCs w:val="24"/>
        </w:rPr>
        <w:t xml:space="preserve"> по родительской плате</w:t>
      </w:r>
      <w:r>
        <w:rPr>
          <w:rFonts w:ascii="Times New Roman" w:eastAsia="Times New Roman" w:hAnsi="Times New Roman" w:cs="Times New Roman"/>
          <w:sz w:val="24"/>
          <w:szCs w:val="24"/>
        </w:rPr>
        <w:t xml:space="preserve"> в образовательной организации </w:t>
      </w:r>
      <w:r w:rsidR="004A4135" w:rsidRPr="00DE6C98">
        <w:rPr>
          <w:rFonts w:ascii="Times New Roman" w:eastAsia="Times New Roman" w:hAnsi="Times New Roman" w:cs="Times New Roman"/>
          <w:sz w:val="24"/>
          <w:szCs w:val="24"/>
        </w:rPr>
        <w:t>установлены в соответствии с Федеральным Законом Российской Федерации от 29 декабря 2012 года № 273-ФЗ «Об образовании в Российской Федерации» и настоящим положением и предоставляются родителям (законным представителям) при наличии документ</w:t>
      </w:r>
      <w:r>
        <w:rPr>
          <w:rFonts w:ascii="Times New Roman" w:eastAsia="Times New Roman" w:hAnsi="Times New Roman" w:cs="Times New Roman"/>
          <w:sz w:val="24"/>
          <w:szCs w:val="24"/>
        </w:rPr>
        <w:t xml:space="preserve">ов, подтверждающих право на их </w:t>
      </w:r>
      <w:r w:rsidR="004A4135" w:rsidRPr="00DE6C98">
        <w:rPr>
          <w:rFonts w:ascii="Times New Roman" w:eastAsia="Times New Roman" w:hAnsi="Times New Roman" w:cs="Times New Roman"/>
          <w:sz w:val="24"/>
          <w:szCs w:val="24"/>
        </w:rPr>
        <w:t>получение.</w:t>
      </w:r>
    </w:p>
    <w:p w:rsidR="004A4135" w:rsidRPr="00DE6C98" w:rsidRDefault="00A20802"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4.2.</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Льгота по родительской плате за содержание ребёнка в дошкольной организации предоставляется приказом руководителя образовательной организации на основании заявления родителя (законного представителя). К заявлению родитель (законный представитель) прилагает документы, подтверждающие наличие права на льготу.</w:t>
      </w:r>
    </w:p>
    <w:p w:rsidR="004A4135" w:rsidRPr="00DE6C98" w:rsidRDefault="00A20802"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Решение о предоставлении мер социальной поддержки принимается руководителем образовательной организации в срок не превышающий 10 рабочих дней со дня обращения родителя (законного представителя).</w:t>
      </w:r>
    </w:p>
    <w:p w:rsidR="004A4135" w:rsidRPr="00DE6C98" w:rsidRDefault="00A20802"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Для получения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дошкольного образования в образовательных организациях </w:t>
      </w:r>
      <w:r w:rsidR="00F87A85">
        <w:rPr>
          <w:rFonts w:ascii="Times New Roman" w:eastAsia="Times New Roman" w:hAnsi="Times New Roman" w:cs="Times New Roman"/>
          <w:sz w:val="24"/>
          <w:szCs w:val="24"/>
        </w:rPr>
        <w:t>Тунгокоченского</w:t>
      </w:r>
      <w:r w:rsidR="004A4135" w:rsidRPr="00DE6C98">
        <w:rPr>
          <w:rFonts w:ascii="Times New Roman" w:eastAsia="Times New Roman" w:hAnsi="Times New Roman" w:cs="Times New Roman"/>
          <w:sz w:val="24"/>
          <w:szCs w:val="24"/>
        </w:rPr>
        <w:t xml:space="preserve"> муниципального округа необходимо предоставить следующие документы:</w:t>
      </w:r>
    </w:p>
    <w:p w:rsidR="004A4135" w:rsidRPr="00DE6C98" w:rsidRDefault="00A20802"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заявление родителя (законного представителя);</w:t>
      </w:r>
    </w:p>
    <w:p w:rsidR="004A4135" w:rsidRPr="00DE6C98" w:rsidRDefault="00A20802"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справка, выданная военным комиссариатом или воинской частью подтверждающая участие военнослужащего в специальной военной операции;</w:t>
      </w:r>
    </w:p>
    <w:p w:rsidR="004A4135" w:rsidRPr="00DE6C98" w:rsidRDefault="00A20802"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документ, подтверждающий родство между ребенком и военнослужащим.</w:t>
      </w:r>
    </w:p>
    <w:p w:rsidR="004A4135" w:rsidRPr="00DE6C98" w:rsidRDefault="00A20802"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4.3.В течение 10 дней после прекращения оснований для предоставления льготы родитель (законный представитель) должен уведомить об этом администрацию образовательной организации.</w:t>
      </w:r>
    </w:p>
    <w:p w:rsidR="004A4135" w:rsidRPr="00DE6C98" w:rsidRDefault="00A20802" w:rsidP="004A4135">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4.4.</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 xml:space="preserve">В случае если документы, подтверждающие право на предоставление льгот, не представлены родителями (законными представителями), предоставление льготы по </w:t>
      </w:r>
      <w:r w:rsidR="004A4135" w:rsidRPr="00DE6C98">
        <w:rPr>
          <w:rFonts w:ascii="Times New Roman" w:eastAsia="Times New Roman" w:hAnsi="Times New Roman" w:cs="Times New Roman"/>
          <w:sz w:val="24"/>
          <w:szCs w:val="24"/>
        </w:rPr>
        <w:lastRenderedPageBreak/>
        <w:t>родительской плате прекращается. Если данные документы были представлены позднее, перерасчет родительской платы производится не более чем за один месяц.</w:t>
      </w:r>
    </w:p>
    <w:p w:rsidR="004A4135" w:rsidRPr="00DE6C98" w:rsidRDefault="00A20802"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 xml:space="preserve">4.5. Родителям (законным представителям), имеющим право на льготу по нескольким основаниям, льгота предоставляется по одному из оснований, по их выбору. </w:t>
      </w:r>
    </w:p>
    <w:p w:rsidR="004A4135" w:rsidRPr="00DE6C98" w:rsidRDefault="00A20802"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4.6. Учредитель вправе производить проверку оснований получения льготы по оплате за содержание ребенка в образовательной организации.</w:t>
      </w:r>
    </w:p>
    <w:p w:rsidR="00A20802" w:rsidRDefault="00A20802" w:rsidP="004A4135">
      <w:pPr>
        <w:tabs>
          <w:tab w:val="left" w:pos="709"/>
        </w:tabs>
        <w:spacing w:after="0" w:line="240" w:lineRule="auto"/>
        <w:jc w:val="center"/>
        <w:rPr>
          <w:rFonts w:ascii="Times New Roman" w:eastAsia="Times New Roman" w:hAnsi="Times New Roman" w:cs="Times New Roman"/>
          <w:sz w:val="24"/>
          <w:szCs w:val="24"/>
        </w:rPr>
      </w:pPr>
    </w:p>
    <w:p w:rsidR="004A4135" w:rsidRDefault="004A4135" w:rsidP="004A4135">
      <w:pPr>
        <w:tabs>
          <w:tab w:val="left" w:pos="709"/>
        </w:tabs>
        <w:spacing w:after="0" w:line="240" w:lineRule="auto"/>
        <w:jc w:val="center"/>
        <w:rPr>
          <w:rFonts w:ascii="Times New Roman" w:eastAsia="Times New Roman" w:hAnsi="Times New Roman" w:cs="Times New Roman"/>
          <w:b/>
          <w:bCs/>
          <w:sz w:val="24"/>
          <w:szCs w:val="24"/>
        </w:rPr>
      </w:pPr>
      <w:r w:rsidRPr="00DE6C98">
        <w:rPr>
          <w:rFonts w:ascii="Times New Roman" w:eastAsia="Times New Roman" w:hAnsi="Times New Roman" w:cs="Times New Roman"/>
          <w:b/>
          <w:bCs/>
          <w:sz w:val="24"/>
          <w:szCs w:val="24"/>
        </w:rPr>
        <w:t xml:space="preserve">5.Контроль и ответственность за поступлением </w:t>
      </w:r>
    </w:p>
    <w:p w:rsidR="004A4135" w:rsidRPr="00DE6C98" w:rsidRDefault="004A4135" w:rsidP="004A4135">
      <w:pPr>
        <w:tabs>
          <w:tab w:val="left" w:pos="709"/>
        </w:tabs>
        <w:spacing w:after="0" w:line="240" w:lineRule="auto"/>
        <w:jc w:val="center"/>
        <w:rPr>
          <w:rFonts w:ascii="Times New Roman" w:eastAsia="Times New Roman" w:hAnsi="Times New Roman" w:cs="Times New Roman"/>
          <w:b/>
          <w:bCs/>
          <w:sz w:val="24"/>
          <w:szCs w:val="24"/>
        </w:rPr>
      </w:pPr>
      <w:r w:rsidRPr="00DE6C98">
        <w:rPr>
          <w:rFonts w:ascii="Times New Roman" w:eastAsia="Times New Roman" w:hAnsi="Times New Roman" w:cs="Times New Roman"/>
          <w:b/>
          <w:bCs/>
          <w:sz w:val="24"/>
          <w:szCs w:val="24"/>
        </w:rPr>
        <w:t>и использованием родительской платы</w:t>
      </w:r>
    </w:p>
    <w:p w:rsidR="004A4135" w:rsidRPr="00DE6C98" w:rsidRDefault="004A4135" w:rsidP="004A4135">
      <w:pPr>
        <w:tabs>
          <w:tab w:val="left" w:pos="709"/>
        </w:tabs>
        <w:spacing w:after="0" w:line="240" w:lineRule="auto"/>
        <w:jc w:val="both"/>
        <w:rPr>
          <w:rFonts w:ascii="Times New Roman" w:eastAsia="Times New Roman" w:hAnsi="Times New Roman" w:cs="Times New Roman"/>
          <w:b/>
          <w:bCs/>
          <w:sz w:val="24"/>
          <w:szCs w:val="24"/>
        </w:rPr>
      </w:pPr>
    </w:p>
    <w:p w:rsidR="004A4135" w:rsidRPr="00DE6C98" w:rsidRDefault="00A20802"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5.1.</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Ответственность за организацию своевременного поступления родительской платы и целевое расходование средств несет руководитель образовательной организации.</w:t>
      </w:r>
    </w:p>
    <w:p w:rsidR="004A4135" w:rsidRPr="00DE6C98" w:rsidRDefault="00A20802"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5.2.</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Порядок взыскания задолженности с родителей (законных представителей) в случае несвоевременного внесения родительской платы определяется в соответствии с действующим законодательством, регулируется Уставом образовательной организации и договором между родителями (законными представителями) и образовательной организацией.</w:t>
      </w:r>
    </w:p>
    <w:p w:rsidR="004A4135" w:rsidRPr="00DE6C98" w:rsidRDefault="00A20802"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5.3.</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Контроль за правильностью начисления размера родительской платы возлагается на руководителя и бухгалтера дошкольной образовательной организации.</w:t>
      </w:r>
    </w:p>
    <w:p w:rsidR="004A4135" w:rsidRPr="00DE6C98" w:rsidRDefault="00A20802"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5.4.</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 xml:space="preserve">Учёт </w:t>
      </w:r>
      <w:r w:rsidR="003F2AFC">
        <w:rPr>
          <w:rFonts w:ascii="Times New Roman" w:eastAsia="Times New Roman" w:hAnsi="Times New Roman" w:cs="Times New Roman"/>
          <w:sz w:val="24"/>
          <w:szCs w:val="24"/>
        </w:rPr>
        <w:t xml:space="preserve">и контроль за целевым расходованием </w:t>
      </w:r>
      <w:r w:rsidR="004A4135" w:rsidRPr="00DE6C98">
        <w:rPr>
          <w:rFonts w:ascii="Times New Roman" w:eastAsia="Times New Roman" w:hAnsi="Times New Roman" w:cs="Times New Roman"/>
          <w:sz w:val="24"/>
          <w:szCs w:val="24"/>
        </w:rPr>
        <w:t xml:space="preserve">средств родительской платы возлагается </w:t>
      </w:r>
      <w:r>
        <w:rPr>
          <w:rFonts w:ascii="Times New Roman" w:eastAsia="Times New Roman" w:hAnsi="Times New Roman" w:cs="Times New Roman"/>
          <w:sz w:val="24"/>
          <w:szCs w:val="24"/>
        </w:rPr>
        <w:t>централизованную бухгалтерию,</w:t>
      </w:r>
      <w:r w:rsidR="0059134C">
        <w:rPr>
          <w:rFonts w:ascii="Times New Roman" w:eastAsia="Times New Roman" w:hAnsi="Times New Roman" w:cs="Times New Roman"/>
          <w:sz w:val="24"/>
          <w:szCs w:val="24"/>
        </w:rPr>
        <w:t xml:space="preserve"> обслуживающую учреждения. </w:t>
      </w:r>
      <w:r w:rsidR="004A4135" w:rsidRPr="00DE6C98">
        <w:rPr>
          <w:rFonts w:ascii="Times New Roman" w:eastAsia="Times New Roman" w:hAnsi="Times New Roman" w:cs="Times New Roman"/>
          <w:sz w:val="24"/>
          <w:szCs w:val="24"/>
        </w:rPr>
        <w:t>Учёт средств ведётся в соответствии с установленным порядком ведения бухгалтерского учёта по каждой образовательной организации.</w:t>
      </w:r>
    </w:p>
    <w:p w:rsidR="004A4135" w:rsidRPr="00DE6C98" w:rsidRDefault="00A20802" w:rsidP="004A4135">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135" w:rsidRPr="00DE6C98">
        <w:rPr>
          <w:rFonts w:ascii="Times New Roman" w:eastAsia="Times New Roman" w:hAnsi="Times New Roman" w:cs="Times New Roman"/>
          <w:sz w:val="24"/>
          <w:szCs w:val="24"/>
        </w:rPr>
        <w:t>5.5.</w:t>
      </w:r>
      <w:r w:rsidR="004A4135" w:rsidRPr="00DE6C98">
        <w:rPr>
          <w:rFonts w:ascii="Times New Roman" w:hAnsi="Times New Roman" w:cs="Times New Roman"/>
          <w:sz w:val="24"/>
          <w:szCs w:val="24"/>
        </w:rPr>
        <w:t xml:space="preserve"> </w:t>
      </w:r>
      <w:r w:rsidR="004A4135" w:rsidRPr="00DE6C98">
        <w:rPr>
          <w:rFonts w:ascii="Times New Roman" w:eastAsia="Times New Roman" w:hAnsi="Times New Roman" w:cs="Times New Roman"/>
          <w:sz w:val="24"/>
          <w:szCs w:val="24"/>
        </w:rPr>
        <w:t xml:space="preserve">Контроль за соблюдением образовательными организациями настоящего Положения осуществляет Комитет </w:t>
      </w:r>
      <w:r>
        <w:rPr>
          <w:rFonts w:ascii="Times New Roman" w:eastAsia="Times New Roman" w:hAnsi="Times New Roman" w:cs="Times New Roman"/>
          <w:sz w:val="24"/>
          <w:szCs w:val="24"/>
        </w:rPr>
        <w:t>образования</w:t>
      </w:r>
      <w:r w:rsidR="004A4135" w:rsidRPr="00DE6C98">
        <w:rPr>
          <w:rFonts w:ascii="Times New Roman" w:eastAsia="Times New Roman" w:hAnsi="Times New Roman" w:cs="Times New Roman"/>
          <w:sz w:val="24"/>
          <w:szCs w:val="24"/>
        </w:rPr>
        <w:t xml:space="preserve"> администрации</w:t>
      </w:r>
      <w:r w:rsidR="00F87A85">
        <w:rPr>
          <w:rFonts w:ascii="Times New Roman" w:eastAsia="Times New Roman" w:hAnsi="Times New Roman" w:cs="Times New Roman"/>
          <w:sz w:val="24"/>
          <w:szCs w:val="24"/>
        </w:rPr>
        <w:t xml:space="preserve"> Тунгокоченского</w:t>
      </w:r>
      <w:r w:rsidR="004A4135" w:rsidRPr="00DE6C98">
        <w:rPr>
          <w:rFonts w:ascii="Times New Roman" w:eastAsia="Times New Roman" w:hAnsi="Times New Roman" w:cs="Times New Roman"/>
          <w:sz w:val="24"/>
          <w:szCs w:val="24"/>
        </w:rPr>
        <w:t xml:space="preserve"> муниципального округа.</w:t>
      </w:r>
    </w:p>
    <w:p w:rsidR="000F71EE" w:rsidRDefault="000F71EE" w:rsidP="004A4135"/>
    <w:sectPr w:rsidR="000F71EE" w:rsidSect="00A7743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35"/>
    <w:rsid w:val="00030DDF"/>
    <w:rsid w:val="000F71EE"/>
    <w:rsid w:val="002F611D"/>
    <w:rsid w:val="003F2AFC"/>
    <w:rsid w:val="0040529D"/>
    <w:rsid w:val="004A4135"/>
    <w:rsid w:val="005405AB"/>
    <w:rsid w:val="0059134C"/>
    <w:rsid w:val="008D06DC"/>
    <w:rsid w:val="009A41CF"/>
    <w:rsid w:val="009E5857"/>
    <w:rsid w:val="00A14BE7"/>
    <w:rsid w:val="00A20802"/>
    <w:rsid w:val="00A77437"/>
    <w:rsid w:val="00AE7882"/>
    <w:rsid w:val="00C5455E"/>
    <w:rsid w:val="00F87A85"/>
    <w:rsid w:val="00FB4C95"/>
    <w:rsid w:val="00FC2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8B75"/>
  <w15:chartTrackingRefBased/>
  <w15:docId w15:val="{11A82441-F28B-4D1C-BB56-C6D9BD26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1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13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4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F71E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zakon.scli.ru/ru/legal_texts/act_municipal_education/printable.php?do4=document&amp;id4=96e20c02-1b12-465a-b64c-24aa92270007"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2025-06-04T03:10:00Z</dcterms:created>
  <dcterms:modified xsi:type="dcterms:W3CDTF">2025-06-04T03:11:00Z</dcterms:modified>
</cp:coreProperties>
</file>