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E464" w14:textId="202FAC2B" w:rsidR="006301B4" w:rsidRDefault="006301B4" w:rsidP="00EB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Тунгокоченского </w:t>
      </w:r>
    </w:p>
    <w:p w14:paraId="1DE1A72D" w14:textId="55F54DD3" w:rsidR="00680E92" w:rsidRPr="000E46EE" w:rsidRDefault="006301B4" w:rsidP="00EB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7E9E781C" w14:textId="77777777" w:rsidR="00680E92" w:rsidRPr="000E46EE" w:rsidRDefault="00680E92" w:rsidP="00EB0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2C714" w14:textId="11958F95" w:rsidR="00680E92" w:rsidRDefault="00680E92" w:rsidP="00EB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1B20894" w14:textId="0F278D00" w:rsidR="00680E92" w:rsidRDefault="00680E92" w:rsidP="00EB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8E641" w14:textId="77777777" w:rsidR="006301B4" w:rsidRPr="000E46EE" w:rsidRDefault="006301B4" w:rsidP="00EB0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7E42F" w14:textId="615948B9" w:rsidR="00680E92" w:rsidRDefault="006301B4" w:rsidP="00EB06FF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июня 2025 года</w:t>
      </w:r>
      <w:r w:rsidR="00680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548</w:t>
      </w:r>
    </w:p>
    <w:p w14:paraId="02A61090" w14:textId="74634C07" w:rsidR="00215DAF" w:rsidRPr="00680E92" w:rsidRDefault="006301B4" w:rsidP="00EB06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680E92" w:rsidRPr="00680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Верх-Усугли</w:t>
      </w:r>
    </w:p>
    <w:p w14:paraId="7E062585" w14:textId="1683A2F9" w:rsidR="00215DAF" w:rsidRDefault="00215DAF" w:rsidP="00EB0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FF0BD" w14:textId="77777777" w:rsidR="006301B4" w:rsidRPr="00480115" w:rsidRDefault="006301B4" w:rsidP="00EB0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FF9AE" w14:textId="4B82FF68" w:rsidR="006301B4" w:rsidRPr="000D2152" w:rsidRDefault="003869EA" w:rsidP="00EB0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9852920"/>
      <w:r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  <w:bookmarkStart w:id="1" w:name="_Hlk198303970"/>
      <w:r w:rsidR="009B2502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End w:id="1"/>
      <w:r w:rsidR="00201617" w:rsidRPr="000D2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Тунгокоченского муниципального округа</w:t>
      </w:r>
      <w:r w:rsidR="00201617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502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B61CB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23.05.2025</w:t>
      </w:r>
      <w:r w:rsidR="00EB72E6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№505</w:t>
      </w:r>
      <w:r w:rsidR="006301B4" w:rsidRPr="000D2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301B4" w:rsidRPr="000D2152">
        <w:rPr>
          <w:rFonts w:ascii="Times New Roman" w:hAnsi="Times New Roman"/>
          <w:b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Тунгокоченского муниципального округа, о форме и сроках формирования отчета об их исполнении»</w:t>
      </w:r>
    </w:p>
    <w:p w14:paraId="4CDA6357" w14:textId="634532DA" w:rsidR="003869EA" w:rsidRPr="004D3AFF" w:rsidRDefault="003869EA" w:rsidP="00EB06F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7121DC8A" w14:textId="77777777" w:rsidR="00215DAF" w:rsidRPr="004D3AFF" w:rsidRDefault="00215DAF" w:rsidP="00EB06F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D4153F" w14:textId="6C757D34" w:rsidR="00215DAF" w:rsidRPr="004D3AFF" w:rsidRDefault="0056241C" w:rsidP="00EB0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5643972"/>
      <w:r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2"/>
      <w:r w:rsidR="009B2502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</w:t>
      </w:r>
      <w:r w:rsidR="007E697D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№ 476-ФЗ «О внесении</w:t>
      </w:r>
      <w:r w:rsidR="000D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9B2502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</w:t>
      </w:r>
      <w:r w:rsidR="000D21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льных) услуг в социальной сфере»</w:t>
      </w:r>
      <w:r w:rsidR="009B2502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</w:t>
      </w:r>
      <w:r w:rsidR="000D21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32,</w:t>
      </w:r>
      <w:r w:rsidR="001C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52">
        <w:rPr>
          <w:rFonts w:ascii="Times New Roman" w:eastAsia="Times New Roman" w:hAnsi="Times New Roman" w:cs="Times New Roman"/>
          <w:sz w:val="28"/>
          <w:szCs w:val="28"/>
          <w:lang w:eastAsia="ru-RU"/>
        </w:rPr>
        <w:t>37 Устава Тунгокоченского муниципального округа</w:t>
      </w:r>
      <w:r w:rsidR="001C2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502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BB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B0578" w:rsidRPr="004D3AFF">
        <w:rPr>
          <w:rFonts w:ascii="Times New Roman" w:hAnsi="Times New Roman" w:cs="Times New Roman"/>
          <w:sz w:val="28"/>
          <w:szCs w:val="28"/>
        </w:rPr>
        <w:t>Тунгок</w:t>
      </w:r>
      <w:r w:rsidR="001C2C99">
        <w:rPr>
          <w:rFonts w:ascii="Times New Roman" w:hAnsi="Times New Roman" w:cs="Times New Roman"/>
          <w:sz w:val="28"/>
          <w:szCs w:val="28"/>
        </w:rPr>
        <w:t>оченского муниципального округа</w:t>
      </w:r>
      <w:r w:rsidR="00ED6EB6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2C99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14:paraId="693FE607" w14:textId="77777777" w:rsidR="008C7E14" w:rsidRPr="004D3AFF" w:rsidRDefault="008C7E14" w:rsidP="00EB0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89A12" w14:textId="6D104556" w:rsidR="009B2502" w:rsidRPr="004D3AFF" w:rsidRDefault="00344ED3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1. </w:t>
      </w:r>
      <w:r w:rsidR="009B2502" w:rsidRPr="004D3AF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F935D1" w:rsidRPr="004D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201617" w:rsidRPr="004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17" w:rsidRPr="004D3A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F935D1" w:rsidRPr="004D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502" w:rsidRPr="004D3AFF">
        <w:rPr>
          <w:rFonts w:ascii="Times New Roman" w:hAnsi="Times New Roman" w:cs="Times New Roman"/>
          <w:sz w:val="28"/>
          <w:szCs w:val="28"/>
        </w:rPr>
        <w:t>от</w:t>
      </w:r>
      <w:r w:rsidR="00F91AF9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EB72E6" w:rsidRPr="004D3AFF">
        <w:rPr>
          <w:rFonts w:ascii="Times New Roman" w:hAnsi="Times New Roman" w:cs="Times New Roman"/>
          <w:sz w:val="28"/>
          <w:szCs w:val="28"/>
        </w:rPr>
        <w:t xml:space="preserve">23.05.2025 года </w:t>
      </w:r>
      <w:r w:rsidR="00FB63C4" w:rsidRPr="004D3AFF">
        <w:rPr>
          <w:rFonts w:ascii="Times New Roman" w:hAnsi="Times New Roman" w:cs="Times New Roman"/>
          <w:sz w:val="28"/>
          <w:szCs w:val="28"/>
        </w:rPr>
        <w:t>№ 505</w:t>
      </w:r>
      <w:r w:rsidR="009B2502" w:rsidRPr="004D3AFF">
        <w:rPr>
          <w:rFonts w:ascii="Times New Roman" w:hAnsi="Times New Roman" w:cs="Times New Roman"/>
          <w:sz w:val="28"/>
          <w:szCs w:val="28"/>
        </w:rPr>
        <w:t xml:space="preserve"> «</w:t>
      </w:r>
      <w:r w:rsidR="001C2C99" w:rsidRPr="001C2C99">
        <w:rPr>
          <w:rFonts w:ascii="Times New Roman" w:hAnsi="Times New Roman"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Тунгокоченского муниципального округа, о форме и сроках формирования отчета об их исполнении</w:t>
      </w:r>
      <w:r w:rsidR="009B2502" w:rsidRPr="004D3AFF">
        <w:rPr>
          <w:rFonts w:ascii="Times New Roman" w:hAnsi="Times New Roman" w:cs="Times New Roman"/>
          <w:sz w:val="28"/>
          <w:szCs w:val="28"/>
        </w:rPr>
        <w:t xml:space="preserve">» 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4D3AFF">
        <w:rPr>
          <w:rFonts w:ascii="Times New Roman" w:hAnsi="Times New Roman" w:cs="Times New Roman"/>
          <w:sz w:val="28"/>
          <w:szCs w:val="28"/>
        </w:rPr>
        <w:t>изменения</w:t>
      </w:r>
      <w:r w:rsidR="009A75F4" w:rsidRPr="004D3AFF">
        <w:rPr>
          <w:rFonts w:ascii="Times New Roman" w:hAnsi="Times New Roman" w:cs="Times New Roman"/>
          <w:sz w:val="28"/>
          <w:szCs w:val="28"/>
        </w:rPr>
        <w:t>:</w:t>
      </w:r>
    </w:p>
    <w:p w14:paraId="6EEB8438" w14:textId="7A0E87C5" w:rsidR="009A75F4" w:rsidRPr="004D3AFF" w:rsidRDefault="00857BBC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6FF" w:rsidRPr="004D3AFF">
        <w:rPr>
          <w:rFonts w:ascii="Times New Roman" w:hAnsi="Times New Roman" w:cs="Times New Roman"/>
          <w:sz w:val="28"/>
          <w:szCs w:val="28"/>
        </w:rPr>
        <w:t>1</w:t>
      </w:r>
      <w:r w:rsidR="00EB06FF">
        <w:rPr>
          <w:rFonts w:ascii="Times New Roman" w:hAnsi="Times New Roman" w:cs="Times New Roman"/>
          <w:sz w:val="28"/>
          <w:szCs w:val="28"/>
        </w:rPr>
        <w:t>.</w:t>
      </w:r>
      <w:r w:rsidR="00EB06FF" w:rsidRPr="004D3AF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14:paraId="5C3C56D2" w14:textId="77777777" w:rsidR="009A75F4" w:rsidRPr="004D3AFF" w:rsidRDefault="009A75F4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«1. Утвердить:</w:t>
      </w:r>
    </w:p>
    <w:p w14:paraId="11DBA782" w14:textId="37DE1750" w:rsidR="00E8462B" w:rsidRPr="004D3AFF" w:rsidRDefault="009A75F4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1) </w:t>
      </w:r>
      <w:r w:rsidR="00E8462B" w:rsidRPr="004D3AFF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Start w:id="3" w:name="_Hlk197529189"/>
      <w:r w:rsidR="00F91AF9" w:rsidRPr="004D3AFF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bookmarkEnd w:id="3"/>
      <w:r w:rsidR="00E8462B" w:rsidRPr="004D3AFF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D3AFF">
        <w:rPr>
          <w:rFonts w:ascii="Times New Roman" w:hAnsi="Times New Roman" w:cs="Times New Roman"/>
          <w:sz w:val="28"/>
        </w:rPr>
        <w:t>)</w:t>
      </w:r>
      <w:r w:rsidR="00E8462B" w:rsidRPr="004D3AFF">
        <w:rPr>
          <w:rFonts w:ascii="Times New Roman" w:hAnsi="Times New Roman" w:cs="Times New Roman"/>
          <w:sz w:val="28"/>
          <w:szCs w:val="28"/>
        </w:rPr>
        <w:t>;</w:t>
      </w:r>
    </w:p>
    <w:p w14:paraId="32B5EB50" w14:textId="254E8E55" w:rsidR="009A75F4" w:rsidRPr="004D3AFF" w:rsidRDefault="00E8462B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 w:rsidRPr="004D3AFF">
        <w:rPr>
          <w:rFonts w:ascii="Times New Roman" w:hAnsi="Times New Roman" w:cs="Times New Roman"/>
          <w:sz w:val="28"/>
        </w:rPr>
        <w:t>муниципальных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 w:rsidRPr="004D3AFF">
        <w:rPr>
          <w:rFonts w:ascii="Times New Roman" w:hAnsi="Times New Roman" w:cs="Times New Roman"/>
          <w:sz w:val="28"/>
        </w:rPr>
        <w:t>муниципальных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 w:rsidRPr="004D3AFF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91AF9" w:rsidRPr="004D3AFF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Pr="004D3AFF">
        <w:rPr>
          <w:rFonts w:ascii="Times New Roman" w:hAnsi="Times New Roman" w:cs="Times New Roman"/>
          <w:sz w:val="28"/>
          <w:szCs w:val="28"/>
        </w:rPr>
        <w:t>2</w:t>
      </w:r>
      <w:r w:rsidR="009A75F4" w:rsidRPr="004D3AFF">
        <w:rPr>
          <w:rFonts w:ascii="Times New Roman" w:hAnsi="Times New Roman" w:cs="Times New Roman"/>
          <w:sz w:val="28"/>
        </w:rPr>
        <w:t>)</w:t>
      </w:r>
      <w:r w:rsidR="009A75F4" w:rsidRPr="004D3AFF">
        <w:rPr>
          <w:rFonts w:ascii="Times New Roman" w:hAnsi="Times New Roman" w:cs="Times New Roman"/>
          <w:sz w:val="28"/>
          <w:szCs w:val="28"/>
        </w:rPr>
        <w:t>;</w:t>
      </w:r>
    </w:p>
    <w:p w14:paraId="081121AD" w14:textId="7DD63C5F" w:rsidR="009A75F4" w:rsidRPr="004D3AFF" w:rsidRDefault="00E8462B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4" w:name="_Hlk125645556"/>
      <w:r w:rsidR="009A75F4" w:rsidRPr="004D3AFF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 w:rsidRPr="004D3AFF">
        <w:rPr>
          <w:rFonts w:ascii="Times New Roman" w:hAnsi="Times New Roman" w:cs="Times New Roman"/>
          <w:sz w:val="28"/>
        </w:rPr>
        <w:t>муниципального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4"/>
      <w:r w:rsidR="009A75F4" w:rsidRPr="004D3AFF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 w:rsidRPr="004D3AFF">
        <w:rPr>
          <w:rFonts w:ascii="Times New Roman" w:hAnsi="Times New Roman" w:cs="Times New Roman"/>
          <w:sz w:val="28"/>
        </w:rPr>
        <w:t>муниципальных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="009A75F4"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="009A75F4" w:rsidRPr="004D3AFF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91AF9" w:rsidRPr="004D3AFF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Pr="004D3AFF">
        <w:rPr>
          <w:rFonts w:ascii="Times New Roman" w:hAnsi="Times New Roman" w:cs="Times New Roman"/>
          <w:sz w:val="28"/>
          <w:szCs w:val="28"/>
        </w:rPr>
        <w:t>3</w:t>
      </w:r>
      <w:r w:rsidR="009A75F4" w:rsidRPr="004D3AFF">
        <w:rPr>
          <w:rFonts w:ascii="Times New Roman" w:hAnsi="Times New Roman" w:cs="Times New Roman"/>
          <w:sz w:val="28"/>
        </w:rPr>
        <w:t>)</w:t>
      </w:r>
      <w:r w:rsidR="009A75F4" w:rsidRPr="004D3AFF">
        <w:rPr>
          <w:rFonts w:ascii="Times New Roman" w:hAnsi="Times New Roman" w:cs="Times New Roman"/>
          <w:sz w:val="28"/>
          <w:szCs w:val="28"/>
        </w:rPr>
        <w:t>.»;</w:t>
      </w:r>
    </w:p>
    <w:p w14:paraId="14459383" w14:textId="1E7DC62E" w:rsidR="009A75F4" w:rsidRPr="004D3AFF" w:rsidRDefault="00857BBC" w:rsidP="00EB0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дополнить приложениями 1-</w:t>
      </w:r>
      <w:r w:rsidR="00E8462B" w:rsidRPr="004D3AFF">
        <w:rPr>
          <w:rFonts w:ascii="Times New Roman" w:hAnsi="Times New Roman" w:cs="Times New Roman"/>
          <w:sz w:val="28"/>
          <w:szCs w:val="28"/>
        </w:rPr>
        <w:t>3</w:t>
      </w:r>
      <w:r w:rsidR="009A75F4" w:rsidRPr="004D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8133F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8133F">
        <w:rPr>
          <w:rFonts w:ascii="Times New Roman" w:hAnsi="Times New Roman" w:cs="Times New Roman"/>
          <w:sz w:val="28"/>
          <w:szCs w:val="28"/>
        </w:rPr>
        <w:t>.</w:t>
      </w:r>
    </w:p>
    <w:p w14:paraId="32248364" w14:textId="089F2350" w:rsidR="00E54AB9" w:rsidRPr="00E54AB9" w:rsidRDefault="00E54AB9" w:rsidP="00E54A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AB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опубликовать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14:paraId="3DD1514B" w14:textId="77777777" w:rsidR="00E54AB9" w:rsidRPr="00E54AB9" w:rsidRDefault="00E54AB9" w:rsidP="00E54A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54AB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64E0427D" w14:textId="7F296822" w:rsidR="00F91AF9" w:rsidRPr="004D3AFF" w:rsidRDefault="00E54AB9" w:rsidP="00E54AB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2780C" w:rsidRPr="004D3AFF">
        <w:rPr>
          <w:rFonts w:ascii="Times New Roman" w:hAnsi="Times New Roman" w:cs="Times New Roman"/>
          <w:sz w:val="28"/>
          <w:szCs w:val="28"/>
        </w:rPr>
        <w:t xml:space="preserve">. </w:t>
      </w:r>
      <w:r w:rsidR="00F91AF9" w:rsidRPr="004D3AF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 w:rsidR="00EB06FF" w:rsidRPr="00EB06FF">
        <w:rPr>
          <w:rFonts w:ascii="Times New Roman" w:hAnsi="Times New Roman" w:cs="Times New Roman"/>
          <w:sz w:val="28"/>
          <w:szCs w:val="28"/>
        </w:rPr>
        <w:t xml:space="preserve"> </w:t>
      </w:r>
      <w:r w:rsidR="00EB06FF" w:rsidRPr="004D3AFF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F91AF9" w:rsidRPr="004D3AFF">
        <w:rPr>
          <w:rFonts w:ascii="Times New Roman" w:hAnsi="Times New Roman" w:cs="Times New Roman"/>
          <w:sz w:val="28"/>
          <w:szCs w:val="28"/>
        </w:rPr>
        <w:t xml:space="preserve"> по социальным вопросам Мальцеву Светлану Валерьевну.</w:t>
      </w:r>
    </w:p>
    <w:p w14:paraId="0F2494F8" w14:textId="74A92116" w:rsidR="00F91AF9" w:rsidRDefault="00F91AF9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74B38" w14:textId="604F0149" w:rsidR="00EB06FF" w:rsidRDefault="00EB06FF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13897" w14:textId="77777777" w:rsidR="00EB06FF" w:rsidRPr="004D3AFF" w:rsidRDefault="00EB06FF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D0E75" w14:textId="77777777" w:rsidR="00EB06FF" w:rsidRDefault="00EB06FF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9752932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1AF9" w:rsidRPr="004D3AFF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14:paraId="202C8EB4" w14:textId="7FEFC18D" w:rsidR="00EB06FF" w:rsidRDefault="00F91AF9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End w:id="5"/>
      <w:r w:rsidR="00EB06FF">
        <w:rPr>
          <w:rFonts w:ascii="Times New Roman" w:hAnsi="Times New Roman" w:cs="Times New Roman"/>
          <w:sz w:val="28"/>
          <w:szCs w:val="28"/>
        </w:rPr>
        <w:tab/>
      </w:r>
      <w:r w:rsidR="00EB06FF">
        <w:rPr>
          <w:rFonts w:ascii="Times New Roman" w:hAnsi="Times New Roman" w:cs="Times New Roman"/>
          <w:sz w:val="28"/>
          <w:szCs w:val="28"/>
        </w:rPr>
        <w:tab/>
      </w:r>
      <w:r w:rsidR="00EB06FF">
        <w:rPr>
          <w:rFonts w:ascii="Times New Roman" w:hAnsi="Times New Roman" w:cs="Times New Roman"/>
          <w:sz w:val="28"/>
          <w:szCs w:val="28"/>
        </w:rPr>
        <w:tab/>
      </w:r>
      <w:r w:rsidR="00EB06FF">
        <w:rPr>
          <w:rFonts w:ascii="Times New Roman" w:hAnsi="Times New Roman" w:cs="Times New Roman"/>
          <w:sz w:val="28"/>
          <w:szCs w:val="28"/>
        </w:rPr>
        <w:tab/>
      </w:r>
      <w:r w:rsidR="00EB06FF">
        <w:rPr>
          <w:rFonts w:ascii="Times New Roman" w:hAnsi="Times New Roman" w:cs="Times New Roman"/>
          <w:sz w:val="28"/>
          <w:szCs w:val="28"/>
        </w:rPr>
        <w:tab/>
      </w:r>
      <w:r w:rsidR="00EB06FF">
        <w:rPr>
          <w:rFonts w:ascii="Times New Roman" w:hAnsi="Times New Roman" w:cs="Times New Roman"/>
          <w:sz w:val="28"/>
          <w:szCs w:val="28"/>
        </w:rPr>
        <w:tab/>
      </w:r>
      <w:r w:rsidRPr="004D3AFF">
        <w:rPr>
          <w:rFonts w:ascii="Times New Roman" w:hAnsi="Times New Roman" w:cs="Times New Roman"/>
          <w:sz w:val="28"/>
          <w:szCs w:val="28"/>
        </w:rPr>
        <w:t>Н.С. Ананенк</w:t>
      </w:r>
      <w:r w:rsidR="00680E92" w:rsidRPr="004D3AFF">
        <w:rPr>
          <w:rFonts w:ascii="Times New Roman" w:hAnsi="Times New Roman" w:cs="Times New Roman"/>
          <w:sz w:val="28"/>
          <w:szCs w:val="28"/>
        </w:rPr>
        <w:t>о</w:t>
      </w:r>
    </w:p>
    <w:p w14:paraId="763BCCF4" w14:textId="77777777" w:rsidR="00EB06FF" w:rsidRDefault="00EB06FF" w:rsidP="00EB0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6D521A" w14:textId="032FB7EA" w:rsidR="002B6F85" w:rsidRPr="006F32E4" w:rsidRDefault="002B6F85" w:rsidP="006F32E4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47503151" w14:textId="77777777" w:rsidR="006F32E4" w:rsidRPr="006F32E4" w:rsidRDefault="002B6F85" w:rsidP="006F32E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постановлению </w:t>
      </w:r>
    </w:p>
    <w:p w14:paraId="1AF3811F" w14:textId="6DBEAF19" w:rsidR="002B6F85" w:rsidRPr="006F32E4" w:rsidRDefault="002B6F85" w:rsidP="006F32E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="00DB0578" w:rsidRPr="006F32E4">
        <w:rPr>
          <w:rFonts w:ascii="Times New Roman" w:hAnsi="Times New Roman" w:cs="Times New Roman"/>
          <w:iCs/>
          <w:sz w:val="24"/>
          <w:szCs w:val="24"/>
        </w:rPr>
        <w:t>Тунгокоченского муниципального округа</w:t>
      </w:r>
    </w:p>
    <w:p w14:paraId="0AAD354B" w14:textId="7441D604" w:rsidR="002B6F85" w:rsidRPr="006F32E4" w:rsidRDefault="002B6F85" w:rsidP="006F32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="006F32E4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06.06.</w:t>
      </w: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 w:rsidR="00417BCC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</w:t>
      </w: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г. № </w:t>
      </w:r>
      <w:r w:rsidR="006F32E4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548</w:t>
      </w:r>
    </w:p>
    <w:p w14:paraId="31E2261C" w14:textId="77777777" w:rsidR="002B6F85" w:rsidRPr="006F32E4" w:rsidRDefault="002B6F85" w:rsidP="006F32E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BDCCBED" w14:textId="77777777" w:rsidR="003869EA" w:rsidRPr="006F32E4" w:rsidRDefault="002B6F85" w:rsidP="006F32E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="008C7E14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ПРИЛОЖЕНИЕ № 1</w:t>
      </w:r>
    </w:p>
    <w:p w14:paraId="293DC231" w14:textId="77777777" w:rsidR="006F32E4" w:rsidRPr="006F32E4" w:rsidRDefault="008C7E14" w:rsidP="006F3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</w:t>
      </w:r>
      <w:r w:rsidR="002B6F85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постановлению</w:t>
      </w:r>
      <w:r w:rsidR="003869EA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70880F13" w14:textId="09D0C5B7" w:rsidR="003869EA" w:rsidRPr="006F32E4" w:rsidRDefault="00960593" w:rsidP="006F32E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администрации</w:t>
      </w:r>
      <w:r w:rsidR="003869EA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6" w:name="_Hlk197527571"/>
      <w:r w:rsidR="00DB0578" w:rsidRPr="006F32E4">
        <w:rPr>
          <w:rFonts w:ascii="Times New Roman" w:hAnsi="Times New Roman" w:cs="Times New Roman"/>
          <w:sz w:val="24"/>
          <w:szCs w:val="24"/>
        </w:rPr>
        <w:t xml:space="preserve">Тунгокоченского муниципального округа </w:t>
      </w:r>
      <w:bookmarkEnd w:id="6"/>
    </w:p>
    <w:p w14:paraId="2EB72CC9" w14:textId="3D0CEB40" w:rsidR="00153709" w:rsidRPr="006F32E4" w:rsidRDefault="00741C50" w:rsidP="006F32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="000C6640" w:rsidRPr="006F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E5000" w:rsidRPr="006F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3.05.</w:t>
      </w:r>
      <w:r w:rsidR="003869EA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 w:rsidR="00DE5000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</w:t>
      </w:r>
      <w:r w:rsidR="003869EA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 № </w:t>
      </w:r>
      <w:r w:rsidR="00FB63C4"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505</w:t>
      </w:r>
    </w:p>
    <w:p w14:paraId="443DEF9D" w14:textId="77777777" w:rsidR="00153709" w:rsidRPr="004D3AFF" w:rsidRDefault="00153709" w:rsidP="006F32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1E36A6" w14:textId="77777777" w:rsidR="00153709" w:rsidRPr="004D3AFF" w:rsidRDefault="00153709" w:rsidP="006F32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D234542" w14:textId="77777777" w:rsidR="00153709" w:rsidRPr="004D3AFF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F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D24F5B4" w14:textId="47B96E95" w:rsidR="00153709" w:rsidRPr="004D3AFF" w:rsidRDefault="00153709" w:rsidP="00882BB4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854026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854026" w:rsidRPr="004D3AFF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20A8F9" w14:textId="77777777" w:rsidR="00153709" w:rsidRPr="004D3AFF" w:rsidRDefault="00153709" w:rsidP="00882BB4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76ECC" w14:textId="7290C8CF" w:rsidR="00DB0578" w:rsidRPr="004D3AFF" w:rsidRDefault="00882BB4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131566256"/>
      <w:bookmarkStart w:id="8" w:name="_Hlk13156963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0578" w:rsidRPr="004D3AFF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</w:t>
      </w:r>
      <w:bookmarkStart w:id="9" w:name="_Hlk131566712"/>
      <w:r w:rsidR="00DB0578" w:rsidRPr="004D3AFF">
        <w:rPr>
          <w:rFonts w:ascii="Times New Roman" w:hAnsi="Times New Roman" w:cs="Times New Roman"/>
          <w:sz w:val="28"/>
          <w:szCs w:val="28"/>
        </w:rPr>
        <w:t xml:space="preserve">в </w:t>
      </w:r>
      <w:r w:rsidR="00854026" w:rsidRPr="004D3AFF">
        <w:rPr>
          <w:rFonts w:ascii="Times New Roman" w:hAnsi="Times New Roman" w:cs="Times New Roman"/>
          <w:sz w:val="28"/>
          <w:szCs w:val="28"/>
        </w:rPr>
        <w:t xml:space="preserve">Тунгокоченском </w:t>
      </w:r>
      <w:r w:rsidR="00DB0578" w:rsidRPr="004D3AFF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bookmarkEnd w:id="7"/>
      <w:bookmarkEnd w:id="9"/>
      <w:r w:rsidR="00854026" w:rsidRPr="004D3AFF">
        <w:rPr>
          <w:rFonts w:ascii="Times New Roman" w:hAnsi="Times New Roman" w:cs="Times New Roman"/>
          <w:bCs/>
          <w:sz w:val="28"/>
          <w:szCs w:val="28"/>
        </w:rPr>
        <w:t xml:space="preserve"> округе:</w:t>
      </w:r>
    </w:p>
    <w:p w14:paraId="781235AA" w14:textId="62BF31A1" w:rsidR="00DB0578" w:rsidRPr="004D3AFF" w:rsidRDefault="00DB0578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Hlk141335912"/>
      <w:r w:rsidRPr="004D3AFF">
        <w:rPr>
          <w:rFonts w:ascii="Times New Roman" w:hAnsi="Times New Roman" w:cs="Times New Roman"/>
          <w:sz w:val="28"/>
          <w:szCs w:val="28"/>
        </w:rPr>
        <w:t>804200О.99.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>52АЕ04000</w:t>
      </w:r>
      <w:r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8"/>
      <w:r w:rsidRPr="004D3AFF">
        <w:rPr>
          <w:rFonts w:ascii="Times New Roman" w:hAnsi="Times New Roman" w:cs="Times New Roman"/>
          <w:sz w:val="28"/>
          <w:szCs w:val="28"/>
        </w:rPr>
        <w:t>(технической направленности, форма обучения: очная);</w:t>
      </w:r>
    </w:p>
    <w:p w14:paraId="6DA1A561" w14:textId="085247F0" w:rsidR="00DB0578" w:rsidRPr="004D3AFF" w:rsidRDefault="00DB0578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 804200О.99.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>52АЕ76000</w:t>
      </w:r>
      <w:r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(художественной направленности, форма обучения: очная);</w:t>
      </w:r>
    </w:p>
    <w:p w14:paraId="6D5271E5" w14:textId="1C3813BF" w:rsidR="00DB0578" w:rsidRPr="004D3AFF" w:rsidRDefault="00DB0578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801012О.99.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>57АЖ00000 (</w:t>
      </w:r>
      <w:proofErr w:type="spellStart"/>
      <w:r w:rsidRPr="004D3AFF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4D3AFF">
        <w:rPr>
          <w:rFonts w:ascii="Times New Roman" w:hAnsi="Times New Roman" w:cs="Times New Roman"/>
          <w:sz w:val="28"/>
          <w:szCs w:val="28"/>
        </w:rPr>
        <w:t>-краеведческой направленности, форма обучения: очная);</w:t>
      </w:r>
    </w:p>
    <w:p w14:paraId="0EE8618B" w14:textId="5683A682" w:rsidR="00DB0578" w:rsidRPr="004D3AFF" w:rsidRDefault="00854026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854100O.99.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 xml:space="preserve">52БЭ28000 </w:t>
      </w:r>
      <w:r w:rsidR="00DB0578" w:rsidRPr="004D3AFF">
        <w:rPr>
          <w:rFonts w:ascii="Times New Roman" w:hAnsi="Times New Roman" w:cs="Times New Roman"/>
          <w:sz w:val="28"/>
          <w:szCs w:val="28"/>
        </w:rPr>
        <w:t>(социально-гуманитарной направленности, форма обучения: очная);</w:t>
      </w:r>
    </w:p>
    <w:p w14:paraId="03F2D503" w14:textId="4AAFB25E" w:rsidR="00DB0578" w:rsidRPr="004D3AFF" w:rsidRDefault="00DB0578" w:rsidP="0088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804200О.99.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>52АЕ28000 (естественно-научной направленности, форма обучения: очная);</w:t>
      </w:r>
    </w:p>
    <w:p w14:paraId="1FF3BF10" w14:textId="517F1316" w:rsidR="00153709" w:rsidRPr="004D3AFF" w:rsidRDefault="00DB0578" w:rsidP="00882B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153709" w:rsidRPr="004D3AFF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4D3AFF">
        <w:rPr>
          <w:rFonts w:ascii="Times New Roman" w:hAnsi="Times New Roman" w:cs="Times New Roman"/>
          <w:sz w:val="28"/>
          <w:szCs w:val="28"/>
        </w:rPr>
        <w:t>804200О.99.</w:t>
      </w:r>
      <w:r w:rsidR="00882BB4" w:rsidRPr="004D3AFF">
        <w:rPr>
          <w:rFonts w:ascii="Times New Roman" w:hAnsi="Times New Roman" w:cs="Times New Roman"/>
          <w:sz w:val="28"/>
          <w:szCs w:val="28"/>
        </w:rPr>
        <w:t>0. ББ</w:t>
      </w:r>
      <w:r w:rsidRPr="004D3AFF">
        <w:rPr>
          <w:rFonts w:ascii="Times New Roman" w:hAnsi="Times New Roman" w:cs="Times New Roman"/>
          <w:sz w:val="28"/>
          <w:szCs w:val="28"/>
        </w:rPr>
        <w:t>52АЕ52000 (физкультурно-спортивной</w:t>
      </w:r>
      <w:r w:rsidR="00854026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направленности, форма обучения: очная).</w:t>
      </w:r>
      <w:bookmarkEnd w:id="10"/>
      <w:r w:rsidR="00153709" w:rsidRPr="004D3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D1BC" w14:textId="65E1D620" w:rsidR="004C7B40" w:rsidRPr="006F32E4" w:rsidRDefault="004C7B40" w:rsidP="004C7B4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ПРИЛОЖЕНИЕ № 2</w:t>
      </w:r>
    </w:p>
    <w:p w14:paraId="5466CA4D" w14:textId="77777777" w:rsidR="004C7B40" w:rsidRPr="006F32E4" w:rsidRDefault="004C7B40" w:rsidP="004C7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постановлению </w:t>
      </w:r>
    </w:p>
    <w:p w14:paraId="066BBDE0" w14:textId="77777777" w:rsidR="004C7B40" w:rsidRPr="006F32E4" w:rsidRDefault="004C7B40" w:rsidP="004C7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Pr="006F32E4">
        <w:rPr>
          <w:rFonts w:ascii="Times New Roman" w:hAnsi="Times New Roman" w:cs="Times New Roman"/>
          <w:sz w:val="24"/>
          <w:szCs w:val="24"/>
        </w:rPr>
        <w:t xml:space="preserve">Тунгокоченского муниципального округа </w:t>
      </w:r>
    </w:p>
    <w:p w14:paraId="6E5FDBF1" w14:textId="77777777" w:rsidR="004C7B40" w:rsidRPr="006F32E4" w:rsidRDefault="004C7B40" w:rsidP="004C7B4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Pr="006F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23.05.</w:t>
      </w: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2025 г. № 505</w:t>
      </w:r>
    </w:p>
    <w:p w14:paraId="53591573" w14:textId="77777777" w:rsidR="00AE52AD" w:rsidRPr="004D3AFF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1B98CAED" w14:textId="77777777" w:rsidR="005D504B" w:rsidRPr="004D3AFF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AD9A06" w14:textId="77777777" w:rsidR="0048407F" w:rsidRPr="004D3AFF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3AFF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18D723A3" w14:textId="2BC784EA" w:rsidR="003869EA" w:rsidRPr="004D3AFF" w:rsidRDefault="0048407F" w:rsidP="008A21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D3AFF">
        <w:rPr>
          <w:rFonts w:ascii="Times New Roman" w:hAnsi="Times New Roman" w:cs="Times New Roman"/>
          <w:b/>
          <w:sz w:val="28"/>
        </w:rPr>
        <w:t xml:space="preserve"> </w:t>
      </w:r>
      <w:r w:rsidR="00ED6EB6" w:rsidRPr="004D3AFF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D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4D3AFF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D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4D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D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FC4" w:rsidRPr="004D3AFF">
        <w:rPr>
          <w:rFonts w:ascii="Times New Roman" w:hAnsi="Times New Roman" w:cs="Times New Roman"/>
          <w:b/>
          <w:iCs/>
          <w:sz w:val="28"/>
        </w:rPr>
        <w:t>Тунгокоченского муниципального округа</w:t>
      </w:r>
    </w:p>
    <w:p w14:paraId="107EF4B1" w14:textId="77777777" w:rsidR="00E46311" w:rsidRPr="004D3AFF" w:rsidRDefault="00E46311" w:rsidP="008A215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DE0EC" w14:textId="77777777" w:rsidR="00466D8C" w:rsidRPr="004D3AFF" w:rsidRDefault="00D55A9D" w:rsidP="008A215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D3AFF">
        <w:rPr>
          <w:rFonts w:ascii="Times New Roman" w:hAnsi="Times New Roman" w:cs="Times New Roman"/>
          <w:sz w:val="28"/>
          <w:szCs w:val="28"/>
        </w:rPr>
        <w:t xml:space="preserve"> П</w:t>
      </w:r>
      <w:r w:rsidRPr="004D3AFF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D3AFF">
        <w:rPr>
          <w:rFonts w:ascii="Times New Roman" w:hAnsi="Times New Roman" w:cs="Times New Roman"/>
          <w:sz w:val="28"/>
          <w:szCs w:val="28"/>
        </w:rPr>
        <w:t>определ</w:t>
      </w:r>
      <w:r w:rsidRPr="004D3AFF">
        <w:rPr>
          <w:rFonts w:ascii="Times New Roman" w:hAnsi="Times New Roman" w:cs="Times New Roman"/>
          <w:sz w:val="28"/>
          <w:szCs w:val="28"/>
        </w:rPr>
        <w:t>яе</w:t>
      </w:r>
      <w:r w:rsidR="00466D8C" w:rsidRPr="004D3AFF">
        <w:rPr>
          <w:rFonts w:ascii="Times New Roman" w:hAnsi="Times New Roman" w:cs="Times New Roman"/>
          <w:sz w:val="28"/>
          <w:szCs w:val="28"/>
        </w:rPr>
        <w:t>т:</w:t>
      </w:r>
      <w:bookmarkStart w:id="11" w:name="P53"/>
      <w:bookmarkEnd w:id="11"/>
    </w:p>
    <w:p w14:paraId="052AA789" w14:textId="4AD5F1D6" w:rsidR="00106459" w:rsidRPr="004D3AFF" w:rsidRDefault="005C2DAA" w:rsidP="008A21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4D3AFF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D3AFF">
        <w:rPr>
          <w:rFonts w:ascii="Times New Roman" w:hAnsi="Times New Roman" w:cs="Times New Roman"/>
          <w:sz w:val="28"/>
        </w:rPr>
        <w:t xml:space="preserve"> </w:t>
      </w:r>
      <w:bookmarkStart w:id="12" w:name="_Hlk198297676"/>
      <w:r w:rsidR="00162FC4" w:rsidRPr="004D3AFF">
        <w:rPr>
          <w:rFonts w:ascii="Times New Roman" w:hAnsi="Times New Roman" w:cs="Times New Roman"/>
          <w:bCs/>
          <w:iCs/>
          <w:sz w:val="28"/>
        </w:rPr>
        <w:t xml:space="preserve">Тунгокоченского муниципального </w:t>
      </w:r>
      <w:bookmarkEnd w:id="12"/>
      <w:r w:rsidR="004C7B40" w:rsidRPr="004D3AFF">
        <w:rPr>
          <w:rFonts w:ascii="Times New Roman" w:hAnsi="Times New Roman" w:cs="Times New Roman"/>
          <w:bCs/>
          <w:iCs/>
          <w:sz w:val="28"/>
        </w:rPr>
        <w:t>округа</w:t>
      </w:r>
      <w:r w:rsidR="004C7B40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7B40" w:rsidRPr="004D3AFF">
        <w:rPr>
          <w:rFonts w:ascii="Times New Roman" w:hAnsi="Times New Roman" w:cs="Times New Roman"/>
          <w:sz w:val="28"/>
          <w:szCs w:val="28"/>
        </w:rPr>
        <w:t>(</w:t>
      </w:r>
      <w:r w:rsidRPr="004D3AFF">
        <w:rPr>
          <w:rFonts w:ascii="Times New Roman" w:hAnsi="Times New Roman" w:cs="Times New Roman"/>
          <w:sz w:val="28"/>
          <w:szCs w:val="28"/>
        </w:rPr>
        <w:t>далее соответственно</w:t>
      </w:r>
      <w:r w:rsidR="00C91507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D3AFF">
        <w:rPr>
          <w:rFonts w:ascii="Times New Roman" w:hAnsi="Times New Roman" w:cs="Times New Roman"/>
          <w:sz w:val="28"/>
          <w:szCs w:val="28"/>
        </w:rPr>
        <w:t>–</w:t>
      </w:r>
      <w:r w:rsidR="00C91507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4D3AFF">
        <w:rPr>
          <w:rFonts w:ascii="Times New Roman" w:hAnsi="Times New Roman" w:cs="Times New Roman"/>
          <w:sz w:val="28"/>
        </w:rPr>
        <w:t>муниципальный</w:t>
      </w:r>
      <w:r w:rsidR="00E46311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4D3AFF">
        <w:rPr>
          <w:rFonts w:ascii="Times New Roman" w:hAnsi="Times New Roman" w:cs="Times New Roman"/>
          <w:sz w:val="28"/>
        </w:rPr>
        <w:t>муниципальная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5069F887" w14:textId="77777777" w:rsidR="00B866B0" w:rsidRPr="004D3AFF" w:rsidRDefault="00B866B0" w:rsidP="008A21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0C703102" w14:textId="77777777" w:rsidR="0084155D" w:rsidRPr="004D3AFF" w:rsidRDefault="0084155D" w:rsidP="008A21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714C4A9" w14:textId="77777777" w:rsidR="00632BC3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2C9644F" w14:textId="4F422CFA" w:rsidR="00632BC3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91420B" w:rsidRPr="004D3AF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4D3AFF">
        <w:rPr>
          <w:rFonts w:ascii="Times New Roman" w:hAnsi="Times New Roman" w:cs="Times New Roman"/>
          <w:sz w:val="28"/>
          <w:szCs w:val="28"/>
        </w:rPr>
        <w:t>;</w:t>
      </w:r>
    </w:p>
    <w:p w14:paraId="0319E72C" w14:textId="77777777" w:rsidR="00632BC3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4D3AFF">
        <w:rPr>
          <w:rFonts w:ascii="Times New Roman" w:hAnsi="Times New Roman" w:cs="Times New Roman"/>
          <w:sz w:val="28"/>
        </w:rPr>
        <w:t>муниципальные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13C62681" w14:textId="77777777" w:rsidR="00632BC3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33BFF116" w14:textId="30250B78" w:rsidR="00632BC3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D3AFF">
        <w:rPr>
          <w:rFonts w:ascii="Times New Roman" w:hAnsi="Times New Roman" w:cs="Times New Roman"/>
          <w:sz w:val="28"/>
        </w:rPr>
        <w:t xml:space="preserve">орган </w:t>
      </w:r>
      <w:r w:rsidR="00ED6EB6" w:rsidRPr="004D3AFF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162FC4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D3AFF">
        <w:rPr>
          <w:rFonts w:ascii="Times New Roman" w:hAnsi="Times New Roman" w:cs="Times New Roman"/>
          <w:sz w:val="28"/>
        </w:rPr>
        <w:t xml:space="preserve"> услуг</w:t>
      </w:r>
      <w:r w:rsidRPr="004D3AFF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5909D1E" w14:textId="23AA8E3F" w:rsidR="005F47DF" w:rsidRPr="004D3AFF" w:rsidRDefault="005F47DF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162FC4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162FC4" w:rsidRPr="004D3AFF">
        <w:rPr>
          <w:rFonts w:ascii="Times New Roman" w:hAnsi="Times New Roman" w:cs="Times New Roman"/>
          <w:bCs/>
          <w:iCs/>
          <w:sz w:val="28"/>
        </w:rPr>
        <w:t xml:space="preserve">Тунгокоченского муниципального </w:t>
      </w:r>
      <w:r w:rsidR="00162FC4" w:rsidRPr="004D3AFF">
        <w:rPr>
          <w:rFonts w:ascii="Times New Roman" w:hAnsi="Times New Roman" w:cs="Times New Roman"/>
          <w:bCs/>
          <w:iCs/>
          <w:sz w:val="28"/>
        </w:rPr>
        <w:lastRenderedPageBreak/>
        <w:t>округа</w:t>
      </w:r>
      <w:r w:rsidR="00162FC4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D3AFF">
        <w:rPr>
          <w:rFonts w:ascii="Times New Roman" w:hAnsi="Times New Roman" w:cs="Times New Roman"/>
          <w:sz w:val="28"/>
          <w:szCs w:val="28"/>
        </w:rPr>
        <w:t>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77E88480" w14:textId="012916C6" w:rsidR="00106459" w:rsidRPr="004D3AFF" w:rsidRDefault="00632BC3" w:rsidP="008A2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2E302554" w14:textId="77777777" w:rsidR="002A796C" w:rsidRPr="004D3AFF" w:rsidRDefault="002A796C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4D3AFF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D3AFF">
        <w:rPr>
          <w:rFonts w:ascii="Times New Roman" w:hAnsi="Times New Roman" w:cs="Times New Roman"/>
          <w:sz w:val="28"/>
          <w:szCs w:val="28"/>
        </w:rPr>
        <w:t>.</w:t>
      </w:r>
    </w:p>
    <w:p w14:paraId="0814C0B1" w14:textId="77777777" w:rsidR="00BA7E17" w:rsidRPr="004D3AFF" w:rsidRDefault="00BA7E17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4D3AFF">
        <w:rPr>
          <w:rFonts w:ascii="Times New Roman" w:hAnsi="Times New Roman" w:cs="Times New Roman"/>
          <w:sz w:val="28"/>
          <w:szCs w:val="28"/>
        </w:rPr>
        <w:t>е</w:t>
      </w:r>
      <w:r w:rsidRPr="004D3AFF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4D3AFF">
        <w:rPr>
          <w:rFonts w:ascii="Times New Roman" w:hAnsi="Times New Roman" w:cs="Times New Roman"/>
          <w:sz w:val="28"/>
          <w:szCs w:val="28"/>
        </w:rPr>
        <w:t>о</w:t>
      </w:r>
      <w:r w:rsidRPr="004D3AFF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329253FF" w14:textId="615B61E0" w:rsidR="009B4683" w:rsidRPr="004D3AFF" w:rsidRDefault="00B24B1E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4D3AFF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</w:t>
      </w:r>
      <w:r w:rsidR="00B91A88" w:rsidRPr="004D3AFF">
        <w:rPr>
          <w:rFonts w:ascii="Times New Roman" w:hAnsi="Times New Roman" w:cs="Times New Roman"/>
          <w:bCs/>
          <w:iCs/>
          <w:sz w:val="28"/>
        </w:rPr>
        <w:t xml:space="preserve"> администрация Тунгокоченского муниципального округа</w:t>
      </w:r>
      <w:r w:rsidR="005F47DF" w:rsidRPr="004D3AFF">
        <w:rPr>
          <w:rFonts w:ascii="Times New Roman" w:hAnsi="Times New Roman" w:cs="Times New Roman"/>
          <w:sz w:val="28"/>
          <w:szCs w:val="28"/>
        </w:rPr>
        <w:t>.</w:t>
      </w:r>
    </w:p>
    <w:p w14:paraId="32AD21F9" w14:textId="77777777" w:rsidR="0091420B" w:rsidRPr="004D3AFF" w:rsidRDefault="005F47D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91420B" w:rsidRPr="004D3AFF">
        <w:rPr>
          <w:rFonts w:ascii="Times New Roman" w:hAnsi="Times New Roman" w:cs="Times New Roman"/>
          <w:sz w:val="28"/>
          <w:szCs w:val="28"/>
        </w:rPr>
        <w:t>4.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 w:rsidRPr="004D3AFF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4D3AF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6FD1A1C" w14:textId="77777777" w:rsidR="0091420B" w:rsidRPr="004D3AFF" w:rsidRDefault="005F47D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26DF770B" w14:textId="77777777" w:rsidR="00B24B1E" w:rsidRPr="004D3AFF" w:rsidRDefault="005F47D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4D3AFF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4D3AF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4D3AF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4D3AFF">
        <w:rPr>
          <w:rFonts w:ascii="Times New Roman" w:hAnsi="Times New Roman" w:cs="Times New Roman"/>
          <w:sz w:val="28"/>
          <w:szCs w:val="28"/>
        </w:rPr>
        <w:t>.</w:t>
      </w:r>
    </w:p>
    <w:p w14:paraId="65E6B6C9" w14:textId="77777777" w:rsidR="00A85828" w:rsidRPr="004D3AFF" w:rsidRDefault="00A85828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5</w:t>
      </w:r>
      <w:r w:rsidR="001218D0" w:rsidRPr="004D3AFF">
        <w:rPr>
          <w:rFonts w:ascii="Times New Roman" w:hAnsi="Times New Roman" w:cs="Times New Roman"/>
          <w:sz w:val="28"/>
          <w:szCs w:val="28"/>
        </w:rPr>
        <w:t xml:space="preserve">. </w:t>
      </w:r>
      <w:r w:rsidRPr="004D3AFF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5EFF3C65" w14:textId="2C7C7BCC" w:rsidR="001218D0" w:rsidRPr="004D3AFF" w:rsidRDefault="001218D0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объеме оказания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FE57FE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FE57FE">
        <w:rPr>
          <w:rFonts w:ascii="Times New Roman" w:hAnsi="Times New Roman" w:cs="Times New Roman"/>
          <w:sz w:val="28"/>
          <w:szCs w:val="28"/>
        </w:rPr>
        <w:t>е</w:t>
      </w:r>
      <w:r w:rsidRPr="00FE57F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E4EC3" w:rsidRPr="00FE57FE">
        <w:rPr>
          <w:rFonts w:ascii="Times New Roman" w:hAnsi="Times New Roman" w:cs="Times New Roman"/>
          <w:bCs/>
          <w:sz w:val="28"/>
        </w:rPr>
        <w:t>Тунгокоченского муниципального округа</w:t>
      </w:r>
      <w:r w:rsidR="009E4EC3" w:rsidRPr="00FE57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E4EC3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9E4EC3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4EC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9E4EC3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bookmarkStart w:id="13" w:name="_Hlk198302064"/>
      <w:r w:rsidR="009E4EC3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9E4EC3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3"/>
      <w:r w:rsidR="009E4EC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00BCE6CE" w14:textId="2C9B4F74" w:rsidR="00570F32" w:rsidRPr="004D3AFF" w:rsidRDefault="00570F32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A3457C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69EF26D4" w14:textId="77777777" w:rsidR="00570F32" w:rsidRPr="004D3AFF" w:rsidRDefault="00570F32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3AFF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16B1837D" w14:textId="113B06A6" w:rsidR="00E937BE" w:rsidRPr="004D3AFF" w:rsidRDefault="00F875E0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6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4D3AFF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D3AF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330E03A4" w14:textId="56913BDE" w:rsidR="00F875E0" w:rsidRPr="004D3AFF" w:rsidRDefault="00F875E0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7</w:t>
      </w:r>
      <w:r w:rsidR="007427FA" w:rsidRPr="004D3AFF">
        <w:rPr>
          <w:rFonts w:ascii="Times New Roman" w:hAnsi="Times New Roman" w:cs="Times New Roman"/>
          <w:sz w:val="28"/>
          <w:szCs w:val="28"/>
        </w:rPr>
        <w:t xml:space="preserve">. </w:t>
      </w:r>
      <w:r w:rsidRPr="004D3AFF">
        <w:rPr>
          <w:rFonts w:ascii="Times New Roman" w:hAnsi="Times New Roman" w:cs="Times New Roman"/>
          <w:sz w:val="28"/>
          <w:szCs w:val="28"/>
        </w:rPr>
        <w:t>Муниципальны</w:t>
      </w:r>
      <w:r w:rsidR="00FE57FE">
        <w:rPr>
          <w:rFonts w:ascii="Times New Roman" w:hAnsi="Times New Roman" w:cs="Times New Roman"/>
          <w:sz w:val="28"/>
          <w:szCs w:val="28"/>
        </w:rPr>
        <w:t xml:space="preserve">й социальный заказ формируется </w:t>
      </w:r>
      <w:r w:rsidRPr="004D3AF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</w:t>
      </w: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D3AF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BAE6B04" w14:textId="48153596" w:rsidR="007427FA" w:rsidRPr="004D3AFF" w:rsidRDefault="004C75D5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</w:t>
      </w:r>
      <w:r w:rsidR="00FE57FE" w:rsidRPr="004D3AFF">
        <w:rPr>
          <w:rFonts w:ascii="Times New Roman" w:hAnsi="Times New Roman" w:cs="Times New Roman"/>
          <w:sz w:val="28"/>
          <w:szCs w:val="28"/>
        </w:rPr>
        <w:t>приложению,</w:t>
      </w:r>
      <w:r w:rsidR="002B154D" w:rsidRPr="004D3AF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D3AFF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A3457C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27FA" w:rsidRPr="004D3AF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4D3AF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4D3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D3AFF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2D4C5A63" w14:textId="77777777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4D3AFF">
        <w:rPr>
          <w:rFonts w:ascii="Times New Roman" w:hAnsi="Times New Roman" w:cs="Times New Roman"/>
          <w:sz w:val="28"/>
        </w:rPr>
        <w:t xml:space="preserve">муниципальном </w:t>
      </w:r>
      <w:r w:rsidRPr="004D3AFF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D3AF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5344AF3" w14:textId="538F7AF8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4D3AFF">
        <w:rPr>
          <w:rFonts w:ascii="Times New Roman" w:hAnsi="Times New Roman" w:cs="Times New Roman"/>
          <w:sz w:val="28"/>
        </w:rPr>
        <w:t>муниципальном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3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22C34F4" w14:textId="77777777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4D3AFF">
        <w:rPr>
          <w:rFonts w:ascii="Times New Roman" w:hAnsi="Times New Roman" w:cs="Times New Roman"/>
          <w:sz w:val="28"/>
        </w:rPr>
        <w:t>муниципальном</w:t>
      </w:r>
      <w:r w:rsidR="004C75D5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4F844F7" w14:textId="77777777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4D3AFF">
        <w:rPr>
          <w:rFonts w:ascii="Times New Roman" w:hAnsi="Times New Roman" w:cs="Times New Roman"/>
          <w:sz w:val="28"/>
        </w:rPr>
        <w:t>муниципальном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37A86C8" w14:textId="77777777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4D3AFF">
        <w:rPr>
          <w:rFonts w:ascii="Times New Roman" w:hAnsi="Times New Roman" w:cs="Times New Roman"/>
          <w:sz w:val="28"/>
        </w:rPr>
        <w:t>муниципальном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4D3AFF">
        <w:rPr>
          <w:rFonts w:ascii="Times New Roman" w:hAnsi="Times New Roman" w:cs="Times New Roman"/>
          <w:sz w:val="28"/>
        </w:rPr>
        <w:t xml:space="preserve">муниципальных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E917255" w14:textId="1319EA4F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D3AFF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CDC1241" w14:textId="0B0D828B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4D3AFF">
        <w:rPr>
          <w:rFonts w:ascii="Times New Roman" w:hAnsi="Times New Roman" w:cs="Times New Roman"/>
          <w:sz w:val="28"/>
        </w:rPr>
        <w:t>муниципальную</w:t>
      </w:r>
      <w:r w:rsidRPr="004D3AFF">
        <w:rPr>
          <w:rFonts w:ascii="Times New Roman" w:hAnsi="Times New Roman" w:cs="Times New Roman"/>
          <w:sz w:val="28"/>
        </w:rPr>
        <w:t xml:space="preserve"> услугу</w:t>
      </w:r>
      <w:r w:rsidRPr="004D3AFF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1B50640" w14:textId="01067C5F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4D3AFF">
        <w:rPr>
          <w:rFonts w:ascii="Times New Roman" w:hAnsi="Times New Roman" w:cs="Times New Roman"/>
          <w:sz w:val="28"/>
        </w:rPr>
        <w:t>муниципальную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8BDBFC2" w14:textId="7A54EA91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4D3AFF">
        <w:rPr>
          <w:rFonts w:ascii="Times New Roman" w:hAnsi="Times New Roman" w:cs="Times New Roman"/>
          <w:sz w:val="28"/>
        </w:rPr>
        <w:t>муниципальную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2724EB8" w14:textId="37454746" w:rsidR="007427FA" w:rsidRPr="004D3AFF" w:rsidRDefault="007427F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4D3AFF">
        <w:rPr>
          <w:rFonts w:ascii="Times New Roman" w:hAnsi="Times New Roman" w:cs="Times New Roman"/>
          <w:sz w:val="28"/>
        </w:rPr>
        <w:lastRenderedPageBreak/>
        <w:t>муниципальную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4D3AFF">
        <w:rPr>
          <w:rFonts w:ascii="Times New Roman" w:hAnsi="Times New Roman" w:cs="Times New Roman"/>
          <w:sz w:val="28"/>
        </w:rPr>
        <w:t xml:space="preserve">муниципальной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D3AFF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6642A921" w14:textId="77777777" w:rsidR="00D55A9D" w:rsidRPr="004D3AFF" w:rsidRDefault="00D55A9D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4D3AFF">
        <w:rPr>
          <w:rFonts w:ascii="Times New Roman" w:hAnsi="Times New Roman" w:cs="Times New Roman"/>
          <w:sz w:val="28"/>
        </w:rPr>
        <w:t>муниципальную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D3AFF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65F5159" w14:textId="251FBF74" w:rsidR="00D65021" w:rsidRPr="004D3AFF" w:rsidRDefault="00A03486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4D3AFF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D3AFF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4D3AFF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D3A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4D3AFF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D3AFF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D3AFF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D3AFF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="00D65021"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="00D65021"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4D3AFF">
        <w:rPr>
          <w:rFonts w:ascii="Times New Roman" w:hAnsi="Times New Roman" w:cs="Times New Roman"/>
          <w:sz w:val="28"/>
        </w:rPr>
        <w:t>муниципальную</w:t>
      </w:r>
      <w:r w:rsidR="00D65021" w:rsidRPr="004D3AFF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1C08E90" w14:textId="77777777" w:rsidR="003F6D95" w:rsidRPr="004D3AFF" w:rsidRDefault="003F6D95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4D3AFF">
        <w:rPr>
          <w:rFonts w:ascii="Times New Roman" w:hAnsi="Times New Roman" w:cs="Times New Roman"/>
          <w:sz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4D3AFF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4D3AFF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4D3AFF">
        <w:rPr>
          <w:rFonts w:ascii="Times New Roman" w:hAnsi="Times New Roman" w:cs="Times New Roman"/>
          <w:sz w:val="28"/>
          <w:szCs w:val="28"/>
        </w:rPr>
        <w:t>решения</w:t>
      </w:r>
      <w:r w:rsidRPr="004D3AFF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4D3AFF">
        <w:rPr>
          <w:rFonts w:ascii="Times New Roman" w:hAnsi="Times New Roman" w:cs="Times New Roman"/>
          <w:sz w:val="28"/>
          <w:szCs w:val="28"/>
        </w:rPr>
        <w:t>м</w:t>
      </w:r>
      <w:r w:rsidR="00F20D3A" w:rsidRPr="004D3AFF">
        <w:rPr>
          <w:rFonts w:ascii="Times New Roman" w:hAnsi="Times New Roman" w:cs="Times New Roman"/>
          <w:sz w:val="28"/>
          <w:szCs w:val="28"/>
        </w:rPr>
        <w:t>естн</w:t>
      </w:r>
      <w:r w:rsidR="002A4DAF" w:rsidRPr="004D3AFF">
        <w:rPr>
          <w:rFonts w:ascii="Times New Roman" w:hAnsi="Times New Roman" w:cs="Times New Roman"/>
          <w:sz w:val="28"/>
          <w:szCs w:val="28"/>
        </w:rPr>
        <w:t xml:space="preserve">ом </w:t>
      </w:r>
      <w:r w:rsidRPr="004D3AFF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329EBE0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="00023245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4D3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4D3AF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A4AC7BE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61DD95EB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0CCD46AB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D3AF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A1CCFFC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4D3AFF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D3AFF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4D3AFF">
        <w:rPr>
          <w:rFonts w:ascii="Times New Roman" w:hAnsi="Times New Roman" w:cs="Times New Roman"/>
          <w:sz w:val="28"/>
          <w:szCs w:val="28"/>
        </w:rPr>
        <w:t>я</w:t>
      </w:r>
      <w:r w:rsidRPr="004D3AFF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4D3AFF">
        <w:rPr>
          <w:rFonts w:ascii="Times New Roman" w:hAnsi="Times New Roman" w:cs="Times New Roman"/>
          <w:sz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4D3AFF">
        <w:rPr>
          <w:rFonts w:ascii="Times New Roman" w:hAnsi="Times New Roman" w:cs="Times New Roman"/>
          <w:sz w:val="28"/>
          <w:szCs w:val="28"/>
        </w:rPr>
        <w:t>являются</w:t>
      </w:r>
      <w:r w:rsidRPr="004D3AFF">
        <w:rPr>
          <w:rFonts w:ascii="Times New Roman" w:hAnsi="Times New Roman" w:cs="Times New Roman"/>
          <w:sz w:val="28"/>
          <w:szCs w:val="28"/>
        </w:rPr>
        <w:t>:</w:t>
      </w:r>
    </w:p>
    <w:p w14:paraId="7E63C36B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4D3AFF">
        <w:rPr>
          <w:rFonts w:ascii="Times New Roman" w:hAnsi="Times New Roman" w:cs="Times New Roman"/>
          <w:sz w:val="28"/>
          <w:szCs w:val="28"/>
        </w:rPr>
        <w:t>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="00023245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44CEE02" w14:textId="77777777" w:rsidR="002A4DAF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4D3AFF">
        <w:rPr>
          <w:rFonts w:ascii="Times New Roman" w:hAnsi="Times New Roman" w:cs="Times New Roman"/>
          <w:sz w:val="28"/>
          <w:szCs w:val="28"/>
        </w:rPr>
        <w:t>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D3AF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2653B299" w14:textId="77777777" w:rsidR="00F875E0" w:rsidRPr="004D3AFF" w:rsidRDefault="002A4DAF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4D3AFF">
        <w:rPr>
          <w:rFonts w:ascii="Times New Roman" w:hAnsi="Times New Roman" w:cs="Times New Roman"/>
          <w:sz w:val="28"/>
          <w:szCs w:val="28"/>
        </w:rPr>
        <w:t>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D3AF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73F75253" w14:textId="77777777" w:rsidR="00F875E0" w:rsidRPr="004D3AFF" w:rsidRDefault="00F875E0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4D3AFF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4D3AFF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4D3AFF">
        <w:rPr>
          <w:rFonts w:ascii="Times New Roman" w:hAnsi="Times New Roman" w:cs="Times New Roman"/>
          <w:sz w:val="28"/>
          <w:szCs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721E2393" w14:textId="77777777" w:rsidR="00E9134A" w:rsidRPr="004D3AFF" w:rsidRDefault="00D3164D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11</w:t>
      </w:r>
      <w:r w:rsidR="00E9134A" w:rsidRPr="004D3AFF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4D3AFF">
          <w:rPr>
            <w:rFonts w:ascii="Times New Roman" w:hAnsi="Times New Roman" w:cs="Times New Roman"/>
            <w:sz w:val="28"/>
            <w:szCs w:val="28"/>
          </w:rPr>
          <w:t xml:space="preserve">частью 3 </w:t>
        </w:r>
        <w:r w:rsidR="00E9134A" w:rsidRPr="004D3AFF">
          <w:rPr>
            <w:rFonts w:ascii="Times New Roman" w:hAnsi="Times New Roman" w:cs="Times New Roman"/>
            <w:sz w:val="28"/>
            <w:szCs w:val="28"/>
          </w:rPr>
          <w:lastRenderedPageBreak/>
          <w:t>статьи 7</w:t>
        </w:r>
      </w:hyperlink>
      <w:r w:rsidR="00E9134A" w:rsidRPr="004D3AFF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4D3AFF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D3AFF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D3AFF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4D3AFF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D3AFF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0947AE20" w14:textId="77777777" w:rsidR="00E9134A" w:rsidRPr="004D3AFF" w:rsidRDefault="00E9134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4D3AFF">
        <w:rPr>
          <w:rFonts w:ascii="Times New Roman" w:hAnsi="Times New Roman" w:cs="Times New Roman"/>
          <w:sz w:val="28"/>
        </w:rPr>
        <w:t>муниципальными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1DEFAE82" w14:textId="0E765DBD" w:rsidR="00E9134A" w:rsidRPr="004D3AFF" w:rsidRDefault="00E9134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4D3AF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3AFF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4D3AFF">
        <w:rPr>
          <w:rFonts w:ascii="Times New Roman" w:hAnsi="Times New Roman" w:cs="Times New Roman"/>
          <w:sz w:val="28"/>
          <w:szCs w:val="28"/>
        </w:rPr>
        <w:t>муниципальная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0F068380" w14:textId="77777777" w:rsidR="00284B6A" w:rsidRPr="004D3AFF" w:rsidRDefault="00284B6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D3AF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7EF89EA" w14:textId="77777777" w:rsidR="00284B6A" w:rsidRPr="004D3AFF" w:rsidRDefault="00284B6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D3A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 w:rsidRPr="004D3AFF">
          <w:rPr>
            <w:rFonts w:ascii="Times New Roman" w:hAnsi="Times New Roman" w:cs="Times New Roman"/>
            <w:sz w:val="28"/>
            <w:szCs w:val="28"/>
          </w:rPr>
          <w:t>«а»</w:t>
        </w:r>
        <w:r w:rsidRPr="004D3AFF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D3AFF">
        <w:rPr>
          <w:rFonts w:ascii="Times New Roman" w:hAnsi="Times New Roman" w:cs="Times New Roman"/>
          <w:sz w:val="28"/>
          <w:szCs w:val="28"/>
        </w:rPr>
        <w:t>«</w:t>
      </w:r>
      <w:r w:rsidRPr="004D3AFF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D3AFF">
        <w:rPr>
          <w:rFonts w:ascii="Times New Roman" w:hAnsi="Times New Roman" w:cs="Times New Roman"/>
          <w:sz w:val="28"/>
          <w:szCs w:val="28"/>
        </w:rPr>
        <w:t>»</w:t>
      </w:r>
      <w:r w:rsidRPr="004D3AFF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D3AFF">
        <w:rPr>
          <w:rFonts w:ascii="Times New Roman" w:hAnsi="Times New Roman" w:cs="Times New Roman"/>
          <w:sz w:val="28"/>
          <w:szCs w:val="28"/>
        </w:rPr>
        <w:t>«</w:t>
      </w:r>
      <w:r w:rsidRPr="004D3AFF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D3AFF">
        <w:rPr>
          <w:rFonts w:ascii="Times New Roman" w:hAnsi="Times New Roman" w:cs="Times New Roman"/>
          <w:sz w:val="28"/>
          <w:szCs w:val="28"/>
        </w:rPr>
        <w:t>»</w:t>
      </w:r>
      <w:r w:rsidRPr="004D3AFF">
        <w:rPr>
          <w:rFonts w:ascii="Times New Roman" w:hAnsi="Times New Roman" w:cs="Times New Roman"/>
          <w:sz w:val="28"/>
          <w:szCs w:val="28"/>
        </w:rPr>
        <w:t>;</w:t>
      </w:r>
    </w:p>
    <w:p w14:paraId="0B8A8345" w14:textId="77777777" w:rsidR="00284B6A" w:rsidRPr="004D3AFF" w:rsidRDefault="00284B6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D3A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 w:rsidRPr="004D3AFF">
          <w:rPr>
            <w:rFonts w:ascii="Times New Roman" w:hAnsi="Times New Roman" w:cs="Times New Roman"/>
            <w:sz w:val="28"/>
            <w:szCs w:val="28"/>
          </w:rPr>
          <w:t>«б»</w:t>
        </w:r>
        <w:r w:rsidRPr="004D3AFF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D3AFF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D3AFF">
        <w:rPr>
          <w:rFonts w:ascii="Times New Roman" w:hAnsi="Times New Roman" w:cs="Times New Roman"/>
          <w:sz w:val="28"/>
          <w:szCs w:val="28"/>
        </w:rPr>
        <w:t>«</w:t>
      </w:r>
      <w:r w:rsidRPr="004D3AFF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D3AFF">
        <w:rPr>
          <w:rFonts w:ascii="Times New Roman" w:hAnsi="Times New Roman" w:cs="Times New Roman"/>
          <w:sz w:val="28"/>
          <w:szCs w:val="28"/>
        </w:rPr>
        <w:t>»</w:t>
      </w:r>
      <w:r w:rsidRPr="004D3AFF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D3AFF">
        <w:rPr>
          <w:rFonts w:ascii="Times New Roman" w:hAnsi="Times New Roman" w:cs="Times New Roman"/>
          <w:sz w:val="28"/>
          <w:szCs w:val="28"/>
        </w:rPr>
        <w:t>«</w:t>
      </w:r>
      <w:r w:rsidRPr="004D3AFF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D3AFF">
        <w:rPr>
          <w:rFonts w:ascii="Times New Roman" w:hAnsi="Times New Roman" w:cs="Times New Roman"/>
          <w:sz w:val="28"/>
          <w:szCs w:val="28"/>
        </w:rPr>
        <w:t>»</w:t>
      </w:r>
      <w:r w:rsidRPr="004D3AFF">
        <w:rPr>
          <w:rFonts w:ascii="Times New Roman" w:hAnsi="Times New Roman" w:cs="Times New Roman"/>
          <w:sz w:val="28"/>
          <w:szCs w:val="28"/>
        </w:rPr>
        <w:t>.</w:t>
      </w:r>
    </w:p>
    <w:p w14:paraId="5BDA9674" w14:textId="37B0C132" w:rsidR="00284B6A" w:rsidRPr="004D3AFF" w:rsidRDefault="00284B6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A3457C" w:rsidRPr="004D3A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A3457C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6BCAB64E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AC0CA31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31199D62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</w:t>
      </w: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3EB77B70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007526E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53F1F829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04CA3190" w14:textId="77777777" w:rsidR="00351FC8" w:rsidRPr="004D3AFF" w:rsidRDefault="00351FC8" w:rsidP="008A2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BDC0DAB" w14:textId="77777777" w:rsidR="00C93DA8" w:rsidRPr="004D3AFF" w:rsidRDefault="00351FC8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24054758" w14:textId="77777777" w:rsidR="00C414A2" w:rsidRPr="004D3AFF" w:rsidRDefault="00C414A2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Pr="004D3AFF">
        <w:rPr>
          <w:rFonts w:ascii="Times New Roman" w:hAnsi="Times New Roman" w:cs="Times New Roman"/>
          <w:sz w:val="28"/>
          <w:szCs w:val="28"/>
        </w:rPr>
        <w:lastRenderedPageBreak/>
        <w:t>Интернет в порядке, установленном Министерством финансов Российской Федерации.</w:t>
      </w:r>
    </w:p>
    <w:p w14:paraId="798EB5DC" w14:textId="497CCEC4" w:rsidR="0047092A" w:rsidRPr="004D3AFF" w:rsidRDefault="0047092A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4D3AFF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D3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4D3AFF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D3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4D3AFF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D3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72E3B048" w14:textId="77777777" w:rsidR="00AC01C6" w:rsidRPr="004D3AFF" w:rsidRDefault="00AC01C6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4D3AFF">
        <w:rPr>
          <w:rFonts w:ascii="Times New Roman" w:hAnsi="Times New Roman" w:cs="Times New Roman"/>
          <w:sz w:val="28"/>
        </w:rPr>
        <w:t xml:space="preserve">муниципального </w:t>
      </w:r>
      <w:r w:rsidRPr="004D3AFF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D3AFF">
        <w:rPr>
          <w:rFonts w:ascii="Times New Roman" w:hAnsi="Times New Roman" w:cs="Times New Roman"/>
          <w:sz w:val="28"/>
          <w:szCs w:val="28"/>
        </w:rPr>
        <w:t>«</w:t>
      </w:r>
      <w:r w:rsidRPr="004D3AFF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D3AFF">
        <w:rPr>
          <w:rFonts w:ascii="Times New Roman" w:hAnsi="Times New Roman" w:cs="Times New Roman"/>
          <w:sz w:val="28"/>
          <w:szCs w:val="28"/>
        </w:rPr>
        <w:t>»</w:t>
      </w:r>
      <w:r w:rsidRPr="004D3AF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23EEA1A2" w14:textId="77777777" w:rsidR="00C00633" w:rsidRPr="004D3AFF" w:rsidRDefault="00AC01C6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4D3AFF">
        <w:rPr>
          <w:rFonts w:ascii="Times New Roman" w:hAnsi="Times New Roman" w:cs="Times New Roman"/>
          <w:sz w:val="28"/>
        </w:rPr>
        <w:t xml:space="preserve">муниципальных </w:t>
      </w:r>
      <w:r w:rsidRPr="004D3AFF">
        <w:rPr>
          <w:rFonts w:ascii="Times New Roman" w:hAnsi="Times New Roman" w:cs="Times New Roman"/>
          <w:sz w:val="28"/>
          <w:szCs w:val="28"/>
        </w:rPr>
        <w:t>услуг</w:t>
      </w:r>
      <w:r w:rsidR="00C00633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14BB97D9" w14:textId="61B59938" w:rsidR="00FE06D9" w:rsidRPr="004D3AFF" w:rsidRDefault="00FE06D9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4D3AFF">
        <w:rPr>
          <w:rFonts w:ascii="Times New Roman" w:hAnsi="Times New Roman" w:cs="Times New Roman"/>
          <w:sz w:val="28"/>
        </w:rPr>
        <w:t>муниципальным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4D3AFF">
        <w:rPr>
          <w:rFonts w:ascii="Times New Roman" w:hAnsi="Times New Roman" w:cs="Times New Roman"/>
          <w:sz w:val="28"/>
        </w:rPr>
        <w:t xml:space="preserve">муниципального </w:t>
      </w:r>
      <w:r w:rsidRPr="004D3AFF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4D3AFF">
        <w:rPr>
          <w:rFonts w:ascii="Times New Roman" w:hAnsi="Times New Roman" w:cs="Times New Roman"/>
          <w:sz w:val="28"/>
        </w:rPr>
        <w:t xml:space="preserve">муниципальными </w:t>
      </w:r>
      <w:r w:rsidRPr="004D3AFF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4D3AFF">
        <w:rPr>
          <w:rFonts w:ascii="Times New Roman" w:hAnsi="Times New Roman" w:cs="Times New Roman"/>
          <w:sz w:val="28"/>
        </w:rPr>
        <w:t>муниципальным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D3AFF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4D3AFF">
        <w:rPr>
          <w:rFonts w:ascii="Times New Roman" w:hAnsi="Times New Roman" w:cs="Times New Roman"/>
          <w:sz w:val="28"/>
        </w:rPr>
        <w:t>муниципального</w:t>
      </w:r>
      <w:r w:rsidR="00A013FB" w:rsidRPr="004D3AFF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4D3A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4D3AF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4D3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Тунгокоченского муниципального округа</w:t>
      </w:r>
      <w:r w:rsidR="00A3457C" w:rsidRPr="004D3A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BD2B0F" w14:textId="51FF8676" w:rsidR="00051CE6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4D3AFF">
        <w:rPr>
          <w:rFonts w:ascii="Times New Roman" w:hAnsi="Times New Roman" w:cs="Times New Roman"/>
          <w:sz w:val="28"/>
        </w:rPr>
        <w:t xml:space="preserve">муниципальными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4D3AFF">
        <w:rPr>
          <w:rFonts w:ascii="Times New Roman" w:hAnsi="Times New Roman" w:cs="Times New Roman"/>
          <w:sz w:val="28"/>
        </w:rPr>
        <w:t>муниципальный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4D3AFF">
        <w:rPr>
          <w:rFonts w:ascii="Times New Roman" w:hAnsi="Times New Roman" w:cs="Times New Roman"/>
          <w:sz w:val="28"/>
        </w:rPr>
        <w:t>муниципальной</w:t>
      </w:r>
      <w:r w:rsidR="00B1321C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2329C660" w14:textId="77777777" w:rsidR="00051CE6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19. Целями осуществления контроля за оказанием </w:t>
      </w:r>
      <w:r w:rsidR="00A15EF2" w:rsidRPr="004D3AFF">
        <w:rPr>
          <w:rFonts w:ascii="Times New Roman" w:hAnsi="Times New Roman" w:cs="Times New Roman"/>
          <w:sz w:val="28"/>
        </w:rPr>
        <w:t xml:space="preserve">муниципальных </w:t>
      </w:r>
      <w:r w:rsidRPr="004D3AFF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4D3AFF">
        <w:rPr>
          <w:rFonts w:ascii="Times New Roman" w:hAnsi="Times New Roman" w:cs="Times New Roman"/>
          <w:sz w:val="28"/>
        </w:rPr>
        <w:t>муниципальными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4AC2852" w14:textId="41DC7D65" w:rsidR="00051CE6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2B93844B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4D3AFF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4D3AFF">
        <w:rPr>
          <w:rFonts w:ascii="Times New Roman" w:hAnsi="Times New Roman" w:cs="Times New Roman"/>
          <w:sz w:val="28"/>
          <w:szCs w:val="28"/>
        </w:rPr>
        <w:t>,</w:t>
      </w:r>
      <w:r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4D3AFF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4D3AFF">
        <w:rPr>
          <w:rFonts w:ascii="Times New Roman" w:hAnsi="Times New Roman" w:cs="Times New Roman"/>
          <w:sz w:val="28"/>
          <w:szCs w:val="28"/>
        </w:rPr>
        <w:t>:</w:t>
      </w:r>
    </w:p>
    <w:p w14:paraId="5546F50E" w14:textId="3543739B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4D3AFF">
        <w:rPr>
          <w:rFonts w:ascii="Times New Roman" w:hAnsi="Times New Roman" w:cs="Times New Roman"/>
          <w:sz w:val="28"/>
          <w:szCs w:val="28"/>
        </w:rPr>
        <w:t>поступление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4D3AFF">
        <w:rPr>
          <w:rFonts w:ascii="Times New Roman" w:hAnsi="Times New Roman" w:cs="Times New Roman"/>
          <w:sz w:val="28"/>
          <w:szCs w:val="28"/>
        </w:rPr>
        <w:t>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4D3AFF">
        <w:rPr>
          <w:rFonts w:ascii="Times New Roman" w:hAnsi="Times New Roman" w:cs="Times New Roman"/>
          <w:sz w:val="28"/>
          <w:szCs w:val="28"/>
        </w:rPr>
        <w:t>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контрольно-надзорных и правоохранительных органов Российской Федерации;</w:t>
      </w:r>
    </w:p>
    <w:p w14:paraId="1E3402B0" w14:textId="77777777" w:rsidR="00051CE6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4D3AF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D3AFF">
        <w:rPr>
          <w:rFonts w:ascii="Times New Roman" w:hAnsi="Times New Roman" w:cs="Times New Roman"/>
          <w:sz w:val="28"/>
          <w:szCs w:val="28"/>
        </w:rPr>
        <w:t>услуг</w:t>
      </w:r>
      <w:r w:rsidR="00DE0BC5" w:rsidRPr="004D3AFF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D3AFF">
        <w:rPr>
          <w:rFonts w:ascii="Times New Roman" w:hAnsi="Times New Roman" w:cs="Times New Roman"/>
          <w:sz w:val="28"/>
          <w:szCs w:val="28"/>
        </w:rPr>
        <w:t>.</w:t>
      </w:r>
    </w:p>
    <w:p w14:paraId="4C57E34B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62B7876A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35D2DF2D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75C889E0" w14:textId="77777777" w:rsidR="00DE0BC5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4D3AFF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4D3AFF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295E4FFC" w14:textId="77777777" w:rsidR="00DE0BC5" w:rsidRPr="004D3AFF" w:rsidRDefault="00DE0BC5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222F48E5" w14:textId="77777777" w:rsidR="00944614" w:rsidRPr="004D3AFF" w:rsidRDefault="00DE0BC5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0B0C4493" w14:textId="3D9EA3C2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70AF6489" w14:textId="259499ED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3B0D143" w14:textId="582638C5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158A3A0" w14:textId="762D5712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4089F203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07164279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7C00D1AD" w14:textId="77777777" w:rsidR="00DE0BC5" w:rsidRPr="004D3AFF" w:rsidRDefault="00DE0BC5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</w:t>
      </w:r>
      <w:r w:rsidRPr="004D3AFF">
        <w:rPr>
          <w:rFonts w:ascii="Times New Roman" w:hAnsi="Times New Roman" w:cs="Times New Roman"/>
          <w:sz w:val="28"/>
          <w:szCs w:val="28"/>
        </w:rPr>
        <w:lastRenderedPageBreak/>
        <w:t>электронной почты исполнителя государственных услуг в социальной сфере, или иным доступным способом.</w:t>
      </w:r>
    </w:p>
    <w:p w14:paraId="4678E31E" w14:textId="77777777" w:rsidR="00DE0BC5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4D3AFF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6ADC6BF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3AE66D9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04AC8E65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6ADF5A08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4D3AFF">
        <w:rPr>
          <w:rFonts w:ascii="Times New Roman" w:hAnsi="Times New Roman" w:cs="Times New Roman"/>
          <w:sz w:val="28"/>
        </w:rPr>
        <w:t>муниципальных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4D3AFF">
        <w:rPr>
          <w:rFonts w:ascii="Times New Roman" w:hAnsi="Times New Roman" w:cs="Times New Roman"/>
          <w:sz w:val="28"/>
        </w:rPr>
        <w:t xml:space="preserve">муниципальными </w:t>
      </w:r>
      <w:r w:rsidRPr="004D3AFF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158DDE98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7EA12017" w14:textId="294C3721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06591F60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41553A9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1372D32" w14:textId="6E64D7DD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1CCDB6DA" w14:textId="77777777" w:rsidR="00DE0BC5" w:rsidRPr="004D3AFF" w:rsidRDefault="00DE0BC5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1AEC7AF3" w14:textId="0971C883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7D358721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098DE870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241AD673" w14:textId="5517670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4D3AFF">
        <w:rPr>
          <w:rFonts w:ascii="Times New Roman" w:hAnsi="Times New Roman" w:cs="Times New Roman"/>
          <w:sz w:val="28"/>
        </w:rPr>
        <w:t>муниципальной</w:t>
      </w:r>
      <w:r w:rsidRPr="004D3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34A1B160" w14:textId="56A3A8E9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>Тунгокочен</w:t>
      </w:r>
      <w:r w:rsidR="00A83D60">
        <w:rPr>
          <w:rFonts w:ascii="Times New Roman" w:hAnsi="Times New Roman" w:cs="Times New Roman"/>
          <w:bCs/>
          <w:iCs/>
          <w:sz w:val="28"/>
        </w:rPr>
        <w:t>ского муниципального округа</w:t>
      </w:r>
      <w:r w:rsidRPr="004D3AF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3A1E812C" w14:textId="7B032C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4D3AFF">
        <w:rPr>
          <w:rFonts w:ascii="Times New Roman" w:hAnsi="Times New Roman" w:cs="Times New Roman"/>
          <w:sz w:val="28"/>
        </w:rPr>
        <w:t xml:space="preserve">муниципальной </w:t>
      </w:r>
      <w:r w:rsidRPr="004D3AFF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D3AFF">
        <w:rPr>
          <w:rFonts w:ascii="Times New Roman" w:hAnsi="Times New Roman" w:cs="Times New Roman"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4D3AFF">
        <w:rPr>
          <w:rFonts w:ascii="Times New Roman" w:hAnsi="Times New Roman" w:cs="Times New Roman"/>
          <w:sz w:val="28"/>
        </w:rPr>
        <w:t xml:space="preserve">муниципальной </w:t>
      </w:r>
      <w:r w:rsidRPr="004D3AFF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3F4E51E5" w14:textId="77777777" w:rsidR="00944614" w:rsidRPr="004D3AFF" w:rsidRDefault="00944614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4D3AFF">
        <w:rPr>
          <w:rFonts w:ascii="Times New Roman" w:hAnsi="Times New Roman" w:cs="Times New Roman"/>
          <w:sz w:val="28"/>
          <w:szCs w:val="28"/>
        </w:rPr>
        <w:t>гает</w:t>
      </w:r>
      <w:r w:rsidRPr="004D3AF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4D3AFF">
        <w:rPr>
          <w:rFonts w:ascii="Times New Roman" w:hAnsi="Times New Roman" w:cs="Times New Roman"/>
          <w:sz w:val="28"/>
          <w:szCs w:val="28"/>
        </w:rPr>
        <w:t>е</w:t>
      </w:r>
      <w:r w:rsidRPr="004D3AFF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4D3AFF">
        <w:rPr>
          <w:rFonts w:ascii="Times New Roman" w:hAnsi="Times New Roman" w:cs="Times New Roman"/>
          <w:sz w:val="28"/>
        </w:rPr>
        <w:t xml:space="preserve">муниципальной </w:t>
      </w:r>
      <w:r w:rsidRPr="004D3AFF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3AA8A106" w14:textId="77777777" w:rsidR="00570F32" w:rsidRPr="004D3AFF" w:rsidRDefault="00570F32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4D3AFF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4D3AF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4D3AFF">
        <w:rPr>
          <w:rFonts w:ascii="Times New Roman" w:hAnsi="Times New Roman" w:cs="Times New Roman"/>
          <w:sz w:val="28"/>
          <w:szCs w:val="28"/>
        </w:rPr>
        <w:t>.</w:t>
      </w:r>
    </w:p>
    <w:p w14:paraId="72362D0E" w14:textId="77777777" w:rsidR="006B65C9" w:rsidRPr="004D3AFF" w:rsidRDefault="006B65C9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236B7609" w14:textId="3533E5E2" w:rsidR="00681851" w:rsidRPr="004D3AFF" w:rsidRDefault="00681851" w:rsidP="008A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3</w:t>
      </w:r>
      <w:r w:rsidR="006B65C9" w:rsidRPr="004D3AFF">
        <w:rPr>
          <w:rFonts w:ascii="Times New Roman" w:hAnsi="Times New Roman" w:cs="Times New Roman"/>
          <w:sz w:val="28"/>
          <w:szCs w:val="28"/>
        </w:rPr>
        <w:t>3</w:t>
      </w:r>
      <w:r w:rsidRPr="004D3AFF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t xml:space="preserve">Тунгокоченского </w:t>
      </w:r>
      <w:r w:rsidR="00A3457C" w:rsidRPr="004D3AFF">
        <w:rPr>
          <w:rFonts w:ascii="Times New Roman" w:hAnsi="Times New Roman" w:cs="Times New Roman"/>
          <w:bCs/>
          <w:iCs/>
          <w:sz w:val="28"/>
        </w:rPr>
        <w:lastRenderedPageBreak/>
        <w:t>муниципального округа</w:t>
      </w:r>
      <w:r w:rsidR="00A3457C" w:rsidRPr="004D3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3AFF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4D3AFF">
        <w:rPr>
          <w:rFonts w:ascii="Times New Roman" w:hAnsi="Times New Roman" w:cs="Times New Roman"/>
          <w:sz w:val="28"/>
          <w:szCs w:val="28"/>
        </w:rPr>
        <w:t>,</w:t>
      </w:r>
      <w:r w:rsidRPr="004D3AFF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Pr="008A2158">
        <w:rPr>
          <w:rFonts w:ascii="Times New Roman" w:hAnsi="Times New Roman" w:cs="Times New Roman"/>
          <w:iCs/>
          <w:sz w:val="28"/>
          <w:szCs w:val="28"/>
        </w:rPr>
        <w:t xml:space="preserve">высшим исполнительным органом </w:t>
      </w:r>
      <w:r w:rsidR="00A3457C" w:rsidRPr="008A2158">
        <w:rPr>
          <w:rFonts w:ascii="Times New Roman" w:hAnsi="Times New Roman" w:cs="Times New Roman"/>
          <w:iCs/>
          <w:sz w:val="28"/>
          <w:szCs w:val="28"/>
        </w:rPr>
        <w:t xml:space="preserve">Забайкальского края </w:t>
      </w:r>
      <w:r w:rsidRPr="008A2158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8A2158">
        <w:rPr>
          <w:rFonts w:ascii="Times New Roman" w:hAnsi="Times New Roman" w:cs="Times New Roman"/>
          <w:sz w:val="28"/>
          <w:szCs w:val="28"/>
        </w:rPr>
        <w:t>.</w:t>
      </w:r>
    </w:p>
    <w:p w14:paraId="6C9C0C29" w14:textId="77777777" w:rsidR="006536B3" w:rsidRPr="004D3AFF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8B7961" w14:textId="77777777" w:rsidR="006E2F1B" w:rsidRPr="004D3AFF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BC5B13" w14:textId="77777777" w:rsidR="006E2F1B" w:rsidRPr="004D3AFF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4D3AFF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4D3AFF">
        <w:rPr>
          <w:rFonts w:ascii="Times New Roman" w:hAnsi="Times New Roman" w:cs="Times New Roman"/>
          <w:sz w:val="28"/>
          <w:szCs w:val="28"/>
        </w:rPr>
        <w:t>_____________</w:t>
      </w:r>
    </w:p>
    <w:p w14:paraId="72FEC3C3" w14:textId="77777777" w:rsidR="00184C0E" w:rsidRPr="004D3AFF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2A90434" w14:textId="77777777" w:rsidR="00955F1F" w:rsidRPr="004D3AF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к Порядку</w:t>
      </w:r>
    </w:p>
    <w:p w14:paraId="19131C2E" w14:textId="77777777" w:rsidR="00955F1F" w:rsidRPr="004D3AF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D2CC9A9" w14:textId="77777777" w:rsidR="00184C0E" w:rsidRPr="004D3AFF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4D3AFF" w14:paraId="75A56F56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A410DAC" w14:textId="77777777" w:rsidR="00184C0E" w:rsidRPr="004D3AFF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7CB63894" w14:textId="77777777" w:rsidR="00184C0E" w:rsidRPr="004D3AFF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4D3AFF" w14:paraId="1DACC98F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33E5" w14:textId="77777777" w:rsidR="00184C0E" w:rsidRPr="004D3AFF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4D3AFF" w14:paraId="60321ED2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8BD45F9" w14:textId="77777777" w:rsidR="00184C0E" w:rsidRPr="004D3AFF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4D3AFF" w14:paraId="7C3B0917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7DD5556C" w14:textId="77777777" w:rsidR="00184C0E" w:rsidRPr="004D3AFF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4D3AFF" w14:paraId="3BA0D5F4" w14:textId="77777777" w:rsidTr="00955F1F">
        <w:trPr>
          <w:trHeight w:val="288"/>
        </w:trPr>
        <w:tc>
          <w:tcPr>
            <w:tcW w:w="3360" w:type="dxa"/>
            <w:hideMark/>
          </w:tcPr>
          <w:p w14:paraId="7FD8B71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7F57B7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F8EA3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E2CF1E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4A615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9847E9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AF99E6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553FBC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93137E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03B5C9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05C9A8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4D3AFF" w14:paraId="1611C3AF" w14:textId="77777777" w:rsidTr="00955F1F">
        <w:trPr>
          <w:trHeight w:val="288"/>
        </w:trPr>
        <w:tc>
          <w:tcPr>
            <w:tcW w:w="3360" w:type="dxa"/>
            <w:hideMark/>
          </w:tcPr>
          <w:p w14:paraId="243CD2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C59B3B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850599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D8A7F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3540A25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BA02F7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B49652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BA9E9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7624E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516D9A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74CDCB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4D3AFF" w14:paraId="3F0B8BCC" w14:textId="77777777" w:rsidTr="00955F1F">
        <w:trPr>
          <w:trHeight w:val="288"/>
        </w:trPr>
        <w:tc>
          <w:tcPr>
            <w:tcW w:w="3360" w:type="dxa"/>
            <w:hideMark/>
          </w:tcPr>
          <w:p w14:paraId="428CDCA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0F8CD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402C03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894FA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565589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A82BA5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433F02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791D4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08876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E2EC2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32FA15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4D3AFF" w14:paraId="156C72E6" w14:textId="77777777" w:rsidTr="00955F1F">
        <w:trPr>
          <w:trHeight w:val="765"/>
        </w:trPr>
        <w:tc>
          <w:tcPr>
            <w:tcW w:w="3360" w:type="dxa"/>
            <w:hideMark/>
          </w:tcPr>
          <w:p w14:paraId="38FED98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23EBEC0F" w14:textId="2AE05104" w:rsidR="00184C0E" w:rsidRPr="004D3AFF" w:rsidRDefault="00A3457C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Тунгокоченского муниципального округа</w:t>
            </w:r>
            <w:r w:rsidR="00184C0E"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CCBB10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D53082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4D3AFF" w14:paraId="7120DD74" w14:textId="77777777" w:rsidTr="00955F1F">
        <w:trPr>
          <w:trHeight w:val="600"/>
        </w:trPr>
        <w:tc>
          <w:tcPr>
            <w:tcW w:w="3360" w:type="dxa"/>
            <w:hideMark/>
          </w:tcPr>
          <w:p w14:paraId="7C8093E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6BB7078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7A843D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3D4091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4D3AFF" w14:paraId="764B9BCE" w14:textId="77777777" w:rsidTr="00955F1F">
        <w:trPr>
          <w:trHeight w:val="912"/>
        </w:trPr>
        <w:tc>
          <w:tcPr>
            <w:tcW w:w="3360" w:type="dxa"/>
            <w:hideMark/>
          </w:tcPr>
          <w:p w14:paraId="14DC9B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E55FB5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398B75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4BF347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1F9" w:rsidRPr="004D3AFF" w14:paraId="66DF7DD1" w14:textId="77777777" w:rsidTr="00955F1F">
        <w:trPr>
          <w:trHeight w:val="600"/>
        </w:trPr>
        <w:tc>
          <w:tcPr>
            <w:tcW w:w="3360" w:type="dxa"/>
            <w:hideMark/>
          </w:tcPr>
          <w:p w14:paraId="4DA515FC" w14:textId="77777777" w:rsidR="000771F9" w:rsidRPr="004D3AFF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14:paraId="514950F8" w14:textId="77777777" w:rsidR="000771F9" w:rsidRPr="004D3AFF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4B40D91" w14:textId="77777777" w:rsidR="000771F9" w:rsidRPr="004D3AFF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A79347E" w14:textId="77777777" w:rsidR="000771F9" w:rsidRPr="004D3AFF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E25D74" w14:textId="06EAD2B8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3"/>
        <w:gridCol w:w="1519"/>
        <w:gridCol w:w="1492"/>
        <w:gridCol w:w="1356"/>
        <w:gridCol w:w="1356"/>
        <w:gridCol w:w="728"/>
        <w:gridCol w:w="644"/>
        <w:gridCol w:w="1644"/>
        <w:gridCol w:w="1644"/>
        <w:gridCol w:w="1281"/>
        <w:gridCol w:w="1444"/>
      </w:tblGrid>
      <w:tr w:rsidR="00184C0E" w:rsidRPr="004D3AFF" w14:paraId="1C5BA8EC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268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4D3AFF" w14:paraId="6446C757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13F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4D3AFF" w14:paraId="384CA04B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1E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B7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9F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88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3B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4D3AFF" w14:paraId="0FCD19A1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396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34A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DDD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52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FF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6C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56D" w14:textId="77777777" w:rsidR="00184C0E" w:rsidRPr="004D3AFF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4D3AFF" w14:paraId="49A0AAC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DD5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917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B4C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0F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B2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32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208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F7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6F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FC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09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4D3AFF" w14:paraId="4F9178E4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5A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76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13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1E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05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31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A1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E0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45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88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8B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4D3AFF" w14:paraId="4658F541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67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888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93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21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FA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21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82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BF6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27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4A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29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E9F768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59EB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7E0F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A2C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6E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7E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8B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6B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48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7A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71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C1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E3D175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3737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13BD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E6B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5F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C6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3C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93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20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19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7F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16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20673C3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D3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F3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00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A7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21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56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1D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C2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A4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08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9F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C93AC46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3"/>
        <w:gridCol w:w="1519"/>
        <w:gridCol w:w="1492"/>
        <w:gridCol w:w="1356"/>
        <w:gridCol w:w="1356"/>
        <w:gridCol w:w="728"/>
        <w:gridCol w:w="644"/>
        <w:gridCol w:w="1644"/>
        <w:gridCol w:w="1644"/>
        <w:gridCol w:w="1281"/>
        <w:gridCol w:w="1444"/>
      </w:tblGrid>
      <w:tr w:rsidR="00184C0E" w:rsidRPr="004D3AFF" w14:paraId="61C359C0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C84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4D3AFF" w14:paraId="0429F0CB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96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29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муниципальных услуг (укрупненной </w:t>
            </w:r>
            <w:bookmarkStart w:id="14" w:name="_GoBack"/>
            <w:bookmarkEnd w:id="14"/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0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2E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F8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4D3AFF" w14:paraId="35E481B1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45E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9F6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8B3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69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97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05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1A9" w14:textId="77777777" w:rsidR="00184C0E" w:rsidRPr="004D3AFF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4D3AFF" w14:paraId="05910A4E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403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3A7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17A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659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33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67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071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F5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58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28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C4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4D3AFF" w14:paraId="38F5B0F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C2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EE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14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E8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6E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FC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55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82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0C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08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30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4D3AFF" w14:paraId="74741205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BB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69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A4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C7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98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BC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B8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3F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9B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FD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E8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FA0401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4B5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313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DB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33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49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35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88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38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89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19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C0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EC66280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9F7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A46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DD8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80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2D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9D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13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36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487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74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D5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F81248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79F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5AF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B1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22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49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8C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FE6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0BA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5E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D3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90F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287A35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B2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0E4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F80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C2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22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89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A8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54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24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E6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33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B1C082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7C8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0FC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ED4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94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1C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51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79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B1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B7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8A7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6A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0208916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DA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11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6A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4A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2E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E50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3E9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FA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FE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6F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FF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51DACC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DE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0CA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0B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01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43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85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AA5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20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5A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96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F8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E7A0F41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3"/>
        <w:gridCol w:w="1519"/>
        <w:gridCol w:w="1492"/>
        <w:gridCol w:w="1356"/>
        <w:gridCol w:w="1356"/>
        <w:gridCol w:w="728"/>
        <w:gridCol w:w="644"/>
        <w:gridCol w:w="1644"/>
        <w:gridCol w:w="1644"/>
        <w:gridCol w:w="1281"/>
        <w:gridCol w:w="1444"/>
      </w:tblGrid>
      <w:tr w:rsidR="00184C0E" w:rsidRPr="004D3AFF" w14:paraId="14DD71F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D5DE" w14:textId="77F4BF45" w:rsidR="00955F1F" w:rsidRPr="004D3AF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F890F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4D3AFF" w14:paraId="3D9A28C9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F8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74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C0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97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DA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4D3AFF" w14:paraId="7039BAE9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874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7E7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B83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15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0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AA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B03" w14:textId="77777777" w:rsidR="00184C0E" w:rsidRPr="004D3AFF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4D3AFF" w14:paraId="5C8C65FE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814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FB0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EF9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637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7E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05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2FB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FE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0F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B3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CF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4D3AFF" w14:paraId="35CC5FA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AC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28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76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0F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98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82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94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47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58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9D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27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4D3AFF" w14:paraId="3686DE2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E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D8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73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A6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17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3E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E1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9C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58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68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16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8E9224E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44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7F6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6C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B4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5D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66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26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D3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A1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BB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5F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E4B3045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ECC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F52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EA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6C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A2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95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0A6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C8A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3C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0B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36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8AEEFE6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B5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ACD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90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C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F2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03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93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21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12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BF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97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7E346BE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C8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C30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69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64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5E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85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8E6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37A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39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0D1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2B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28C5836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E1A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B75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4F8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0B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9B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6B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16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89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CF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877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F52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895EBC2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4A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EA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27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F4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1C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95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806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0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35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A7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78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2FC99F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2A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EA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68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96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43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8D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7E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8A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9F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7E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41C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F64DB3D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D7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E1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91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4F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D9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65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52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C6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0B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BA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06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E8B047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6D8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0F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7F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72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88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9B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B1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08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EC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F9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8A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051A4EF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BAB" w14:textId="77777777" w:rsidR="00955F1F" w:rsidRPr="004D3AF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F630D2C" w14:textId="1E031977" w:rsidR="00955F1F" w:rsidRPr="004D3AF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5FD451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4D3AFF" w14:paraId="0F5028B5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33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0C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E5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AB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47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4D3AFF" w14:paraId="55CC728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6E3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F76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638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F3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EF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1B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87E" w14:textId="77777777" w:rsidR="00184C0E" w:rsidRPr="004D3AFF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4D3AFF" w14:paraId="0C573B9E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8D3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7D1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077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1CB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2A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F5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69D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84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3F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7D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3B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4D3AFF" w14:paraId="04707DF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D1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AD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5C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37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3E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BD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F6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CA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9C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77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07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4D3AFF" w14:paraId="76667254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DB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CD6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B9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29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E4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A9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7F3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39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BD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2D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35A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C20EB7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A2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2B9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33F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5F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34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33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18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2F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0D8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F0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06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FF62513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D40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DE7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51B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4C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A6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72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04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379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06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F0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27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45E3F9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F2F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B5E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C4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A2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BA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FC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C67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45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F6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01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40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648DF67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B61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2EB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9EC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1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63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0C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3A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21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B1E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F6D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DAF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C6248E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63F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A8C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DC2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8F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73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C8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B80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084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20B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735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5CC" w14:textId="77777777" w:rsidR="00184C0E" w:rsidRPr="004D3AFF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924859B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D62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95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2A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C77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02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90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53C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CA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B9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D5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E6B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9F01680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0C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7A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839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DE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C2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B0A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DA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E41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89F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0C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35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59C1E79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D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168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DA3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B4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5E9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4A26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93B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62FE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4C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8B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522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149C89F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p w14:paraId="26A24C3D" w14:textId="77777777" w:rsidR="00955F1F" w:rsidRPr="004D3AF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184C0E" w:rsidRPr="004D3AFF" w14:paraId="473FA145" w14:textId="77777777" w:rsidTr="00955F1F">
        <w:trPr>
          <w:trHeight w:val="615"/>
        </w:trPr>
        <w:tc>
          <w:tcPr>
            <w:tcW w:w="312" w:type="pct"/>
          </w:tcPr>
          <w:p w14:paraId="3B5376C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C00C07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13E40E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2F03FE4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7039965" w14:textId="77777777" w:rsidTr="00955F1F">
        <w:trPr>
          <w:trHeight w:val="390"/>
        </w:trPr>
        <w:tc>
          <w:tcPr>
            <w:tcW w:w="312" w:type="pct"/>
          </w:tcPr>
          <w:p w14:paraId="6F1AB0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E0449A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358A55A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354E3F3" w14:textId="77777777" w:rsidTr="00955F1F">
        <w:trPr>
          <w:trHeight w:val="765"/>
        </w:trPr>
        <w:tc>
          <w:tcPr>
            <w:tcW w:w="312" w:type="pct"/>
          </w:tcPr>
          <w:p w14:paraId="002069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7668C6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C8271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4D3AFF" w14:paraId="0C7966FF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0AB99B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0D86968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F49D1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4E062D0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DF9987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B5A046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768166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F3104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9019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1324F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021480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6799A5C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184C0E" w:rsidRPr="004D3AFF" w14:paraId="2843F2FB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871097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38624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C27BB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86B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5B6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89962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51F6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7A30F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B487C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3C9012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413D3F2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ACB82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2E2162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51D6042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A6AA3B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818536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3F8F9529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1CD3DE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CBD18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B3129D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1FE19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1F5E8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07A9C7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D059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022F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F6DA0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2516A9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176B8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729091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F22A3B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EEF89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67EEF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EAD525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A3C1F7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5B095957" w14:textId="77777777" w:rsidTr="00955F1F">
        <w:trPr>
          <w:trHeight w:val="288"/>
        </w:trPr>
        <w:tc>
          <w:tcPr>
            <w:tcW w:w="312" w:type="pct"/>
            <w:hideMark/>
          </w:tcPr>
          <w:p w14:paraId="025A0E9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3EDFE9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C4C8A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4F6B12D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59BEAC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2DE48A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249600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299503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54A5CB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778EF8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42D200A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D70BBE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38E5323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4BC4ECC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5CBD7F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CDE2F3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22C7836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4D3AFF" w14:paraId="469B8F28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10B544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517CA0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4CAD748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5D76E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DA662E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32D88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D2848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34173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86BC52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77C5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2F313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239AC5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94BD1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26625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D974E5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4416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86F083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5E1343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8CFD58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40BB9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6699E9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F6080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EFA7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EFA8B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BC298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920AD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B5C79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2B7F47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2AE4B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95AFC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7862B9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43B4E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7EA78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EECC73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CA2A00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A89F52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B9CBA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699AA8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02F22C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5524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CBD2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2A1D6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B4180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09FB0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F081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B99885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C0FA9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FDBDE1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E36E1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37DD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0FF62E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081B13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A79B7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5366F7E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498F5EF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3B1C9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2C4DE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994BF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05012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C0AF4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4A85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4F689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0F382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EF863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7FDAF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A54B25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49C14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88208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7539D5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DC7564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346264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113129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46013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4D85D4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B804A5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B086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1F24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3DA757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D85C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52021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26686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7FCE4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19164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978097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0F0CB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66B79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09D2AA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799DC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CA7EBF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856575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3BCA10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67ADE6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2B363E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0D1F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7629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921439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B13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8BBA4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7201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71635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0767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91B3B0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B4299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EADADC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F160A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16801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43D22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D7174B6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362A49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A51F1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4A7CCF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47029C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FF9AA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1DCA69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F022A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6F6B0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069515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3617AC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AEE7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0430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BA5B8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56816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EAEC56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D6CAD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8317C1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D1F0D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497507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F6EA1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A7EDC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F0494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6DB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389703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A214F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0B29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4A21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0FD5ED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32C89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E943B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F73A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C4153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B6FF45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FDA15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D24856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161866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B52C0E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BE26A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9DD568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4DDAB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CCFAC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6BEA2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6457C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8873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BAC8D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7B8222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E03B6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F8493C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26B76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55B58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225CE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52E7B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390B4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6DC9AD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56DD92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22FE4A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26321A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EAE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47671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44BAE9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65FE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48FF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990C7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2F392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B01AB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FE4D0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DED2C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47E03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71C7B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306BB1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49A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0E1DD0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2D6E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F4B4B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3C4806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DFA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5733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671F91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6D466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3220C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1346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EE4751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D6DB2C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4703C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D3D3F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78A4B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454F55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5444F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E7CE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D8BB17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3EA125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CE6C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B2701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76AEB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18AC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A6E5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87DCA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2956A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EEFA6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409D75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89680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0BAE74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46B0D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FABDC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D4EA84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A556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4CA3CC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DFB15DA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324A54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FE4AC3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2AEBE2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C0A1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D0ED67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D46167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4D832B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51E50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6FF428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9A911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61E06D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38F89C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496D2C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920DE7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1D02F0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4E0321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7EF9A3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DFDE80E" w14:textId="5B54F066" w:rsidR="00955F1F" w:rsidRPr="004D3AFF" w:rsidRDefault="00955F1F" w:rsidP="00184C0E">
      <w:pPr>
        <w:rPr>
          <w:rFonts w:ascii="Times New Roman" w:hAnsi="Times New Roman" w:cs="Times New Roman"/>
        </w:rPr>
      </w:pPr>
    </w:p>
    <w:p w14:paraId="70BC4CFB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184C0E" w:rsidRPr="004D3AFF" w14:paraId="393C79AE" w14:textId="77777777" w:rsidTr="00955F1F">
        <w:trPr>
          <w:trHeight w:val="765"/>
        </w:trPr>
        <w:tc>
          <w:tcPr>
            <w:tcW w:w="5000" w:type="pct"/>
            <w:gridSpan w:val="17"/>
          </w:tcPr>
          <w:p w14:paraId="02E228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4D3AFF" w14:paraId="1D870603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014EAF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4D3AFF" w14:paraId="2683B354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5FFE53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3AD1126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01BC617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32F4273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B903A2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714A3B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7DDA90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4DC09F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8771D2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CA7160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5104B36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3C6269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4D3AFF" w14:paraId="5F8BF8EA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5835C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B8FFD6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DF86E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410C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C563B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9006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4DA9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709B0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F7BE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444902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555B4EE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2AEE13B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A76FE4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20545A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F4EE8E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14A6E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4B9E67A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17D900A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BB44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3EFF6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D9BB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0C8B2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4435FC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BD9A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E49D3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703F2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D3415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2CE17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5ED2D1D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58C850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17C868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7E5EDB4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8103E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423A24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33845DFC" w14:textId="77777777" w:rsidTr="00955F1F">
        <w:trPr>
          <w:trHeight w:val="288"/>
        </w:trPr>
        <w:tc>
          <w:tcPr>
            <w:tcW w:w="312" w:type="pct"/>
            <w:hideMark/>
          </w:tcPr>
          <w:p w14:paraId="16FA50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BE93D6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5DE54E7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40FF1D7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161A44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08D445F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28D023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069A46D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79C06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67C0099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4D3C3C9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1AEC83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E839CF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A29C73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4FCD2D6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0D5486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EAFA61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4D3AFF" w14:paraId="7B61061F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78164F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B045C7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415AF08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8CB567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BC02B9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55AB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F92F85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44D016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93BE5C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EB95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DE593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B6AB6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F5017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46F8C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6C267A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B0FFD9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81387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B15269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34D6F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2867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B29A0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0EE23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09FE9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779158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3B2BF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117E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3CB4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DE993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4EB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76D08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E5F8D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8897B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C311D1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71FB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C8168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285EC5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57637C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4603A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0066F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E5532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B374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98A02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5CB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D79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5452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3E828D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74222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E4F7F7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DA131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B1BDDF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71ED01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422560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44B298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B56EB28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6C902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8691F8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3EA7D2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0A44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B007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E03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2105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EA391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9DDA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E2152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852038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D5D6E9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69557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00038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39346D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10FA2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A585F9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C9C47D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88413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639986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A9818E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72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D0A02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9DE4F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6CDC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F0F5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AADC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6EA14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2303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349E14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55095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54E5B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FD686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9B503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160760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69B4BC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27D4C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BE1A18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9FEF0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DD99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711CF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17128E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3A81B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8FA0A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3DA1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9A2D5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DF1F6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8C59B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D9FE5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FF276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982F9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C66165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373A55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A7B2B00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6EB7FD1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7470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450184F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57885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71584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F80BD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FF82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D2B09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26A1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20D84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6CB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091880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1CC4B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2AB1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D59932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7003A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4A1E5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DBCCF8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22D83B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226F0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F0A22D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E6FD3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C73B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409D7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65BA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5661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F6545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F0DCE9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FBB59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1751E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1D332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41680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440486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126874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20DCA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29A9CF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4F731D9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428A0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9B567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4B1F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F894C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70B1C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60A8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38E9A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68D7C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E2ACF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B7965C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B41CF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8A73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AC2D4F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721E7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806ACC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31FB61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751157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84006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30F448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C3FCC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C5380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04622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364FA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9B941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18C049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98DDB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7D71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7F7B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AFD7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D9D34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D8A540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EC6949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3E5A9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A270E0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0B013F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CB0DB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7EF3CC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FFC28A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0D1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B7F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4941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7521D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9EE40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9FCF7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2E6F50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152DD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07FD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8EF94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FCF5D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26F76D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9300CF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36E7CA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124359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DFABEA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70D0E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E0C002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6E626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C311D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C8F62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FF83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A14EA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5381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F9F294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00C9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3AC76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FFF46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512DA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95125B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921240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707AD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4C220A3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529766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2B0AB0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5E9F1D5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9346F1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9778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CF05C0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C082C4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09753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85F6FD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053752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CC273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ADF35A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01A74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0679D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1D7CA02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5118836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475581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22D35C" w14:textId="000E9948" w:rsidR="00955F1F" w:rsidRPr="004D3AFF" w:rsidRDefault="00955F1F" w:rsidP="00184C0E">
      <w:pPr>
        <w:rPr>
          <w:rFonts w:ascii="Times New Roman" w:hAnsi="Times New Roman" w:cs="Times New Roman"/>
        </w:rPr>
      </w:pPr>
    </w:p>
    <w:p w14:paraId="221332E3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184C0E" w:rsidRPr="004D3AFF" w14:paraId="25F94498" w14:textId="77777777" w:rsidTr="00955F1F">
        <w:trPr>
          <w:trHeight w:val="765"/>
        </w:trPr>
        <w:tc>
          <w:tcPr>
            <w:tcW w:w="5000" w:type="pct"/>
            <w:gridSpan w:val="17"/>
          </w:tcPr>
          <w:p w14:paraId="5593E65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4D3AFF" w14:paraId="3DBB16FB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6C947A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2CE694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53A95E3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4D3AFF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390889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AD531E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FE7EFA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E12B2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C40BF4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AF6A6F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236F1C1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89606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2E7AF2A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4D3AFF" w14:paraId="78DBD8AB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4D6D64C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BF74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F51A4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FF38B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2FB38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06FC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1F746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C0EC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3C0C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9CA05A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14:paraId="1647615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4B6DE4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1DB4EE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65700A2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6435B0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1071C7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10BB2D77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251417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D09BA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3F04C3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A84E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D3402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E5096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B106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41D1C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1A7E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16D936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3BD321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7C38258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1047F3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4912C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006274C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C275AE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CD70A8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1721F4E6" w14:textId="77777777" w:rsidTr="00955F1F">
        <w:trPr>
          <w:trHeight w:val="288"/>
        </w:trPr>
        <w:tc>
          <w:tcPr>
            <w:tcW w:w="312" w:type="pct"/>
            <w:hideMark/>
          </w:tcPr>
          <w:p w14:paraId="77CBFB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6A42B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728E34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46EF0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3F13C1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73ECEBB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631AAA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11B7C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68D658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97CEA7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283B01A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ABB9F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0AF48BF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62AA564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BBCA99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FC246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6B1EC96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4D3AFF" w14:paraId="28CAB20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0CBCEC1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46BA85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C9C7FB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ADD156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E8BF76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A9EE71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14FBF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912B7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E0C020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B614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D2BB38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9216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7A21B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6CF2A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DA5C3D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B56DA8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0B766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195D07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31C712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2D273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045C76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00100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7424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96023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DFFF9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5D88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3ACF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E3EA46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34C01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6B9AA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CB3D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EBBA2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A51912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3B8D3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5A477D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871711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4B6C286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F5694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8B6B8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91E5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FECD7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1C6B5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4E31F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E05A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F9E5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DFD0A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C53C0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3FE6D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B52A5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2580D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8CC143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8305B9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36B95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70626F2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530C26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41E3D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71865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025F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0E7C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2D9021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3274C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B73E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CF6DA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32D5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A43382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CE2B3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5C271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55200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9B9C77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725F8C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6C6786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1E2E15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210BA6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6CAD20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E78E7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5128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95061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7B75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E1384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39EEE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8F540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897AC9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DC610F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285152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89D2C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6748E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64730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99D945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D51457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F04D737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67EB8A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23B2C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3208F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C33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8DDF7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C3F1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1426E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4FA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BA56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88F611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F8B56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7A268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25EEF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4DBB0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0D871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052F8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2FC959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BEA12B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7C14C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AFC6F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B706FB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7A50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660E8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4492C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4AD4A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3FCCF79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35441F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896B1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FDD25D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201B1E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139E7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4605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7E0497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6F10A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9DDC56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8FFCFF3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4DDD200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72321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9D6C2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F00B4F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2A804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E871D5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07EA4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583082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EDBC48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00FA0D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29A7FF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2B3BF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A8061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FD688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A0FA2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A8CF6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62A8A1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75AE34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8D956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EA630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EE6C65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53983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2B6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32F24E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807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446CD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E70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A7BA65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AA788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ADDDF9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D70E2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5C7E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D12C07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6D422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18FDE9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11CAA3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4CD086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C774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6C508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EFC37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9A28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44C5B2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50A4C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CF45E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BAA62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5853F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E3B0B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FFCB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37779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F3873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980F8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3982B6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FC69A5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0464A8D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3BBD8C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7906D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60936B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A83AEB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8D285D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F65370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8FD3B5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5DB82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13BA38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7FC76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B491F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F5877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FE8245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7C629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3823464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3C4AD87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E60526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6C4138" w14:textId="0BEBB72D" w:rsidR="00955F1F" w:rsidRPr="004D3AFF" w:rsidRDefault="00955F1F" w:rsidP="00184C0E">
      <w:pPr>
        <w:rPr>
          <w:rFonts w:ascii="Times New Roman" w:hAnsi="Times New Roman" w:cs="Times New Roman"/>
        </w:rPr>
      </w:pPr>
    </w:p>
    <w:p w14:paraId="790EEE83" w14:textId="77777777" w:rsidR="00955F1F" w:rsidRPr="004D3AF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10"/>
        <w:gridCol w:w="734"/>
        <w:gridCol w:w="942"/>
        <w:gridCol w:w="910"/>
        <w:gridCol w:w="910"/>
        <w:gridCol w:w="947"/>
        <w:gridCol w:w="910"/>
        <w:gridCol w:w="910"/>
        <w:gridCol w:w="910"/>
        <w:gridCol w:w="796"/>
        <w:gridCol w:w="796"/>
        <w:gridCol w:w="477"/>
        <w:gridCol w:w="942"/>
        <w:gridCol w:w="942"/>
        <w:gridCol w:w="758"/>
        <w:gridCol w:w="840"/>
        <w:gridCol w:w="957"/>
      </w:tblGrid>
      <w:tr w:rsidR="00955F1F" w:rsidRPr="004D3AFF" w14:paraId="70580F91" w14:textId="77777777" w:rsidTr="00955F1F">
        <w:trPr>
          <w:trHeight w:val="870"/>
        </w:trPr>
        <w:tc>
          <w:tcPr>
            <w:tcW w:w="5000" w:type="pct"/>
            <w:gridSpan w:val="17"/>
          </w:tcPr>
          <w:p w14:paraId="4CE10A61" w14:textId="77777777" w:rsidR="00955F1F" w:rsidRPr="004D3AFF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4D3AFF" w14:paraId="5E46E8C5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7D5A0FD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031E366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391A91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4B40FB5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6F710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1F49541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B2AAE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F84732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742E2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BEFBD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074D31D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377D558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184C0E" w:rsidRPr="004D3AFF" w14:paraId="47FD6E77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615CA76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A8F12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DC3C5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7DC0A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3D29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BC350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EEC14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796AD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041D0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9DAA9D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4B1EF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39FD8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0C056A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2DC9DF8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3490E5C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5CB014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28C4E88D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6083AB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51EA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F9830D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5D5F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3EFB6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A3EF2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F5D42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D7C32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66FF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A6656E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31FD85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7BB834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FA931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8D4913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DD3C0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F94651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0AF65FC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2B7004B6" w14:textId="77777777" w:rsidTr="00955F1F">
        <w:trPr>
          <w:trHeight w:val="405"/>
        </w:trPr>
        <w:tc>
          <w:tcPr>
            <w:tcW w:w="312" w:type="pct"/>
            <w:hideMark/>
          </w:tcPr>
          <w:p w14:paraId="251A36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9B7039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7D1098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00ADFA0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2D5D1D6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83EE4B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4FD9516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5F15BE6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0356BC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C7471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1A2AB5A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38730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24574D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438BF0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05E0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0C9420A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9B54DA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4D3AFF" w14:paraId="005EE0E3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371913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DB947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0DB4B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7E3EFE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E768C1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E82F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A6AC57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25ED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30F52F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DEF7DB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7B6AC1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5F52B1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9834D2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32A5C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0FC03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4E5C9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42FFE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1ADEF43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2E613E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F9611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EFE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11F7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51CE8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06D251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352D4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17375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B3CF9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72EACE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AC728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B2D05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4EF093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40A57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818D26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4D4D4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F9B7B8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255CE1E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64B935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60FEC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01BB1F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8688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40AB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068D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69669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91632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95C7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E050F6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2D01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9F0A3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58298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3E5E24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AE37B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9D0B0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1BCDC5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235ABBE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753F4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AC65D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710362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F989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0985E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3623AD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7841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65FA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D3F575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06DE3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C8747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DA9EA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0526F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B4915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438BEF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00346C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BEFE7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056BF66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00A89F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F5C935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8C4D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79FE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1A14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481923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D33C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BED9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E920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155DC7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5F839C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ECD014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AC6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5EE07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D6DDC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07B26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853E45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1EB8AF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9D7F5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F0338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5F60B2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169E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D40B0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B7F41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1B18E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13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2CAE4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E25E60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F6826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1F52D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CFA17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71874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607C9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798DB7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273A1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6273389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543F426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9E3625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340F6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E4FBE5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44520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AEAE7B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C827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997B9C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CBF62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42470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AABD55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D2490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BCB85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F8A3D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B25ED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EC97D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D8944F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5B3010A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8F0E20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1B85B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6E5F4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F414E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1D1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60278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80BD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4B866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11AC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C1E197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C2DE4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3D5A4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222A6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7C221F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D9CD0BA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002F8F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2D5F7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450C1A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F3B9C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F73E1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416DC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158E3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FD8F8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778D7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E4F4E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51EC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AD41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36823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2E635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2A658B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A59F2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D8342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5757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C89148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1E549E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3A3AB40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921762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BFDF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2EF6B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F35AD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F087A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8FF4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AB15F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C76CC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47EB2F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A56A7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F1B61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AE4459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4E572C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72F7F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FA0B046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9767F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7B3B6E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2F2A47D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8EDA13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F4F7A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71781B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7D0E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75E0B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3AD28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AB5D2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21B8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979D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883E9A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7A7562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9A0EFB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18CEF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9B0C0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C8EA4B7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520122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0024A8B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69D83304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419D422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FEA2F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BBF83D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10D2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D30A7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444EA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D942C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E3922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9BA8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F26A6D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DB441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ECF48C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278C6D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4309C9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7DB5C35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56D1E38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62D1053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C5C016E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262A0BC1" w14:textId="77777777" w:rsidR="00184C0E" w:rsidRPr="004D3AFF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611A2C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5D9ED1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CFB65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B91D7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1514A5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4234D8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633D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F409C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CC02E1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43B4270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714A241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4584DF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AB2F5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0E80753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11D3F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A2B5B5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8B5761" w14:textId="594CA57D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299"/>
        <w:gridCol w:w="1024"/>
        <w:gridCol w:w="1348"/>
        <w:gridCol w:w="1298"/>
        <w:gridCol w:w="1298"/>
        <w:gridCol w:w="1298"/>
        <w:gridCol w:w="1298"/>
        <w:gridCol w:w="1120"/>
        <w:gridCol w:w="1148"/>
        <w:gridCol w:w="622"/>
        <w:gridCol w:w="1419"/>
        <w:gridCol w:w="1419"/>
      </w:tblGrid>
      <w:tr w:rsidR="00955F1F" w:rsidRPr="004D3AFF" w14:paraId="6515256C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8A3F5B0" w14:textId="77777777" w:rsidR="00955F1F" w:rsidRPr="004D3AFF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4D3AFF" w14:paraId="17196001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77497AD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58F9BB4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7F928FB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349F980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997070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61F649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406AB96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59586F9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30BE3B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0CEDBA8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4D3AFF" w14:paraId="4AFFE039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4384B81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59821C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4853AE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4D4EA02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C622EB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DA7E23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6C9D9AB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5443BC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55B7675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78053BA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EE3A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28FE1375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5549B5D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07D299E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566283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B220A9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53FD34A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3DA80F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6091DBA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6A41BF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70D1901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3291DFD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2145A73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82C5D2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4D3AFF" w14:paraId="410FD206" w14:textId="77777777" w:rsidTr="00955F1F">
        <w:trPr>
          <w:trHeight w:val="288"/>
        </w:trPr>
        <w:tc>
          <w:tcPr>
            <w:tcW w:w="441" w:type="pct"/>
            <w:hideMark/>
          </w:tcPr>
          <w:p w14:paraId="363D40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66D1F68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1FEC3A6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4489E16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78981D2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7EA355F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5B265EE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6A1424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21B705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556E04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0E64BB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4DF4BD5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4D3AFF" w14:paraId="4FD36F4D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16F904D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6A3BDC6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1583915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736BB7B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0673735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1BDF3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465007D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0748C2E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0D69F9E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35A5C30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3338AE4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2082AA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5E94C8B3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7D61BA6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93915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0DE881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BAD172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A5D740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5E381F7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A1C98B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261B4E9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00A2D3D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01A5C8E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5019320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1A1931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418B0321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0CE451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2E259F7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7464898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4FFDCBD3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5681432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7FB1A4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72BABB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2168A0B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45E98C2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B1A20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58A2EBA5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D36FCB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3E9E2ED4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0D03D77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676CC458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52B549F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0FE2AA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5C3E9B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7E8E97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D52577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6AF2887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56ADA7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F4C8E0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56F096C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6D6198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4D3AFF" w14:paraId="711247A1" w14:textId="77777777" w:rsidTr="00955F1F">
        <w:trPr>
          <w:trHeight w:val="288"/>
        </w:trPr>
        <w:tc>
          <w:tcPr>
            <w:tcW w:w="441" w:type="pct"/>
            <w:hideMark/>
          </w:tcPr>
          <w:p w14:paraId="55774C3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5CB4961A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16EF4A6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505F48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0083F30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6110498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48E0EFDF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785F15A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72CF7B9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1CC63A49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7BB6CCE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2EE061B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4D3AFF" w14:paraId="7C257B09" w14:textId="77777777" w:rsidTr="00955F1F">
        <w:trPr>
          <w:trHeight w:val="288"/>
        </w:trPr>
        <w:tc>
          <w:tcPr>
            <w:tcW w:w="441" w:type="pct"/>
            <w:hideMark/>
          </w:tcPr>
          <w:p w14:paraId="6552DFA0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3759EBF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0FBD6F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715F8131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77EC1F32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875BEAB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1820898E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3349C17D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F909507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58B2055C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0846FC4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C087C6" w14:textId="77777777" w:rsidR="00184C0E" w:rsidRPr="004D3AFF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4EE0CBE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p w14:paraId="7B6BB441" w14:textId="77777777" w:rsidR="00184C0E" w:rsidRPr="004D3AFF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4D3AFF" w14:paraId="7D4EFF29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1CA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C9AD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9C55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425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4D3AFF" w14:paraId="0D297318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B5F7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A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9820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E3D4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44E9" w14:textId="77777777" w:rsidR="00184C0E" w:rsidRPr="004D3AFF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310809" w14:textId="77777777" w:rsidR="00184C0E" w:rsidRPr="004D3AFF" w:rsidRDefault="00184C0E" w:rsidP="00184C0E">
      <w:pPr>
        <w:rPr>
          <w:rFonts w:ascii="Times New Roman" w:hAnsi="Times New Roman" w:cs="Times New Roman"/>
          <w:lang w:eastAsia="ru-RU"/>
        </w:rPr>
      </w:pPr>
    </w:p>
    <w:p w14:paraId="160DEA1C" w14:textId="77777777" w:rsidR="00480115" w:rsidRPr="004D3AFF" w:rsidRDefault="00184C0E" w:rsidP="00955F1F">
      <w:pPr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  <w:lang w:eastAsia="ru-RU"/>
        </w:rPr>
        <w:t>______________</w:t>
      </w:r>
    </w:p>
    <w:p w14:paraId="76BD4D9C" w14:textId="77777777" w:rsidR="00D03426" w:rsidRDefault="00D0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9E30DE" w14:textId="1FE8556C" w:rsidR="00D03426" w:rsidRPr="006F32E4" w:rsidRDefault="0020151D" w:rsidP="00D0342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ПРИЛОЖЕНИЕ № 3</w:t>
      </w:r>
    </w:p>
    <w:p w14:paraId="1EC566ED" w14:textId="77777777" w:rsidR="00D03426" w:rsidRPr="006F32E4" w:rsidRDefault="00D03426" w:rsidP="00D0342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постановлению </w:t>
      </w:r>
    </w:p>
    <w:p w14:paraId="669947D3" w14:textId="77777777" w:rsidR="0020151D" w:rsidRDefault="00D03426" w:rsidP="00D0342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Pr="006F32E4">
        <w:rPr>
          <w:rFonts w:ascii="Times New Roman" w:hAnsi="Times New Roman" w:cs="Times New Roman"/>
          <w:sz w:val="24"/>
          <w:szCs w:val="24"/>
        </w:rPr>
        <w:t>Тунгокоченского</w:t>
      </w:r>
    </w:p>
    <w:p w14:paraId="160A675E" w14:textId="36BC085A" w:rsidR="00D03426" w:rsidRPr="006F32E4" w:rsidRDefault="00D03426" w:rsidP="00D0342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F32E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282C4FC0" w14:textId="77777777" w:rsidR="00D03426" w:rsidRPr="006F32E4" w:rsidRDefault="00D03426" w:rsidP="00D0342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Pr="006F3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23.05.</w:t>
      </w:r>
      <w:r w:rsidRPr="006F32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2025 г. № 505</w:t>
      </w:r>
    </w:p>
    <w:p w14:paraId="715A813B" w14:textId="77777777" w:rsidR="009A75F4" w:rsidRPr="004D3AFF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81CB11D" w14:textId="77777777" w:rsidR="009A75F4" w:rsidRPr="004D3AFF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FC388F7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4B6A46FE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47326141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72C9D26D" w14:textId="2D77EABF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4E0305" w:rsidRPr="004D3AFF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</w:p>
    <w:p w14:paraId="439A9B4E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44D4FB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14:paraId="74AB6C42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6F652053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15961634" w14:textId="6D32B564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4E0305" w:rsidRPr="004D3AFF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  <w:r w:rsidRPr="004D3AF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9DE7AB8" w14:textId="2F21CD4D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4D3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6B6AB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2D6A7F16" w14:textId="751118C9" w:rsidR="000771F9" w:rsidRPr="004D3AFF" w:rsidRDefault="0020151D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771F9" w:rsidRPr="004D3AFF">
        <w:rPr>
          <w:rFonts w:ascii="Times New Roman" w:hAnsi="Times New Roman" w:cs="Times New Roman"/>
          <w:sz w:val="28"/>
          <w:szCs w:val="28"/>
        </w:rPr>
        <w:t xml:space="preserve"> «___» ________ 20__ года </w:t>
      </w:r>
    </w:p>
    <w:p w14:paraId="699A34F9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5BEF2752" w14:textId="77777777" w:rsidR="000771F9" w:rsidRPr="004D3AFF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0C46017" w14:textId="77777777" w:rsidR="000771F9" w:rsidRPr="004D3AFF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8A70A08" w14:textId="2BF0DB7F" w:rsidR="000771F9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52215002" w14:textId="63073165" w:rsidR="0020151D" w:rsidRDefault="0020151D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25FED346" w14:textId="3BFBE744" w:rsidR="0020151D" w:rsidRDefault="0020151D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9E3F671" w14:textId="77777777" w:rsidR="0020151D" w:rsidRPr="004D3AFF" w:rsidRDefault="0020151D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B3886D0" w14:textId="77777777" w:rsidR="000771F9" w:rsidRPr="004D3AFF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298977E" w14:textId="77777777" w:rsidR="000771F9" w:rsidRPr="004D3AFF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0771F9" w:rsidRPr="004D3AFF" w14:paraId="2E8A2E2F" w14:textId="77777777" w:rsidTr="00DB0578">
        <w:trPr>
          <w:trHeight w:val="526"/>
        </w:trPr>
        <w:tc>
          <w:tcPr>
            <w:tcW w:w="3685" w:type="dxa"/>
          </w:tcPr>
          <w:p w14:paraId="02F88845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3905F7A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AB8116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3ECD7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1CD01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03D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771F9" w:rsidRPr="004D3AFF" w14:paraId="622B062A" w14:textId="77777777" w:rsidTr="00DB0578">
        <w:tc>
          <w:tcPr>
            <w:tcW w:w="3685" w:type="dxa"/>
          </w:tcPr>
          <w:p w14:paraId="061A9BD1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45D85321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6F9E74B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4D3AFF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49B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14F27EA4" w14:textId="77777777" w:rsidTr="00DB0578">
        <w:tc>
          <w:tcPr>
            <w:tcW w:w="3685" w:type="dxa"/>
          </w:tcPr>
          <w:p w14:paraId="27985A84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AD54AF4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3A933AF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72A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48ABB2D2" w14:textId="77777777" w:rsidTr="00DB0578">
        <w:tc>
          <w:tcPr>
            <w:tcW w:w="3685" w:type="dxa"/>
          </w:tcPr>
          <w:p w14:paraId="35F11EE3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7E3AC4FA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A394D8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D35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6E18DDD0" w14:textId="77777777" w:rsidTr="00DB0578">
        <w:tc>
          <w:tcPr>
            <w:tcW w:w="3685" w:type="dxa"/>
          </w:tcPr>
          <w:p w14:paraId="7DF7F096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4D3AF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2BD5A394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F12C9F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104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22DA0794" w14:textId="77777777" w:rsidTr="00DB0578">
        <w:tc>
          <w:tcPr>
            <w:tcW w:w="3685" w:type="dxa"/>
          </w:tcPr>
          <w:p w14:paraId="4B025BF7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348EDFAF" w14:textId="77777777" w:rsidR="000771F9" w:rsidRPr="004D3AFF" w:rsidRDefault="000771F9" w:rsidP="00DB0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2804F4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050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21E05705" w14:textId="77777777" w:rsidTr="00DB0578">
        <w:tc>
          <w:tcPr>
            <w:tcW w:w="3685" w:type="dxa"/>
          </w:tcPr>
          <w:p w14:paraId="21617C6E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4D3AF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33EF3C43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E7A7EF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22749D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4D3AFF" w14:paraId="28F8D1B6" w14:textId="77777777" w:rsidTr="00DB0578">
        <w:tc>
          <w:tcPr>
            <w:tcW w:w="3685" w:type="dxa"/>
          </w:tcPr>
          <w:p w14:paraId="36772632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AFF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9" w:history="1">
              <w:r w:rsidRPr="004D3AF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1401272B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485412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DF9E6" w14:textId="77777777" w:rsidR="000771F9" w:rsidRPr="004D3AFF" w:rsidRDefault="000771F9" w:rsidP="00DB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1EEFC" w14:textId="77777777" w:rsidR="000771F9" w:rsidRPr="004D3AFF" w:rsidRDefault="000771F9" w:rsidP="000771F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58A1868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D72620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DE5306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23C5E7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6BF5A7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BBCD21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B92D13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0313B0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B16FBFD" w14:textId="16F7C0CD"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AC346A" w14:textId="1E63AC56" w:rsidR="003C4BE3" w:rsidRDefault="003C4BE3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0D7334F" w14:textId="77777777" w:rsidR="003C4BE3" w:rsidRPr="004D3AFF" w:rsidRDefault="003C4BE3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BCDE377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14:paraId="349C32CF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14:paraId="6755FC39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14:paraId="68BA0C6B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47B4C6C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14:paraId="492FA61F" w14:textId="77777777" w:rsidR="000771F9" w:rsidRPr="004D3AFF" w:rsidRDefault="000771F9" w:rsidP="000771F9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0771F9" w:rsidRPr="004D3AFF" w14:paraId="105CE6BE" w14:textId="77777777" w:rsidTr="00DB0578">
        <w:trPr>
          <w:cantSplit/>
        </w:trPr>
        <w:tc>
          <w:tcPr>
            <w:tcW w:w="488" w:type="dxa"/>
            <w:vMerge w:val="restart"/>
          </w:tcPr>
          <w:p w14:paraId="4404D9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14:paraId="0922FA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1DE7AFD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5C507F6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733644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14:paraId="299B19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3E2509E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14:paraId="2DF92E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4B7B659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57F5E6B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0FA0DA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28ECB4B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1BDE20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3385720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2174774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0C106E2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6D5EB1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64BBF6C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19F5FD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0D02DC0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1C07BD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0771F9" w:rsidRPr="004D3AFF" w14:paraId="48970DA0" w14:textId="77777777" w:rsidTr="00DB0578">
        <w:trPr>
          <w:cantSplit/>
        </w:trPr>
        <w:tc>
          <w:tcPr>
            <w:tcW w:w="488" w:type="dxa"/>
            <w:vMerge/>
          </w:tcPr>
          <w:p w14:paraId="570CBA8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E5B922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037B6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2A0E01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14:paraId="60C21132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101A9D8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68193EB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2B88F9E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40E80EE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</w:tcPr>
          <w:p w14:paraId="2191652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61E349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14:paraId="678147D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65AE475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69F3C9F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1832BA2D" w14:textId="77777777" w:rsidTr="00DB0578">
        <w:trPr>
          <w:cantSplit/>
        </w:trPr>
        <w:tc>
          <w:tcPr>
            <w:tcW w:w="488" w:type="dxa"/>
            <w:vMerge/>
          </w:tcPr>
          <w:p w14:paraId="65F27C4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295AE3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4A583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26173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E552A1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543B918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0C4B1A0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3134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52BF10B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06F203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0D7BE026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6452C53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56644CF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</w:tcPr>
          <w:p w14:paraId="60E9308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6CF705C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5BA67F1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1D6735E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1B8BCBD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5D18BB2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8D1515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31294B1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71B5816D" w14:textId="77777777" w:rsidTr="00DB0578">
        <w:trPr>
          <w:cantSplit/>
        </w:trPr>
        <w:tc>
          <w:tcPr>
            <w:tcW w:w="488" w:type="dxa"/>
          </w:tcPr>
          <w:p w14:paraId="6D1D1DB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14:paraId="110B1A9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20772B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2C88C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02D168C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6ADA0B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3DFB611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6FC8098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6821F13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792F599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88CDF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3F72B5A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2EB0B7D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4C8A89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79C7FDC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085ED4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3907D7B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7CEBBFA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7B2455A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3BF644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771F9" w:rsidRPr="004D3AFF" w14:paraId="48879F8A" w14:textId="77777777" w:rsidTr="00DB0578">
        <w:trPr>
          <w:cantSplit/>
        </w:trPr>
        <w:tc>
          <w:tcPr>
            <w:tcW w:w="488" w:type="dxa"/>
          </w:tcPr>
          <w:p w14:paraId="5B3337F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F70B3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E76534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65FF9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00B4F8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F6915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32590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8D16D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B2E92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A7B1A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57DCF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1EC5B70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220AFD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1ABA6A0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7C820E0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2460A53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2AB003A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D8A00F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72545DB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99B5E9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005A2F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69089E1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206372F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37FD3A1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9E67AE4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14:paraId="0A054789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14:paraId="079609EC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22074A39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14:paraId="0CB73BFC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0771F9" w:rsidRPr="004D3AFF" w14:paraId="038CAC18" w14:textId="77777777" w:rsidTr="00DB0578">
        <w:tc>
          <w:tcPr>
            <w:tcW w:w="771" w:type="dxa"/>
            <w:vMerge w:val="restart"/>
          </w:tcPr>
          <w:p w14:paraId="6C84EC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427BFA3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14:paraId="293ACFBF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50409BF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59AC3ACE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F58D62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14:paraId="4E1BECBB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2055B0F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14:paraId="12734801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6B9E18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14:paraId="2B1A9FDA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37733A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5AA569B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16D4F4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02A8881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79AC1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14:paraId="54CC41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3B055C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57CB72F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3306AA1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21B873A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3C3976B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0771F9" w:rsidRPr="004D3AFF" w14:paraId="2D281B60" w14:textId="77777777" w:rsidTr="00DB0578">
        <w:tc>
          <w:tcPr>
            <w:tcW w:w="771" w:type="dxa"/>
            <w:vMerge/>
          </w:tcPr>
          <w:p w14:paraId="46B2C51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411D2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407B09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0F5C4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6535F6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77F4C2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986EC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7DF55A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14:paraId="7DE60E3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7DBCE57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52BC062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244229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AEFC55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B723CD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952B0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DA1398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557C1D51" w14:textId="77777777" w:rsidTr="00DB0578">
        <w:tc>
          <w:tcPr>
            <w:tcW w:w="771" w:type="dxa"/>
            <w:vMerge/>
          </w:tcPr>
          <w:p w14:paraId="76AF021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F14DB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3EE8B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E7213F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74A4C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E31DA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F42BD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41963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2D8D8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5C9B7F6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5473B34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5B1F70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75F670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200E93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7FEA8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F89D34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1CE90D0C" w14:textId="77777777" w:rsidTr="00DB0578">
        <w:tc>
          <w:tcPr>
            <w:tcW w:w="771" w:type="dxa"/>
          </w:tcPr>
          <w:p w14:paraId="157D9F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54C5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21D53B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A229EA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D2D45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CCE7CC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4895F85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3C65333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169B5D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1F72E20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5564B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2AA25F4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322EE7F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4C84A9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185F8A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2452F0B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771F9" w:rsidRPr="004D3AFF" w14:paraId="33E9E704" w14:textId="77777777" w:rsidTr="00DB0578">
        <w:tc>
          <w:tcPr>
            <w:tcW w:w="771" w:type="dxa"/>
          </w:tcPr>
          <w:p w14:paraId="33A64F2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37D4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EE6E5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0AE43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E1835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799D5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95031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A575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A82CB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C8BC4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0ECC2E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FE8F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CAA14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9B19D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C4AC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0E0BD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50541A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37B74682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0D18B3A2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07B00F7E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084F0CC0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5BA8C929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67E14A81" w14:textId="0AD85643" w:rsidR="00E04791" w:rsidRDefault="00E04791" w:rsidP="00201617">
      <w:pPr>
        <w:pStyle w:val="ConsPlusNormal"/>
        <w:outlineLvl w:val="1"/>
        <w:rPr>
          <w:rFonts w:ascii="Times New Roman" w:hAnsi="Times New Roman" w:cs="Times New Roman"/>
        </w:rPr>
      </w:pPr>
    </w:p>
    <w:p w14:paraId="287205DC" w14:textId="77777777" w:rsidR="003C4BE3" w:rsidRPr="004D3AFF" w:rsidRDefault="003C4BE3" w:rsidP="00201617">
      <w:pPr>
        <w:pStyle w:val="ConsPlusNormal"/>
        <w:outlineLvl w:val="1"/>
        <w:rPr>
          <w:rFonts w:ascii="Times New Roman" w:hAnsi="Times New Roman" w:cs="Times New Roman"/>
        </w:rPr>
      </w:pPr>
    </w:p>
    <w:p w14:paraId="70D46AE8" w14:textId="77777777" w:rsidR="00201617" w:rsidRPr="004D3AFF" w:rsidRDefault="00201617" w:rsidP="0020161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C0D46A4" w14:textId="384C72EA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14:paraId="545BDFE9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14:paraId="63A9E1DB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14:paraId="074A8433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14:paraId="50BE52BF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4D3AFF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30794866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14:paraId="37DB30D2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6EECB1DE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>Наименование муниципальной услуги</w:t>
      </w:r>
    </w:p>
    <w:p w14:paraId="097079BA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4D3AFF">
          <w:rPr>
            <w:rFonts w:ascii="Times New Roman" w:hAnsi="Times New Roman" w:cs="Times New Roman"/>
          </w:rPr>
          <w:t>&lt;17&gt;</w:t>
        </w:r>
      </w:hyperlink>
    </w:p>
    <w:p w14:paraId="3AFA9396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39FCB21E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0771F9" w:rsidRPr="004D3AFF" w14:paraId="2B7F84EA" w14:textId="77777777" w:rsidTr="00DB0578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2E49ED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6527830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37DBC35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04E0F7B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458BA934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19E710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072B0D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5AF6E3B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4C8C06B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32EA0B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57D9139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3DD2399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44F726C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58965AA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1B1FCC4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2DEB6D19" w14:textId="77777777" w:rsidR="000771F9" w:rsidRPr="004D3AFF" w:rsidRDefault="00A03486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0771F9"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3BC51440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2A6AF9F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FAC2E78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1F9" w:rsidRPr="004D3AFF" w14:paraId="52FBAE5C" w14:textId="77777777" w:rsidTr="00DB0578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14:paraId="561ADE3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5FCCFD8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56276B2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41459C3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686D1E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D2F88A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39A1A3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9EC04D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E81D48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5C298D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656DE4C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43EF092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443FDD7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6120CB9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422F4F2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2BFB4E5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62F9905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1B2406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5009A2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1CADD60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53F8F6CD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1210705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16F78D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23A08E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0D35A9A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4798E4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C13F97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0B158C0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A68FDF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6EA3ADA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2E072B2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9CE4AA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FD2AF9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366446E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55C3615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93A2DD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DBCCF5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2529038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739D8B" w14:textId="77777777" w:rsidR="000771F9" w:rsidRPr="004D3AFF" w:rsidRDefault="000771F9" w:rsidP="00DB0578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26FB83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257CA128" w14:textId="77777777" w:rsidTr="00DB0578">
        <w:trPr>
          <w:gridAfter w:val="1"/>
          <w:wAfter w:w="430" w:type="dxa"/>
        </w:trPr>
        <w:tc>
          <w:tcPr>
            <w:tcW w:w="544" w:type="dxa"/>
            <w:vMerge/>
          </w:tcPr>
          <w:p w14:paraId="1C5CF41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350CC2B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4596AE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40AAFA8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7A58D17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C69DC8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43E671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9057F6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2F44B2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0F5249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789788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4FE13A9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E929C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2989254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0D67B0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5DDA5A8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1CCF215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13FDB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19D2D5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48629E1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0A58351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4F9B7E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2B10FF1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61818C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0927115D" w14:textId="77777777" w:rsidTr="00DB0578">
        <w:trPr>
          <w:gridAfter w:val="1"/>
          <w:wAfter w:w="430" w:type="dxa"/>
          <w:trHeight w:val="387"/>
        </w:trPr>
        <w:tc>
          <w:tcPr>
            <w:tcW w:w="544" w:type="dxa"/>
          </w:tcPr>
          <w:p w14:paraId="393F3A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14:paraId="49C15CF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1A184A2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30E236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715869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67D93D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1408D7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324D60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5D78D8B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001FABC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5A0D67A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4F4D54C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64B9E4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4A729D2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955"/>
            <w:bookmarkEnd w:id="15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2A04047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P956"/>
            <w:bookmarkEnd w:id="16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772B0EA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7" w:name="P957"/>
            <w:bookmarkEnd w:id="17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49DE38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6D2279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5E991ED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3340180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P961"/>
            <w:bookmarkEnd w:id="18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3CE7D30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2496F29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4DE505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P964"/>
            <w:bookmarkEnd w:id="19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660F56B5" w14:textId="77777777" w:rsidR="000771F9" w:rsidRPr="004D3AFF" w:rsidRDefault="000771F9" w:rsidP="00DB057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757E4B99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20" w:name="P965"/>
        <w:bookmarkEnd w:id="20"/>
      </w:tr>
      <w:tr w:rsidR="000771F9" w:rsidRPr="004D3AFF" w14:paraId="542371C8" w14:textId="77777777" w:rsidTr="00DB0578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14:paraId="3AD1DC1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1FF5979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2BC4E33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3B4D24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198F36B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2632424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7124673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1C97A9C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01581AC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2C07C04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406712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D2D12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51B104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A4D836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5AB63AE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BFE131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D2E75F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A71BD6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87B3B4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A9E1B8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E9343A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296C17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C89F39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52A22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5E7BC98B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6ED0E7A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5F542EB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3B90E0B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00AD70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7AE8FB7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5704EE9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7341B3D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3A9D975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4AC4139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5F2F5A2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6A3222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B62EA2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CBE5AF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7DB3E2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78FBF0D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453537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BB6546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CD0A83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BD32E8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FAD19B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EC009B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841D77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0F3171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8BB2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47C1523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671F26AE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EFB0D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7F60E02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4285330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B02959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7D318EB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13D83B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FF2A69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AEF02F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E50C7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C13541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C8D297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E7D1F9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131976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68A496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22F898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4BAF3E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32CB1A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4A906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3798EB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96536C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AF28B5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5D9554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DA9BD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E89A0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4D6998F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156D5B1B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BDC5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FF9F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6F85AA8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5EC24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7F4FC72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297B69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144010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8E8BC1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384A7E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32B382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C170F5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BB38D6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243702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03308B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0E278A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4B3B512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DA5D72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E3CE38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0F116B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C00790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9304E5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D3989E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36BAB1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8FABA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76B83F9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5307B02A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CD20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251B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7CA617B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AE8F52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61227E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1915BA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075D8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40E06F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92DA8F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7B7DBE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37C146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A273AB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E033D2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D4E5C3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2334E7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55516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C5E303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46C497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94BC09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A2715B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8794A0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018BC2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FF678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706B3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1CCF2D4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0C884651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E12C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315C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3B06BFE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CFC76F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4C6C426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703C92D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5ED9C34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3265D9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51E0D33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3914377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7A03FB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9BA5DB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DAA6C2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E040E3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CA29CC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565C36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C0728D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9B62CF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CE926A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77BA8D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E09C68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81120E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427EFD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28241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1DFCF67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6CD15C26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5A6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F1E7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54A0E7D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BEBF64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654F33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402650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AE9DF2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921FA4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78BA1A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2C65DE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F0D9B6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81047A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39A1EE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AA024B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7CAE2F9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41639D6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59A361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819B04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C8C55C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EC49AA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76DB1D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64C4F4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88A769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F54FB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1800ABF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1B86E6B0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90A9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885E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312574C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4FD3D2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21EB7C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F7C841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6E42E7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AD6659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E032E3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B10B2D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AA9F18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4A3484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718477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979CC3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09D024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26C0CA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62ED78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E0F6D5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0E1D8B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3442DA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998A15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F730EA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C05FA6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64242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38CC95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30FEBE8B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C9C0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A3A7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0A72C2F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FAEA4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9D929A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B206AF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5B3C05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BE6E88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47366D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A3D6A9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12E57C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9EA472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BB7B50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A8809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8592F5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079EF5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0DF316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D75EAC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FBC589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79E7F3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6833C9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3B958E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8959301" w14:textId="77777777" w:rsidR="000771F9" w:rsidRPr="004D3AFF" w:rsidRDefault="000771F9" w:rsidP="00DB0578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4D3A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D35607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2533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3E25A098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0AD5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7C4F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4FB2A9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29CCE6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04A7E59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381FC279" w14:textId="77777777" w:rsidR="000771F9" w:rsidRPr="004D3AFF" w:rsidRDefault="000771F9" w:rsidP="00DB05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35747606" w14:textId="77777777" w:rsidR="000771F9" w:rsidRPr="004D3AFF" w:rsidRDefault="000771F9" w:rsidP="00DB05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4FE08465" w14:textId="77777777" w:rsidR="000771F9" w:rsidRPr="004D3AFF" w:rsidRDefault="000771F9" w:rsidP="00DB05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7343E3B7" w14:textId="77777777" w:rsidR="000771F9" w:rsidRPr="004D3AFF" w:rsidRDefault="000771F9" w:rsidP="00DB05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0E83D932" w14:textId="77777777" w:rsidR="000771F9" w:rsidRPr="004D3AFF" w:rsidRDefault="000771F9" w:rsidP="00DB057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7330146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168C7B7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668F3A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2358E1D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3DD56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D43420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848B9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8FE249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8CEDC8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2EFADF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FF1C50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92097C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26A9B6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ED8CBE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48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DD15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379EE929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ECFD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774A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FD2B1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0E170D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3B2B0A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92F307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262F12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8C9B67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D6AAD0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07CDAA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0DD353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14EBB2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46F52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DAC15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DB8A94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0043890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9ED734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56CC73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924197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8F2E8A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9D49F3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CEC080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5FD87C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75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475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67E98BD6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3919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944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0A5CDF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3DA7D3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00207E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8F55AB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7A5203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4D2364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F79EAA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32C223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F28B8F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84CF60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B86847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295A0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13A45E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6398AA2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2C5528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6FC824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01F9BB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7A589D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4A6706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032CAB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7981B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D5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EFC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7FC45FEE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A690F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3659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D2D04E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321205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8E2024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17DDD0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495CFE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254BF4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83A1C9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868CAE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73D53F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6CB063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5BA63D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A96071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89B46E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7FC4A0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4B028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4FF9DE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D5977B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C5193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0A5922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AE53AA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7074FD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FA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5EE5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5AA9EA80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12AB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1897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D33C79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67DB80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10092D1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4B13E20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54D357D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4ADD0A5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1CE2EA3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48406A2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A34D45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7C247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33FA6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BD2BCB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E9E401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80ED37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BD3F6F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DB54CB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F4C3E1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AF650F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68C191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7AABA7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BC0CC9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06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1E6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55EACB53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96257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80E7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5BFA29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3CDD0C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9CF2C2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BDE719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FB7C2D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7BB3D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522E2E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668CD5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D9AF06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C0673A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E903A8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E21BA2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EEF996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8DDBEF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4DF3F7C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37646C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B86B2F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98D543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DE3FC8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E5B6BE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4478B3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79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C70A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2AD4739B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7176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B1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4CF8D5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96CFF9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5953EC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996681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A23B6E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72CD4D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DEE584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BBCA42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EF183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23FFCC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3BD120E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0E82A1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5A47F7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2BAC56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234041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08CDF7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76673A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070E00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354F87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71F1E4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FD8D7E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0B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F2F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4D3AFF" w14:paraId="48DAB383" w14:textId="77777777" w:rsidTr="00DB057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3D4C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6BD7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9FF830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A51921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65F005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59D882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77C81D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E8D771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41D5A8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52601D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E20B1E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755B1E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3D95B8D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3DFE69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2F9F1A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05BC4E4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24148F8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3D3FB2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657B6D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E0EAA4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3A8356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715535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82AD699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29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DAE0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925886D" w14:textId="77777777" w:rsidR="000771F9" w:rsidRPr="004D3AFF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4D3AFF" w:rsidSect="000440BB">
          <w:pgSz w:w="16838" w:h="11905" w:orient="landscape"/>
          <w:pgMar w:top="1584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7FEF7D48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21" w:name="P1224"/>
      <w:bookmarkEnd w:id="21"/>
    </w:p>
    <w:p w14:paraId="21A6427F" w14:textId="77777777" w:rsidR="000771F9" w:rsidRPr="004D3AFF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14:paraId="0251C80D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14:paraId="167439E5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03DDCF41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14:paraId="6F64988C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AFF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14:paraId="013D2BF3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22CBAAC6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4D3AFF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7A6328D2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4D3AFF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49220327" w14:textId="77777777" w:rsidR="000771F9" w:rsidRPr="004D3AFF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4D3AFF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4D3AFF">
          <w:rPr>
            <w:rFonts w:ascii="Times New Roman" w:hAnsi="Times New Roman" w:cs="Times New Roman"/>
            <w:szCs w:val="28"/>
          </w:rPr>
          <w:t>&lt;17&gt;</w:t>
        </w:r>
      </w:hyperlink>
    </w:p>
    <w:p w14:paraId="38DFBEF8" w14:textId="77777777" w:rsidR="000771F9" w:rsidRPr="004D3AFF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7AADF4BA" w14:textId="77777777" w:rsidR="000771F9" w:rsidRPr="004D3AFF" w:rsidRDefault="000771F9" w:rsidP="000771F9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D3AFF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0771F9" w:rsidRPr="004D3AFF" w14:paraId="1C6208F4" w14:textId="77777777" w:rsidTr="00DB0578">
        <w:tc>
          <w:tcPr>
            <w:tcW w:w="2260" w:type="dxa"/>
            <w:gridSpan w:val="4"/>
          </w:tcPr>
          <w:p w14:paraId="7E926C1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5249BD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71F95BD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0644C82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17BF6EF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14:paraId="2611AC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0F0783D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2E59466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31EF27A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3ED0EEA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70609D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458E500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7FA167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6DFC1C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7BE8758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14:paraId="1FF18C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14:paraId="109FE16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14:paraId="609703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0771F9" w:rsidRPr="004D3AFF" w14:paraId="0D861197" w14:textId="77777777" w:rsidTr="00DB0578">
        <w:tc>
          <w:tcPr>
            <w:tcW w:w="489" w:type="dxa"/>
            <w:vMerge w:val="restart"/>
          </w:tcPr>
          <w:p w14:paraId="77FE3B2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6F31129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48A27A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1C4360E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FE8C81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052171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84BBDC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CBCEDB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36F7521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49158F2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5B20BD1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12037FA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2B4561D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1FC7611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3EE40C4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4DB84C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3258A76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0E1AB79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3201026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6BC6034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2677CCA6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5CF2D5D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6B029BA1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5E19595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419E43A9" w14:textId="77777777" w:rsidTr="00DB0578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6B5D884C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7E42BF8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1BA518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43D62D1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0A8B9F2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2966251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4EA9AF7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5EBDF080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37C05124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67F5A87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564CEDF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053006A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B43C5D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20A839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866ABF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5DF1AF5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B1A241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4E830B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AA1E7E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4D3AFF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004B23ED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5DADF0BF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74F9AB53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292E7282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5EBB9AB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F3ECA28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56DE563E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2A9F7027" w14:textId="77777777" w:rsidR="000771F9" w:rsidRPr="004D3AFF" w:rsidRDefault="000771F9" w:rsidP="00DB05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5DC12BB1" w14:textId="77777777" w:rsidTr="00DB057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CC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4B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38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7F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FA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CC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C3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65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C9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70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5A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58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34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CF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E2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P1280"/>
            <w:bookmarkEnd w:id="22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3E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94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6E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99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D3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1285"/>
            <w:bookmarkEnd w:id="23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72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1F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06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1288"/>
            <w:bookmarkEnd w:id="24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8D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1289"/>
            <w:bookmarkEnd w:id="25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7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6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9C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771F9" w:rsidRPr="004D3AFF" w14:paraId="3C8C82DC" w14:textId="77777777" w:rsidTr="00DB057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9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C7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46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0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C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C7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F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B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A9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23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CA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71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AF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02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22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D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92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7D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DA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4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D2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6B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EA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3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23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97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C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054AE82C" w14:textId="77777777" w:rsidTr="00DB057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4F3B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6530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2BF9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21D3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6BA57" w14:textId="77777777" w:rsidR="000771F9" w:rsidRPr="004D3AFF" w:rsidRDefault="000771F9" w:rsidP="00DB057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3AF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</w:t>
            </w: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4D3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AF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77C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4A841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2B9BFF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B074D1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233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2181A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77652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B70EE6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5A4D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42201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D573C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8C7BBA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33D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0C72B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99A4F9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ED388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DEAC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45CC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BBAD22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91C0C0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5A8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304A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3E2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78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D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F7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0F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E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53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21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76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F1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0C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47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97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73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83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9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111FEF50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8B5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A24758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CC65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1770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50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75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F3E1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DBC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11F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21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3B9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E2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FD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E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6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4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19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6E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79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2A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D7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F8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AB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46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06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77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76360147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7CF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C222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64F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0B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10FC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7DE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436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D3C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7C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AF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778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807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B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91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BA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6C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C2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2A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37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B0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53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D1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C2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6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06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94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F5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3C7C35F9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F54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15E9C8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10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302D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A8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70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BF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37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14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4D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F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0B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97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C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BF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A4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5B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A0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EC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CF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71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5E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FB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FE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E0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D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64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6DCFE408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65A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95C7DF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9E1B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34E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63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C080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09F71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858C56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0C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D9F12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4045DA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88866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485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78A4B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53F7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4469B4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FED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A01DE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A6F4D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0AB29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3362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3F27A5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4D6B6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1EF11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E32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4D8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E3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F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6B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79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2D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EC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5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79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3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1A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4D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0D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99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DF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D0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7EBF9E51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BF37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76870C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C4E6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93E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2461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777C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C146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82D0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5AE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0E9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7E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E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7A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CF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1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3E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37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20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C4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22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95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DB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2E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F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C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B3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FD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49C6CF4E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997D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EB3DEA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F0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A42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99A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1AA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293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3E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5653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7C89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62C4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1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23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E2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3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48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F9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BE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94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DF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6B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0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34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CD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8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7F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CD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7A7BC9BE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B1B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AAD6CC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4050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1065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C8DD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772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116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F7E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F1ED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E3E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D2D0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EA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8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DE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4B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5D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98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46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E6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87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5F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E4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39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DE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76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41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9B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6BCC53F7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7742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5311A2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ED0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5515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DB0B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008AC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9DA017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77ED8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E03B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46F20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BF3A1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623D4B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3C32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8266C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AD3EA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24951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B1FC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BE201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2E2825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6AF88B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DB6E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FE3FD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9E2F97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389EB9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05FD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8ABD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BE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71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D6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33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F6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A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4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5D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8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6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DD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C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9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D1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22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75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567018BB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16A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F76E7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9D2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E35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87D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649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FFB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65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298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BE8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8B3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01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C2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5B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5B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3B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5B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BD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33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D7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40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79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B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E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EA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E1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DA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0BC1D07F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1B45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61F875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7D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D3FB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68E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72A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B56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165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48F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315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D5E4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B0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2D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F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9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DE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87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82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7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53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95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CB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46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D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A9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17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F1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11F8EA64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83D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B0D300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810B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5778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80B8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1EF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DD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0D6B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082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54F0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5D7F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A6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74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7C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EF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A2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A0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6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3E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6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CB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1D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A8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75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EC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97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8B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206AF876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BAE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8C1CDD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4A6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8D2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925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E1786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4D4980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DA110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B048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791BC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62BD41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739F8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B50C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D1713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651E7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74E259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465A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BC64B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70075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D54B3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2B3C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A7A16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E6AFD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F4043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2DF2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7392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52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84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55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84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BC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D5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67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3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9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E7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41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55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2E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50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55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6F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1A06476A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A847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E48622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B6B3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CAAB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D2B5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520D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CFB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18F3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1247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25D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F0C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BE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63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EB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B5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09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48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C6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EC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1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38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97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D0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B9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7F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65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02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4D6D45E1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E7D8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152A3F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57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3DA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D1E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AB1D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131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84B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240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4DC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A35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E2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15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02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06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83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38B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09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E0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C4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98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3B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66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DC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983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99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0A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4D3AFF" w14:paraId="25DD0EF1" w14:textId="77777777" w:rsidTr="00DB0578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1E94B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C115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F1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2D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C2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E89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37E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BAD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31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FEA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93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78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C0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C4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32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E71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CA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662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92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F8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5C5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6F7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7C0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84F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416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1C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714" w14:textId="77777777" w:rsidR="000771F9" w:rsidRPr="004D3AFF" w:rsidRDefault="000771F9" w:rsidP="00DB0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9301A1" w14:textId="77777777" w:rsidR="000771F9" w:rsidRPr="004D3AFF" w:rsidRDefault="000771F9" w:rsidP="000771F9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1EB23B4E" w14:textId="77777777" w:rsidR="000771F9" w:rsidRPr="004D3AFF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3699F38E" w14:textId="77777777" w:rsidR="000771F9" w:rsidRPr="004D3AFF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  <w:sz w:val="16"/>
        </w:rPr>
        <w:t xml:space="preserve">                                     (</w:t>
      </w:r>
      <w:proofErr w:type="gramStart"/>
      <w:r w:rsidRPr="004D3AFF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4D3AFF">
        <w:rPr>
          <w:rFonts w:ascii="Times New Roman" w:hAnsi="Times New Roman" w:cs="Times New Roman"/>
          <w:sz w:val="16"/>
        </w:rPr>
        <w:t xml:space="preserve">   (подпись)       (расшифровка подписи)</w:t>
      </w:r>
    </w:p>
    <w:p w14:paraId="4B216EB8" w14:textId="77777777" w:rsidR="000771F9" w:rsidRPr="004D3AFF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</w:p>
    <w:p w14:paraId="5CA16468" w14:textId="77777777" w:rsidR="000771F9" w:rsidRPr="004D3AFF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  <w:sz w:val="16"/>
        </w:rPr>
        <w:t>«_______» ___________ 20___ года</w:t>
      </w:r>
    </w:p>
    <w:p w14:paraId="3695C246" w14:textId="77777777" w:rsidR="000771F9" w:rsidRPr="004D3AFF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2A4ABEC3" w14:textId="77777777" w:rsidR="000771F9" w:rsidRPr="004D3AFF" w:rsidRDefault="000771F9" w:rsidP="00077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>--------------------------------</w:t>
      </w:r>
    </w:p>
    <w:p w14:paraId="108515AF" w14:textId="77777777" w:rsidR="000771F9" w:rsidRPr="004D3AFF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4D3AFF" w:rsidSect="00DB0578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14:paraId="5C9DA20E" w14:textId="18BEFA19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40"/>
      <w:bookmarkEnd w:id="26"/>
      <w:r w:rsidRPr="004D3AFF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1F0AC7" w:rsidRPr="004D3AFF">
        <w:rPr>
          <w:rFonts w:ascii="Times New Roman" w:hAnsi="Times New Roman" w:cs="Times New Roman"/>
          <w:sz w:val="27"/>
          <w:szCs w:val="27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265ED7DE" w14:textId="0AC2065F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7" w:name="P1641"/>
      <w:bookmarkEnd w:id="27"/>
      <w:r w:rsidRPr="004D3AFF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1F0AC7" w:rsidRPr="004D3AFF">
        <w:rPr>
          <w:rFonts w:ascii="Times New Roman" w:hAnsi="Times New Roman" w:cs="Times New Roman"/>
          <w:sz w:val="27"/>
          <w:szCs w:val="27"/>
        </w:rPr>
        <w:t>Тунгокоченского муниципального округа</w:t>
      </w:r>
      <w:r w:rsidRPr="004D3AFF">
        <w:rPr>
          <w:rFonts w:ascii="Times New Roman" w:hAnsi="Times New Roman" w:cs="Times New Roman"/>
          <w:sz w:val="27"/>
          <w:szCs w:val="27"/>
        </w:rPr>
        <w:t>.</w:t>
      </w:r>
    </w:p>
    <w:p w14:paraId="1F8C1EE4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42"/>
      <w:bookmarkEnd w:id="28"/>
      <w:r w:rsidRPr="004D3AFF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5D89CFF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43"/>
      <w:bookmarkEnd w:id="29"/>
      <w:r w:rsidRPr="004D3AFF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4D3AFF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0AFD21D6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44"/>
      <w:bookmarkEnd w:id="30"/>
      <w:r w:rsidRPr="004D3AFF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2C07CB10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45"/>
      <w:bookmarkEnd w:id="31"/>
      <w:r w:rsidRPr="004D3AFF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4D3AFF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8">
        <w:r w:rsidRPr="004D3AFF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4205E0C1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46"/>
      <w:bookmarkEnd w:id="32"/>
      <w:r w:rsidRPr="004D3AFF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14:paraId="768C31F0" w14:textId="405769DA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>&lt;</w:t>
      </w:r>
      <w:r w:rsidR="003C4BE3" w:rsidRPr="004D3AFF">
        <w:rPr>
          <w:rFonts w:ascii="Times New Roman" w:hAnsi="Times New Roman" w:cs="Times New Roman"/>
          <w:sz w:val="27"/>
          <w:szCs w:val="27"/>
        </w:rPr>
        <w:t>8&gt; Указывается</w:t>
      </w:r>
      <w:r w:rsidRPr="004D3AFF">
        <w:rPr>
          <w:rFonts w:ascii="Times New Roman" w:hAnsi="Times New Roman" w:cs="Times New Roman"/>
          <w:sz w:val="27"/>
          <w:szCs w:val="27"/>
        </w:rPr>
        <w:t xml:space="preserve">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7B64BE9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47"/>
      <w:bookmarkEnd w:id="33"/>
      <w:r w:rsidRPr="004D3AFF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14:paraId="62F1AC1B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&lt;10&gt; </w:t>
      </w:r>
      <w:bookmarkStart w:id="34" w:name="P1650"/>
      <w:bookmarkEnd w:id="34"/>
      <w:r w:rsidRPr="004D3AFF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в </w:t>
      </w:r>
      <w:r w:rsidRPr="004D3AFF">
        <w:rPr>
          <w:rFonts w:ascii="Times New Roman" w:hAnsi="Times New Roman" w:cs="Times New Roman"/>
          <w:sz w:val="27"/>
          <w:szCs w:val="27"/>
        </w:rPr>
        <w:lastRenderedPageBreak/>
        <w:t xml:space="preserve">соответствии с общими </w:t>
      </w:r>
      <w:hyperlink r:id="rId49">
        <w:r w:rsidRPr="004D3AFF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6C64799F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53"/>
      <w:bookmarkEnd w:id="35"/>
      <w:r w:rsidRPr="004D3AFF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14:paraId="659AC597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7D9B235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14:paraId="43A8D478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14:paraId="3EEBDB3B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54"/>
      <w:bookmarkEnd w:id="36"/>
      <w:r w:rsidRPr="004D3AFF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794645E4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 </w:t>
      </w:r>
      <w:bookmarkStart w:id="37" w:name="P1655"/>
      <w:bookmarkEnd w:id="37"/>
      <w:r w:rsidRPr="004D3AFF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4D3AFF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17F42568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 xml:space="preserve"> </w:t>
      </w:r>
      <w:bookmarkStart w:id="38" w:name="P1656"/>
      <w:bookmarkEnd w:id="38"/>
      <w:r w:rsidRPr="004D3AFF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0C4BB7B7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9" w:name="P1657"/>
      <w:bookmarkEnd w:id="39"/>
      <w:r w:rsidRPr="004D3AFF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4FD38C0B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0" w:name="P1658"/>
      <w:bookmarkEnd w:id="40"/>
      <w:r w:rsidRPr="004D3AFF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4D3AFF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01B0746A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1" w:name="P1659"/>
      <w:bookmarkEnd w:id="41"/>
      <w:r w:rsidRPr="004D3AFF">
        <w:rPr>
          <w:rFonts w:ascii="Times New Roman" w:hAnsi="Times New Roman" w:cs="Times New Roman"/>
          <w:sz w:val="27"/>
          <w:szCs w:val="27"/>
        </w:rPr>
        <w:lastRenderedPageBreak/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696EC7F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2" w:name="P1660"/>
      <w:bookmarkEnd w:id="42"/>
      <w:r w:rsidRPr="004D3AFF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14:paraId="59FB5209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3" w:name="P1661"/>
      <w:bookmarkEnd w:id="43"/>
      <w:r w:rsidRPr="004D3AFF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44" w:name="P1662"/>
      <w:bookmarkEnd w:id="44"/>
      <w:r w:rsidRPr="004D3AFF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987104B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3AFF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6D88CBBC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5" w:name="P1663"/>
      <w:bookmarkEnd w:id="45"/>
      <w:r w:rsidRPr="004D3AFF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4D3AFF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4D3AFF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3FCD7D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6" w:name="P1664"/>
      <w:bookmarkEnd w:id="46"/>
      <w:r w:rsidRPr="004D3AFF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05F24122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7" w:name="P1665"/>
      <w:bookmarkEnd w:id="47"/>
      <w:r w:rsidRPr="004D3AFF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4D3AFF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4D3AFF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4D3AFF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4D3AFF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9B974E4" w14:textId="1EC9FE1E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8" w:name="P1666"/>
      <w:bookmarkEnd w:id="48"/>
      <w:r w:rsidRPr="004D3AFF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4D3AFF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4D3AFF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4D3AFF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4D3AFF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</w:t>
      </w:r>
      <w:r w:rsidR="001F0AC7" w:rsidRPr="004D3AFF">
        <w:rPr>
          <w:rFonts w:ascii="Times New Roman" w:hAnsi="Times New Roman" w:cs="Times New Roman"/>
          <w:sz w:val="27"/>
          <w:szCs w:val="27"/>
        </w:rPr>
        <w:t>с</w:t>
      </w:r>
      <w:r w:rsidRPr="004D3AFF">
        <w:rPr>
          <w:rFonts w:ascii="Times New Roman" w:hAnsi="Times New Roman" w:cs="Times New Roman"/>
          <w:sz w:val="27"/>
          <w:szCs w:val="27"/>
        </w:rPr>
        <w:t xml:space="preserve">читывается в абсолютную величину путем умножения значения </w:t>
      </w:r>
      <w:hyperlink w:anchor="P955">
        <w:r w:rsidRPr="004D3AFF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4D3AFF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14:paraId="1AC629DE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49" w:name="P1667"/>
      <w:bookmarkEnd w:id="49"/>
      <w:r w:rsidRPr="004D3AFF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4D3AFF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4D3AFF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4D3AFF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F40F7B9" w14:textId="77777777" w:rsidR="000771F9" w:rsidRPr="004D3AFF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50" w:name="P1668"/>
      <w:bookmarkEnd w:id="50"/>
      <w:r w:rsidRPr="004D3AFF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3A6C5863" w14:textId="77777777" w:rsidR="000771F9" w:rsidRPr="004D3AFF" w:rsidRDefault="000771F9" w:rsidP="000771F9">
      <w:pPr>
        <w:rPr>
          <w:rFonts w:ascii="Times New Roman" w:hAnsi="Times New Roman" w:cs="Times New Roman"/>
        </w:rPr>
      </w:pPr>
    </w:p>
    <w:p w14:paraId="6987A22F" w14:textId="77777777" w:rsidR="00CD7D1F" w:rsidRPr="00480115" w:rsidRDefault="000771F9" w:rsidP="00CD7D1F">
      <w:pPr>
        <w:jc w:val="center"/>
        <w:rPr>
          <w:rFonts w:ascii="Times New Roman" w:hAnsi="Times New Roman" w:cs="Times New Roman"/>
        </w:rPr>
      </w:pPr>
      <w:r w:rsidRPr="004D3AFF">
        <w:rPr>
          <w:rFonts w:ascii="Times New Roman" w:hAnsi="Times New Roman" w:cs="Times New Roman"/>
        </w:rPr>
        <w:t>__________________</w:t>
      </w:r>
    </w:p>
    <w:sectPr w:rsidR="00CD7D1F" w:rsidRPr="00480115" w:rsidSect="00955F1F">
      <w:footerReference w:type="first" r:id="rId51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AD10D" w14:textId="77777777" w:rsidR="00A03486" w:rsidRDefault="00A03486" w:rsidP="00D07079">
      <w:pPr>
        <w:spacing w:after="0" w:line="240" w:lineRule="auto"/>
      </w:pPr>
      <w:r>
        <w:separator/>
      </w:r>
    </w:p>
  </w:endnote>
  <w:endnote w:type="continuationSeparator" w:id="0">
    <w:p w14:paraId="0D03BA07" w14:textId="77777777" w:rsidR="00A03486" w:rsidRDefault="00A03486" w:rsidP="00D07079">
      <w:pPr>
        <w:spacing w:after="0" w:line="240" w:lineRule="auto"/>
      </w:pPr>
      <w:r>
        <w:continuationSeparator/>
      </w:r>
    </w:p>
  </w:endnote>
  <w:endnote w:type="continuationNotice" w:id="1">
    <w:p w14:paraId="36782AC0" w14:textId="77777777" w:rsidR="00A03486" w:rsidRDefault="00A03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2648" w14:textId="77777777" w:rsidR="006301B4" w:rsidRPr="00104A38" w:rsidRDefault="006301B4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7CD3" w14:textId="77777777" w:rsidR="006301B4" w:rsidRPr="00104A38" w:rsidRDefault="006301B4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B20BB" w14:textId="77777777" w:rsidR="00A03486" w:rsidRDefault="00A03486" w:rsidP="00D07079">
      <w:pPr>
        <w:spacing w:after="0" w:line="240" w:lineRule="auto"/>
      </w:pPr>
      <w:r>
        <w:separator/>
      </w:r>
    </w:p>
  </w:footnote>
  <w:footnote w:type="continuationSeparator" w:id="0">
    <w:p w14:paraId="31BF9201" w14:textId="77777777" w:rsidR="00A03486" w:rsidRDefault="00A03486" w:rsidP="00D07079">
      <w:pPr>
        <w:spacing w:after="0" w:line="240" w:lineRule="auto"/>
      </w:pPr>
      <w:r>
        <w:continuationSeparator/>
      </w:r>
    </w:p>
  </w:footnote>
  <w:footnote w:type="continuationNotice" w:id="1">
    <w:p w14:paraId="4923BD03" w14:textId="77777777" w:rsidR="00A03486" w:rsidRDefault="00A03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2B7C" w14:textId="365C406D" w:rsidR="006301B4" w:rsidRPr="00A4750D" w:rsidRDefault="006301B4" w:rsidP="00D03426">
    <w:pPr>
      <w:pStyle w:val="ac"/>
      <w:rPr>
        <w:rFonts w:ascii="Times New Roman" w:hAnsi="Times New Roman" w:cs="Times New Roman"/>
      </w:rPr>
    </w:pPr>
  </w:p>
  <w:p w14:paraId="6E93153A" w14:textId="77777777" w:rsidR="006301B4" w:rsidRPr="00A4750D" w:rsidRDefault="006301B4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7456" w14:textId="77777777" w:rsidR="006301B4" w:rsidRPr="00104A38" w:rsidRDefault="006301B4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1C6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40BB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1F9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C6640"/>
    <w:rsid w:val="000D2152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2FC4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2C99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0AC7"/>
    <w:rsid w:val="001F25AF"/>
    <w:rsid w:val="001F2E21"/>
    <w:rsid w:val="001F305E"/>
    <w:rsid w:val="001F3F5A"/>
    <w:rsid w:val="001F74EE"/>
    <w:rsid w:val="001F7812"/>
    <w:rsid w:val="0020151D"/>
    <w:rsid w:val="00201617"/>
    <w:rsid w:val="00205AD1"/>
    <w:rsid w:val="00206EE0"/>
    <w:rsid w:val="002114B7"/>
    <w:rsid w:val="00211A4F"/>
    <w:rsid w:val="002145D7"/>
    <w:rsid w:val="00215B28"/>
    <w:rsid w:val="00215DAF"/>
    <w:rsid w:val="00222C35"/>
    <w:rsid w:val="00222DD0"/>
    <w:rsid w:val="002237C3"/>
    <w:rsid w:val="002240AC"/>
    <w:rsid w:val="002269E4"/>
    <w:rsid w:val="0022780C"/>
    <w:rsid w:val="00232DF7"/>
    <w:rsid w:val="002337A3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133F"/>
    <w:rsid w:val="003869EA"/>
    <w:rsid w:val="00393486"/>
    <w:rsid w:val="003946F3"/>
    <w:rsid w:val="00394897"/>
    <w:rsid w:val="003A0FC9"/>
    <w:rsid w:val="003A1BD3"/>
    <w:rsid w:val="003A1F99"/>
    <w:rsid w:val="003A7562"/>
    <w:rsid w:val="003B05A0"/>
    <w:rsid w:val="003B1747"/>
    <w:rsid w:val="003C0523"/>
    <w:rsid w:val="003C3B7E"/>
    <w:rsid w:val="003C4BE3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BC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C7B40"/>
    <w:rsid w:val="004D2663"/>
    <w:rsid w:val="004D2E91"/>
    <w:rsid w:val="004D3AFF"/>
    <w:rsid w:val="004D6479"/>
    <w:rsid w:val="004E0305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1BF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6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1B4"/>
    <w:rsid w:val="0063066E"/>
    <w:rsid w:val="00632B89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0E92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1CB"/>
    <w:rsid w:val="006B65C9"/>
    <w:rsid w:val="006C201E"/>
    <w:rsid w:val="006C2256"/>
    <w:rsid w:val="006C3185"/>
    <w:rsid w:val="006C5D92"/>
    <w:rsid w:val="006D33EA"/>
    <w:rsid w:val="006E2F1B"/>
    <w:rsid w:val="006E4711"/>
    <w:rsid w:val="006E5478"/>
    <w:rsid w:val="006E58FD"/>
    <w:rsid w:val="006F1C77"/>
    <w:rsid w:val="006F1DFA"/>
    <w:rsid w:val="006F32E4"/>
    <w:rsid w:val="00701C14"/>
    <w:rsid w:val="007023F0"/>
    <w:rsid w:val="0070522D"/>
    <w:rsid w:val="00710F80"/>
    <w:rsid w:val="00712BE1"/>
    <w:rsid w:val="0071365A"/>
    <w:rsid w:val="0071385A"/>
    <w:rsid w:val="00717D50"/>
    <w:rsid w:val="00721272"/>
    <w:rsid w:val="00721FB9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8B7"/>
    <w:rsid w:val="008460B0"/>
    <w:rsid w:val="00847B52"/>
    <w:rsid w:val="00850DDA"/>
    <w:rsid w:val="00852299"/>
    <w:rsid w:val="008527E5"/>
    <w:rsid w:val="00854026"/>
    <w:rsid w:val="00855AD8"/>
    <w:rsid w:val="00857BBC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2BB4"/>
    <w:rsid w:val="00883E8B"/>
    <w:rsid w:val="00893AFF"/>
    <w:rsid w:val="0089661E"/>
    <w:rsid w:val="00897A91"/>
    <w:rsid w:val="00897BBA"/>
    <w:rsid w:val="008A2158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36893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4EC3"/>
    <w:rsid w:val="009E7737"/>
    <w:rsid w:val="009F112E"/>
    <w:rsid w:val="009F425F"/>
    <w:rsid w:val="009F5FF1"/>
    <w:rsid w:val="00A01127"/>
    <w:rsid w:val="00A013FB"/>
    <w:rsid w:val="00A03486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457C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327F"/>
    <w:rsid w:val="00A74471"/>
    <w:rsid w:val="00A752F7"/>
    <w:rsid w:val="00A77BDD"/>
    <w:rsid w:val="00A83D60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0B5C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88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3426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0578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5000"/>
    <w:rsid w:val="00DE690C"/>
    <w:rsid w:val="00DE7AE1"/>
    <w:rsid w:val="00DF5CA2"/>
    <w:rsid w:val="00E00D55"/>
    <w:rsid w:val="00E030C9"/>
    <w:rsid w:val="00E039E3"/>
    <w:rsid w:val="00E04791"/>
    <w:rsid w:val="00E06BF3"/>
    <w:rsid w:val="00E06CA0"/>
    <w:rsid w:val="00E118AB"/>
    <w:rsid w:val="00E13CC5"/>
    <w:rsid w:val="00E142E4"/>
    <w:rsid w:val="00E15688"/>
    <w:rsid w:val="00E203CF"/>
    <w:rsid w:val="00E20891"/>
    <w:rsid w:val="00E214C0"/>
    <w:rsid w:val="00E227AC"/>
    <w:rsid w:val="00E22846"/>
    <w:rsid w:val="00E2358E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3BB"/>
    <w:rsid w:val="00E54AB9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B06FF"/>
    <w:rsid w:val="00EB72E6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1AF9"/>
    <w:rsid w:val="00F92F06"/>
    <w:rsid w:val="00F935D1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63C4"/>
    <w:rsid w:val="00FB7BCE"/>
    <w:rsid w:val="00FB7D64"/>
    <w:rsid w:val="00FC0254"/>
    <w:rsid w:val="00FC4E6D"/>
    <w:rsid w:val="00FC5076"/>
    <w:rsid w:val="00FC563B"/>
    <w:rsid w:val="00FC7A51"/>
    <w:rsid w:val="00FD0AA4"/>
    <w:rsid w:val="00FE06D9"/>
    <w:rsid w:val="00FE1E77"/>
    <w:rsid w:val="00FE30D0"/>
    <w:rsid w:val="00FE367C"/>
    <w:rsid w:val="00FE3C91"/>
    <w:rsid w:val="00FE57FE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5D31B"/>
  <w15:docId w15:val="{E5851F40-AED6-48D4-A9D0-9489145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89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0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0771F9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0771F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0771F9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0771F9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771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header" Target="header1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0A75-37FE-4FAE-AC6C-04ED2B97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12385</Words>
  <Characters>70601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ПК</cp:lastModifiedBy>
  <cp:revision>4</cp:revision>
  <cp:lastPrinted>2022-08-05T08:20:00Z</cp:lastPrinted>
  <dcterms:created xsi:type="dcterms:W3CDTF">2025-06-06T06:53:00Z</dcterms:created>
  <dcterms:modified xsi:type="dcterms:W3CDTF">2025-06-06T06:53:00Z</dcterms:modified>
</cp:coreProperties>
</file>