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868" w:rsidRDefault="009C5868" w:rsidP="009C5868">
      <w:pPr>
        <w:shd w:val="clear" w:color="auto" w:fill="FFFFFF"/>
        <w:spacing w:after="140" w:line="157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C5868" w:rsidRDefault="009C5868" w:rsidP="009C5868">
      <w:pPr>
        <w:shd w:val="clear" w:color="auto" w:fill="FFFFFF"/>
        <w:spacing w:after="140" w:line="157" w:lineRule="atLeast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УВЕДОМЛЕНИЕ</w:t>
      </w:r>
    </w:p>
    <w:p w:rsidR="009C5868" w:rsidRDefault="009C5868" w:rsidP="009C5868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C5868" w:rsidRDefault="009C5868" w:rsidP="009C5868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общественного обсуждения муниципальной программы</w:t>
      </w:r>
      <w:r>
        <w:rPr>
          <w:sz w:val="24"/>
          <w:szCs w:val="24"/>
        </w:rPr>
        <w:t xml:space="preserve"> </w:t>
      </w:r>
      <w:r w:rsidRPr="009C5868">
        <w:rPr>
          <w:sz w:val="24"/>
          <w:szCs w:val="24"/>
        </w:rPr>
        <w:t>«Укрепление общественного здоровья населения в  Тунгокоченском муниципальном округе  на 2026-2030годы»</w:t>
      </w:r>
    </w:p>
    <w:p w:rsidR="009C5868" w:rsidRDefault="009C5868" w:rsidP="009C5868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Уважаемый участник публичных  обсуждений!</w:t>
      </w:r>
    </w:p>
    <w:p w:rsidR="009C5868" w:rsidRDefault="009C5868" w:rsidP="009C5868">
      <w:pPr>
        <w:shd w:val="clear" w:color="auto" w:fill="FFFFFF"/>
        <w:spacing w:after="140" w:line="157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Настоящим администрация Тунгокоченского муниципального округа  уведомляет о проведении публичных  обсуждений об основных ее положениях</w:t>
      </w:r>
    </w:p>
    <w:p w:rsidR="009C5868" w:rsidRDefault="009C5868" w:rsidP="009C5868">
      <w:pPr>
        <w:shd w:val="clear" w:color="auto" w:fill="FFFFFF"/>
        <w:spacing w:after="140" w:line="157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85"/>
        <w:gridCol w:w="4786"/>
      </w:tblGrid>
      <w:tr w:rsidR="009C5868" w:rsidTr="009C5868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868" w:rsidRDefault="009C5868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муниципального нормативного правового акта: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868" w:rsidRDefault="009C5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Тунгокоченского муниципального округа Забайкальского края</w:t>
            </w:r>
          </w:p>
        </w:tc>
      </w:tr>
      <w:tr w:rsidR="009C5868" w:rsidTr="009C5868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868" w:rsidRDefault="009C5868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принятия (подписания), номер и наименование муниципального нормативного правового акта: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868" w:rsidRDefault="009C58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>Об утверждении порядка разработки, реализации и оценки эффективности муниципальных программ Тунгокоченского муниципального округа № 380 от 02 апреля 2025года</w:t>
            </w:r>
          </w:p>
        </w:tc>
      </w:tr>
      <w:tr w:rsidR="009C5868" w:rsidTr="009C5868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868" w:rsidRDefault="009C5868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Срок, в течение которого уполномоченный орган принимает предложения и замечания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868" w:rsidRDefault="009C5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18.06.2025 г. по 29.06.2025 г. </w:t>
            </w:r>
          </w:p>
        </w:tc>
      </w:tr>
      <w:tr w:rsidR="009C5868" w:rsidTr="009C5868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868" w:rsidRDefault="009C5868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представления предложений и замечаний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868" w:rsidRDefault="009C5868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адресу: Забайкальский край, Тунгокоченский район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Верх-Усугли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Пролетарская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1а,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13, в рабочие дни с 09-00 до 17-00, перерыв на обед с 13-00 до 14-00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tungkdn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@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mail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</w:tbl>
    <w:p w:rsidR="009C5868" w:rsidRDefault="009C5868" w:rsidP="009C5868">
      <w:pPr>
        <w:rPr>
          <w:rFonts w:ascii="Times New Roman" w:hAnsi="Times New Roman" w:cs="Times New Roman"/>
          <w:sz w:val="24"/>
          <w:szCs w:val="24"/>
        </w:rPr>
      </w:pPr>
    </w:p>
    <w:p w:rsidR="009C5868" w:rsidRDefault="009C5868" w:rsidP="009C58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FF0F64" w:rsidRDefault="00FF0F64"/>
    <w:sectPr w:rsidR="00FF0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5868"/>
    <w:rsid w:val="009C5868"/>
    <w:rsid w:val="00FF0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MaltsevaSV</dc:creator>
  <cp:keywords/>
  <dc:description/>
  <cp:lastModifiedBy>MaltsevaSV</cp:lastModifiedBy>
  <cp:revision>3</cp:revision>
  <dcterms:created xsi:type="dcterms:W3CDTF">2025-06-18T06:33:00Z</dcterms:created>
  <dcterms:modified xsi:type="dcterms:W3CDTF">2025-06-18T06:34:00Z</dcterms:modified>
</cp:coreProperties>
</file>