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86" w:rsidRDefault="001717AF" w:rsidP="00171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Тунгокоченского муниципального округа Забайкальского края</w:t>
      </w:r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C6F" w:rsidRDefault="000C3C6F" w:rsidP="0045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1E6B" w:rsidRDefault="004D1E6B" w:rsidP="0045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111536" w:rsidRPr="001717AF" w:rsidRDefault="00111536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3C6F" w:rsidRPr="000C3C6F" w:rsidTr="000C3C6F">
        <w:tc>
          <w:tcPr>
            <w:tcW w:w="4785" w:type="dxa"/>
          </w:tcPr>
          <w:p w:rsidR="000C3C6F" w:rsidRPr="000C3C6F" w:rsidRDefault="000C3C6F" w:rsidP="0058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3C6F" w:rsidRPr="000C3C6F" w:rsidRDefault="000C3C6F" w:rsidP="00452667">
            <w:pPr>
              <w:spacing w:line="360" w:lineRule="auto"/>
              <w:ind w:left="3153"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C3C6F" w:rsidRDefault="000C3C6F" w:rsidP="0058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C6F" w:rsidRPr="00C63C04" w:rsidRDefault="000C3C6F" w:rsidP="0045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C6F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программы</w:t>
      </w:r>
    </w:p>
    <w:p w:rsidR="000C3C6F" w:rsidRDefault="005803E5" w:rsidP="00485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5A50" w:rsidRPr="00485A50">
        <w:rPr>
          <w:rFonts w:ascii="Times New Roman" w:hAnsi="Times New Roman" w:cs="Times New Roman"/>
          <w:b/>
          <w:sz w:val="28"/>
          <w:szCs w:val="28"/>
        </w:rPr>
        <w:t>Экономическое и социальное развитие коренных малочисленных народов Севера Тунгокоченско</w:t>
      </w:r>
      <w:r w:rsidR="00485A50">
        <w:rPr>
          <w:rFonts w:ascii="Times New Roman" w:hAnsi="Times New Roman" w:cs="Times New Roman"/>
          <w:b/>
          <w:sz w:val="28"/>
          <w:szCs w:val="28"/>
        </w:rPr>
        <w:t xml:space="preserve">го муниципального округа на 2026-2030 </w:t>
      </w:r>
      <w:r w:rsidR="00485A50" w:rsidRPr="00485A50">
        <w:rPr>
          <w:rFonts w:ascii="Times New Roman" w:hAnsi="Times New Roman" w:cs="Times New Roman"/>
          <w:b/>
          <w:sz w:val="28"/>
          <w:szCs w:val="28"/>
        </w:rPr>
        <w:t>г»</w:t>
      </w:r>
    </w:p>
    <w:p w:rsidR="00485A50" w:rsidRPr="00485A50" w:rsidRDefault="00485A50" w:rsidP="00485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36" w:rsidRDefault="00111536" w:rsidP="00111536">
      <w:pPr>
        <w:pStyle w:val="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11536">
        <w:rPr>
          <w:b w:val="0"/>
          <w:sz w:val="28"/>
          <w:szCs w:val="28"/>
        </w:rPr>
        <w:t>Руководствуясь статьей 16</w:t>
      </w:r>
      <w:r w:rsidR="000C3C6F" w:rsidRPr="00111536">
        <w:rPr>
          <w:b w:val="0"/>
          <w:sz w:val="28"/>
          <w:szCs w:val="28"/>
        </w:rPr>
        <w:t xml:space="preserve"> </w:t>
      </w:r>
      <w:r w:rsidR="000C3C6F" w:rsidRPr="00111536">
        <w:rPr>
          <w:b w:val="0"/>
          <w:sz w:val="28"/>
          <w:szCs w:val="28"/>
          <w:shd w:val="clear" w:color="auto" w:fill="FFFFFF"/>
        </w:rPr>
        <w:t>Федерального закона от 6 октября 2003года  № 13</w:t>
      </w:r>
      <w:r w:rsidRPr="00111536">
        <w:rPr>
          <w:b w:val="0"/>
          <w:bCs w:val="0"/>
          <w:sz w:val="28"/>
          <w:szCs w:val="28"/>
          <w:shd w:val="clear" w:color="auto" w:fill="FFFFFF"/>
        </w:rPr>
        <w:t>1</w:t>
      </w:r>
      <w:r w:rsidR="000C3C6F" w:rsidRPr="00111536">
        <w:rPr>
          <w:b w:val="0"/>
          <w:sz w:val="28"/>
          <w:szCs w:val="28"/>
          <w:shd w:val="clear" w:color="auto" w:fill="FFFFFF"/>
        </w:rPr>
        <w:t xml:space="preserve"> – ФЗ "Об общих принципах организации местного самоуправления в Российской Федерации", статьями 32, 37 Устава Тунгокоченского муниципального округа Забайкальского края, администрация Тунгокоченского муниципального округа постановляет:</w:t>
      </w:r>
    </w:p>
    <w:p w:rsidR="005803E5" w:rsidRPr="005803E5" w:rsidRDefault="000C3C6F" w:rsidP="005803E5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5803E5">
        <w:rPr>
          <w:b w:val="0"/>
          <w:sz w:val="28"/>
          <w:szCs w:val="28"/>
        </w:rPr>
        <w:t xml:space="preserve">Утвердить муниципальную программу </w:t>
      </w:r>
      <w:r w:rsidR="005803E5">
        <w:rPr>
          <w:b w:val="0"/>
          <w:sz w:val="28"/>
          <w:szCs w:val="28"/>
        </w:rPr>
        <w:t xml:space="preserve"> « Экономическое и социальное развитие коренных малочисленных народов Севера Тунгокоченского муниципального округа на 2026-2030г»</w:t>
      </w:r>
    </w:p>
    <w:p w:rsidR="00111536" w:rsidRPr="005803E5" w:rsidRDefault="00111536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5803E5">
        <w:rPr>
          <w:b w:val="0"/>
          <w:sz w:val="28"/>
          <w:szCs w:val="28"/>
        </w:rPr>
        <w:t>Комитету по финансам а</w:t>
      </w:r>
      <w:r w:rsidR="000C3C6F" w:rsidRPr="005803E5">
        <w:rPr>
          <w:b w:val="0"/>
          <w:sz w:val="28"/>
          <w:szCs w:val="28"/>
        </w:rPr>
        <w:t xml:space="preserve">дминистрации Тунгокоченского муниципального округа предусмотреть финансирование </w:t>
      </w:r>
      <w:r w:rsidR="001717AF" w:rsidRPr="005803E5">
        <w:rPr>
          <w:b w:val="0"/>
          <w:sz w:val="28"/>
          <w:szCs w:val="28"/>
        </w:rPr>
        <w:t>программы в бю</w:t>
      </w:r>
      <w:r w:rsidR="00327358" w:rsidRPr="005803E5">
        <w:rPr>
          <w:b w:val="0"/>
          <w:sz w:val="28"/>
          <w:szCs w:val="28"/>
        </w:rPr>
        <w:t>джете на 2026-2030</w:t>
      </w:r>
      <w:r w:rsidR="00452667" w:rsidRPr="005803E5">
        <w:rPr>
          <w:b w:val="0"/>
          <w:sz w:val="28"/>
          <w:szCs w:val="28"/>
        </w:rPr>
        <w:t xml:space="preserve"> годы.</w:t>
      </w:r>
    </w:p>
    <w:p w:rsidR="00111536" w:rsidRPr="00111536" w:rsidRDefault="00452667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111536">
        <w:rPr>
          <w:b w:val="0"/>
          <w:sz w:val="28"/>
          <w:szCs w:val="28"/>
        </w:rPr>
        <w:t>Постановление опубликовать в газете «Вести Севера» и разместить на официальном сайте администрации Тунгок</w:t>
      </w:r>
      <w:r w:rsidR="00C63C04">
        <w:rPr>
          <w:b w:val="0"/>
          <w:sz w:val="28"/>
          <w:szCs w:val="28"/>
        </w:rPr>
        <w:t>оченского муниципального округа</w:t>
      </w:r>
      <w:r w:rsidRPr="00111536"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452667" w:rsidRPr="00111536" w:rsidRDefault="00452667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111536">
        <w:rPr>
          <w:b w:val="0"/>
          <w:sz w:val="28"/>
          <w:szCs w:val="28"/>
        </w:rPr>
        <w:t>Контроль за</w:t>
      </w:r>
      <w:proofErr w:type="gramEnd"/>
      <w:r w:rsidRPr="00111536">
        <w:rPr>
          <w:b w:val="0"/>
          <w:sz w:val="28"/>
          <w:szCs w:val="28"/>
        </w:rPr>
        <w:t xml:space="preserve"> исполнением настоящего постановления возложить на председателя Комитета культуры и социальной политики администрации Тунгокоченского муниципального округа Е. В. Третьякову.</w:t>
      </w:r>
    </w:p>
    <w:p w:rsidR="00452667" w:rsidRDefault="00452667" w:rsidP="00111536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11536" w:rsidRDefault="00111536" w:rsidP="00452667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11536" w:rsidRDefault="00111536" w:rsidP="00452667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873"/>
      </w:tblGrid>
      <w:tr w:rsidR="00452667" w:rsidRPr="00452667" w:rsidTr="00452667">
        <w:tc>
          <w:tcPr>
            <w:tcW w:w="4483" w:type="dxa"/>
          </w:tcPr>
          <w:p w:rsidR="00452667" w:rsidRPr="00452667" w:rsidRDefault="00452667" w:rsidP="0045266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67">
              <w:rPr>
                <w:rFonts w:ascii="Times New Roman" w:hAnsi="Times New Roman" w:cs="Times New Roman"/>
                <w:b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4873" w:type="dxa"/>
          </w:tcPr>
          <w:p w:rsidR="00452667" w:rsidRPr="00452667" w:rsidRDefault="00452667" w:rsidP="00452667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 С. Ананенко</w:t>
            </w:r>
          </w:p>
        </w:tc>
      </w:tr>
    </w:tbl>
    <w:p w:rsidR="00100F33" w:rsidRDefault="00100F33" w:rsidP="00100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Тунгокоченского муниципального округа Забайкальского края</w:t>
      </w:r>
    </w:p>
    <w:p w:rsidR="00100F33" w:rsidRDefault="00100F33" w:rsidP="00100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00F33" w:rsidRDefault="00100F33" w:rsidP="00100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100F33" w:rsidRDefault="00100F33" w:rsidP="00100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</w:p>
    <w:p w:rsidR="00100F33" w:rsidRDefault="00100F33" w:rsidP="00100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100F33" w:rsidRDefault="00100F33" w:rsidP="00100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09">
        <w:rPr>
          <w:rFonts w:ascii="Times New Roman" w:hAnsi="Times New Roman" w:cs="Times New Roman"/>
          <w:b/>
          <w:sz w:val="28"/>
          <w:szCs w:val="28"/>
        </w:rPr>
        <w:t xml:space="preserve">О разработке муниципальной программы </w:t>
      </w:r>
    </w:p>
    <w:p w:rsidR="00100F33" w:rsidRDefault="00100F33" w:rsidP="00100F3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5BE0">
        <w:rPr>
          <w:rFonts w:ascii="Times New Roman" w:hAnsi="Times New Roman" w:cs="Times New Roman"/>
          <w:b/>
          <w:sz w:val="28"/>
          <w:szCs w:val="28"/>
        </w:rPr>
        <w:t>Экономическое и социальное развитие коренных малочисленных народов Севера Тунгокоченско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муниципального округа на 2026-2030 </w:t>
      </w:r>
      <w:r w:rsidRPr="00675BE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оды</w:t>
      </w:r>
      <w:r w:rsidRPr="00675BE0">
        <w:rPr>
          <w:rFonts w:ascii="Times New Roman" w:hAnsi="Times New Roman" w:cs="Times New Roman"/>
          <w:b/>
          <w:sz w:val="28"/>
          <w:szCs w:val="28"/>
        </w:rPr>
        <w:t>»</w:t>
      </w:r>
    </w:p>
    <w:p w:rsidR="00100F33" w:rsidRDefault="00100F33" w:rsidP="00100F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809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края:</w:t>
      </w:r>
    </w:p>
    <w:p w:rsidR="00100F33" w:rsidRDefault="00100F33" w:rsidP="00100F33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712">
        <w:rPr>
          <w:rFonts w:ascii="Times New Roman" w:hAnsi="Times New Roman" w:cs="Times New Roman"/>
          <w:sz w:val="28"/>
          <w:szCs w:val="28"/>
        </w:rPr>
        <w:t>Комитету культуры и социальной политики администрации Тунгокоченского муниципального округа разработать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Экономическое и социальное развитие коренных малочисленных народов Севера Тунгокоченского муниципального округа на 2026-2030 годы»;</w:t>
      </w:r>
    </w:p>
    <w:p w:rsidR="00100F33" w:rsidRDefault="00100F33" w:rsidP="00100F33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разработку программы назначить председателя Комитета культуры и социальной политики администрации Тунгокоченского муниципального округа;</w:t>
      </w:r>
    </w:p>
    <w:p w:rsidR="00100F33" w:rsidRPr="00100F33" w:rsidRDefault="00100F33" w:rsidP="00100F33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председателя Комитета культуры и социальной политики администрации Тунгокоченского муниципального округа Е. В. Третьякову.</w:t>
      </w:r>
    </w:p>
    <w:p w:rsidR="00100F33" w:rsidRPr="00675BE0" w:rsidRDefault="00100F33" w:rsidP="00100F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0F33" w:rsidTr="00CD52ED">
        <w:tc>
          <w:tcPr>
            <w:tcW w:w="4785" w:type="dxa"/>
          </w:tcPr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4786" w:type="dxa"/>
          </w:tcPr>
          <w:p w:rsidR="00100F33" w:rsidRDefault="00100F33" w:rsidP="00CD52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Ананенко</w:t>
            </w:r>
          </w:p>
        </w:tc>
      </w:tr>
    </w:tbl>
    <w:p w:rsidR="00100F33" w:rsidRDefault="00100F33" w:rsidP="00100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F33" w:rsidRPr="003A7280" w:rsidRDefault="00100F33" w:rsidP="00100F33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Исп</w:t>
      </w:r>
      <w:proofErr w:type="gramStart"/>
      <w:r>
        <w:rPr>
          <w:rFonts w:ascii="Times New Roman" w:hAnsi="Times New Roman" w:cs="Times New Roman"/>
          <w:sz w:val="20"/>
          <w:szCs w:val="28"/>
        </w:rPr>
        <w:t>.Е</w:t>
      </w:r>
      <w:proofErr w:type="gramEnd"/>
      <w:r>
        <w:rPr>
          <w:rFonts w:ascii="Times New Roman" w:hAnsi="Times New Roman" w:cs="Times New Roman"/>
          <w:sz w:val="20"/>
          <w:szCs w:val="28"/>
        </w:rPr>
        <w:t>катеренчук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Е.А(89143694906)</w:t>
      </w:r>
    </w:p>
    <w:p w:rsidR="00452667" w:rsidRDefault="00452667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3E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100F33" w:rsidRPr="00B353E7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0F33" w:rsidRPr="00B353E7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53E7">
        <w:rPr>
          <w:rFonts w:ascii="Times New Roman" w:hAnsi="Times New Roman" w:cs="Times New Roman"/>
          <w:b/>
          <w:sz w:val="40"/>
          <w:szCs w:val="40"/>
        </w:rPr>
        <w:t>«</w:t>
      </w:r>
      <w:r w:rsidRPr="00B353E7">
        <w:rPr>
          <w:rFonts w:ascii="Times New Roman" w:hAnsi="Times New Roman" w:cs="Times New Roman"/>
          <w:b/>
          <w:sz w:val="36"/>
          <w:szCs w:val="36"/>
        </w:rPr>
        <w:t xml:space="preserve">Экономическое    и   социальное   развитие коренных малочисленных народов Севера </w:t>
      </w:r>
      <w:r w:rsidRPr="000453D5">
        <w:rPr>
          <w:rFonts w:ascii="Times New Roman" w:hAnsi="Times New Roman" w:cs="Times New Roman"/>
          <w:b/>
          <w:sz w:val="36"/>
          <w:szCs w:val="36"/>
        </w:rPr>
        <w:t xml:space="preserve">на 2026-2030 годы </w:t>
      </w:r>
      <w:r w:rsidRPr="00B353E7">
        <w:rPr>
          <w:rFonts w:ascii="Times New Roman" w:hAnsi="Times New Roman" w:cs="Times New Roman"/>
          <w:b/>
          <w:sz w:val="36"/>
          <w:szCs w:val="36"/>
        </w:rPr>
        <w:t>Тунгокоченско</w:t>
      </w:r>
      <w:r>
        <w:rPr>
          <w:rFonts w:ascii="Times New Roman" w:hAnsi="Times New Roman" w:cs="Times New Roman"/>
          <w:b/>
          <w:sz w:val="36"/>
          <w:szCs w:val="36"/>
        </w:rPr>
        <w:t>го муниципального округа</w:t>
      </w:r>
      <w:r w:rsidRPr="00B353E7">
        <w:rPr>
          <w:rFonts w:ascii="Times New Roman" w:hAnsi="Times New Roman" w:cs="Times New Roman"/>
          <w:b/>
          <w:sz w:val="36"/>
          <w:szCs w:val="36"/>
        </w:rPr>
        <w:t>»</w:t>
      </w:r>
    </w:p>
    <w:p w:rsidR="00100F33" w:rsidRPr="00B353E7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F33" w:rsidRPr="00B353E7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B353E7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Pr="00EC7E21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C7E21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100F33" w:rsidRPr="00EC7E21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E2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0F33" w:rsidRPr="00EC7E21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E21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E21">
        <w:rPr>
          <w:rFonts w:ascii="Times New Roman" w:hAnsi="Times New Roman" w:cs="Times New Roman"/>
          <w:sz w:val="28"/>
          <w:szCs w:val="28"/>
        </w:rPr>
        <w:t>от  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00F33" w:rsidRDefault="00100F33" w:rsidP="0010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F33" w:rsidRPr="00EC7E21" w:rsidRDefault="00100F33" w:rsidP="00100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1.Паспорт муниципальной программы</w:t>
      </w:r>
    </w:p>
    <w:p w:rsidR="00100F33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4056A">
        <w:rPr>
          <w:rFonts w:ascii="Times New Roman" w:hAnsi="Times New Roman" w:cs="Times New Roman"/>
          <w:b/>
          <w:sz w:val="28"/>
          <w:szCs w:val="28"/>
        </w:rPr>
        <w:t>Экономическое и социальное развитие коренных   малочисленных народов Севера на 2025-2029 годы Тунгокоченского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F33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00F33" w:rsidTr="00CD52ED">
        <w:tc>
          <w:tcPr>
            <w:tcW w:w="3256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100F33" w:rsidRDefault="00100F33" w:rsidP="00CD5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Экономическое и социальное развитие коренных  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численных народов Севера на 2026-2030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годы Тунгокоченского муниципального округа</w:t>
            </w:r>
            <w:proofErr w:type="gramStart"/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100F33" w:rsidRPr="00EC7E21" w:rsidTr="00CD52ED">
        <w:tc>
          <w:tcPr>
            <w:tcW w:w="3256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муниципальной программы</w:t>
            </w:r>
          </w:p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9">
              <w:rPr>
                <w:rFonts w:ascii="Times New Roman" w:hAnsi="Times New Roman" w:cs="Times New Roman"/>
                <w:sz w:val="28"/>
                <w:szCs w:val="28"/>
              </w:rPr>
              <w:t>Распоряжение от ___  года</w:t>
            </w:r>
            <w:proofErr w:type="gramStart"/>
            <w:r w:rsidRPr="00335089">
              <w:rPr>
                <w:rFonts w:ascii="Times New Roman" w:hAnsi="Times New Roman" w:cs="Times New Roman"/>
                <w:sz w:val="28"/>
                <w:szCs w:val="28"/>
              </w:rPr>
              <w:t xml:space="preserve"> № 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разработке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</w:t>
            </w:r>
            <w:r w:rsidRPr="00335089">
              <w:rPr>
                <w:rFonts w:ascii="Times New Roman" w:hAnsi="Times New Roman" w:cs="Times New Roman"/>
                <w:sz w:val="28"/>
                <w:szCs w:val="28"/>
              </w:rPr>
              <w:t>«Экономическое    и   социальное   развитие коренных малочисленных народов Севера Тунгокоченского муниципального округа на 2026-2030 годы»</w:t>
            </w:r>
          </w:p>
          <w:p w:rsidR="00100F33" w:rsidRPr="00F456FF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6FF">
              <w:rPr>
                <w:rFonts w:ascii="Times New Roman" w:hAnsi="Times New Roman" w:cs="Times New Roman"/>
                <w:sz w:val="28"/>
                <w:szCs w:val="28"/>
              </w:rPr>
              <w:t>Постановление  от __года № ___ «Об  утверждении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6FF">
              <w:rPr>
                <w:rFonts w:ascii="Times New Roman" w:hAnsi="Times New Roman" w:cs="Times New Roman"/>
                <w:sz w:val="28"/>
                <w:szCs w:val="28"/>
              </w:rPr>
              <w:t>«Экономическое    и   социальное   развитие коренных малочисленных народов Севера Тунгокоченского муниципального округа на 2026-2030 годы»</w:t>
            </w:r>
          </w:p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33" w:rsidRPr="00EC7E21" w:rsidTr="00CD52ED">
        <w:tc>
          <w:tcPr>
            <w:tcW w:w="3256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                                     </w:t>
            </w:r>
          </w:p>
        </w:tc>
        <w:tc>
          <w:tcPr>
            <w:tcW w:w="6089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E1">
              <w:rPr>
                <w:rFonts w:ascii="Times New Roman" w:hAnsi="Times New Roman" w:cs="Times New Roman"/>
                <w:sz w:val="28"/>
                <w:szCs w:val="28"/>
              </w:rPr>
              <w:t>Администрация Тунгокоченского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64E1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100F33" w:rsidRPr="00EC7E21" w:rsidTr="00CD52ED">
        <w:tc>
          <w:tcPr>
            <w:tcW w:w="3256" w:type="dxa"/>
          </w:tcPr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89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E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и социальной политики администрации Тунгокоченского </w:t>
            </w:r>
            <w:proofErr w:type="gramStart"/>
            <w:r w:rsidRPr="009764E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764E1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</w:tc>
      </w:tr>
      <w:tr w:rsidR="00100F33" w:rsidRPr="00EC7E21" w:rsidTr="00CD52ED">
        <w:tc>
          <w:tcPr>
            <w:tcW w:w="3256" w:type="dxa"/>
          </w:tcPr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89" w:type="dxa"/>
          </w:tcPr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Цель – создание условий для устойчивого развития коренных малочисленных народов Севера  (далее  - народов Севера) на основе комплексного развития традиционных отраслей хозяйствования.</w:t>
            </w:r>
          </w:p>
        </w:tc>
      </w:tr>
      <w:tr w:rsidR="00100F33" w:rsidRPr="00EC7E21" w:rsidTr="00CD52ED">
        <w:tc>
          <w:tcPr>
            <w:tcW w:w="3256" w:type="dxa"/>
          </w:tcPr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89" w:type="dxa"/>
          </w:tcPr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социальная реабилитация, национально-культурное развитие народов Севера и повышение их роли в </w:t>
            </w:r>
            <w:proofErr w:type="gram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экономических  и социальных процессах</w:t>
            </w:r>
            <w:proofErr w:type="gram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жизни народов Севера </w:t>
            </w:r>
            <w:r w:rsidRPr="007E0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создание системы жизнеобеспечения и социально - бытовых  условий.</w:t>
            </w:r>
          </w:p>
        </w:tc>
      </w:tr>
      <w:tr w:rsidR="00100F33" w:rsidRPr="00EC7E21" w:rsidTr="00CD52ED">
        <w:tc>
          <w:tcPr>
            <w:tcW w:w="3256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</w:t>
            </w:r>
          </w:p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33" w:rsidRPr="00EC7E21" w:rsidTr="00CD52ED">
        <w:tc>
          <w:tcPr>
            <w:tcW w:w="3256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муниципальной программы</w:t>
            </w:r>
          </w:p>
        </w:tc>
        <w:tc>
          <w:tcPr>
            <w:tcW w:w="6089" w:type="dxa"/>
          </w:tcPr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250,0 </w:t>
            </w:r>
            <w:proofErr w:type="spell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250,0 </w:t>
            </w:r>
            <w:proofErr w:type="spell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 xml:space="preserve">2027 год – 250,0 </w:t>
            </w:r>
            <w:proofErr w:type="spell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33" w:rsidRPr="007E0DD6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 xml:space="preserve">2028год – 300,0 </w:t>
            </w:r>
            <w:proofErr w:type="spell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D6">
              <w:rPr>
                <w:rFonts w:ascii="Times New Roman" w:hAnsi="Times New Roman" w:cs="Times New Roman"/>
                <w:sz w:val="28"/>
                <w:szCs w:val="28"/>
              </w:rPr>
              <w:t xml:space="preserve">2029 год – 300,0 </w:t>
            </w:r>
            <w:proofErr w:type="spell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E0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100F33" w:rsidTr="00CD52ED">
        <w:tc>
          <w:tcPr>
            <w:tcW w:w="3256" w:type="dxa"/>
          </w:tcPr>
          <w:p w:rsidR="00100F33" w:rsidRPr="004270CD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0CD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089" w:type="dxa"/>
          </w:tcPr>
          <w:p w:rsidR="00100F33" w:rsidRPr="00435625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лечение (чел.): 2026г. – 7, 2027г. – 7, 2028г. – 7, 2029г. – 7.2030</w:t>
            </w: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</w:p>
          <w:p w:rsidR="00100F33" w:rsidRPr="00435625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>Оздорови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отдых детей (чел.): 2026г. – 10, 2027г. – 10, 2028г. – 10, 2029г. – 15. 2030</w:t>
            </w: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фестивалях, праздниках, смотрах-конкурсах, конференциях, круглы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столах, семинарах (чел) – 2026г. – 1460, 2027г. – 1480, 2028г. – 1485, 2029г. – 1490, 2030</w:t>
            </w:r>
            <w:r w:rsidRPr="00435625">
              <w:rPr>
                <w:rFonts w:ascii="Times New Roman" w:hAnsi="Times New Roman" w:cs="Times New Roman"/>
                <w:sz w:val="28"/>
                <w:szCs w:val="28"/>
              </w:rPr>
              <w:t>г. – 1495.</w:t>
            </w:r>
          </w:p>
        </w:tc>
      </w:tr>
      <w:tr w:rsidR="00100F33" w:rsidTr="00CD52ED">
        <w:tc>
          <w:tcPr>
            <w:tcW w:w="3256" w:type="dxa"/>
          </w:tcPr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жидаемые конечные результаты реализации программы</w:t>
            </w:r>
          </w:p>
        </w:tc>
        <w:tc>
          <w:tcPr>
            <w:tcW w:w="6089" w:type="dxa"/>
          </w:tcPr>
          <w:p w:rsidR="00100F33" w:rsidRDefault="00100F33" w:rsidP="00CD5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EC7E21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программы позволит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жизни коренных малочисленных народов Север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далее КМНС),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-повысить уровень образования КМНС;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уровень профессиональной подготовки КМНС;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F33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культуры КМНС;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F33" w:rsidRPr="00EC7E21" w:rsidRDefault="00100F33" w:rsidP="00C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7E21">
              <w:rPr>
                <w:rFonts w:ascii="Times New Roman" w:hAnsi="Times New Roman" w:cs="Times New Roman"/>
                <w:sz w:val="28"/>
                <w:szCs w:val="28"/>
              </w:rPr>
              <w:t>улуч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медицинского обслуживания КМНС.</w:t>
            </w:r>
          </w:p>
        </w:tc>
      </w:tr>
    </w:tbl>
    <w:p w:rsidR="00100F33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</w:p>
    <w:p w:rsidR="00100F33" w:rsidRPr="00EC7E21" w:rsidRDefault="00100F33" w:rsidP="00100F33">
      <w:pPr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56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        В  </w:t>
      </w:r>
      <w:proofErr w:type="spellStart"/>
      <w:r w:rsidRPr="00435625">
        <w:rPr>
          <w:rFonts w:ascii="Times New Roman" w:hAnsi="Times New Roman" w:cs="Times New Roman"/>
          <w:sz w:val="28"/>
          <w:szCs w:val="28"/>
        </w:rPr>
        <w:t>Тунгокоченском</w:t>
      </w:r>
      <w:proofErr w:type="spellEnd"/>
      <w:r w:rsidRPr="00435625">
        <w:rPr>
          <w:rFonts w:ascii="Times New Roman" w:hAnsi="Times New Roman" w:cs="Times New Roman"/>
          <w:sz w:val="28"/>
          <w:szCs w:val="28"/>
        </w:rPr>
        <w:t xml:space="preserve"> муниципального округе проживает коренных малочисленных народов Севера 341 человек (далее  - народы Севера).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lastRenderedPageBreak/>
        <w:t xml:space="preserve"> Негативные процессы в социально – экономическом развитии страны уничтожили хозяйственные основы жизнедеятельности  эвенков, привели к резкому падению уровня жизни.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   Кризисное состояние традиционных  отраслей хозяйства приводит к обострению социальных проблем.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   В последние годы наблюдается снижение занятости эвенков и, как следствие, уровня их жизни. Их денежные доходы в 3,2 раза ниже, чем других жителей района проживания. Возрастает иждивенческая  нагрузка на 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. Среднедушевой доход  коренных малочисленных народов в 2 раза ниже среднедушевого дохода по району. Абсолютное 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большинство эвенков не работает, соответственно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ниже прожиточный минимум.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 Серьезную озабоченность вызывает состояние здоровья народов Севера. Несмотря  на то, что уровень рождаемости превышает  уровень смертности, отмечается стабильный рост  заболеваний. Первое место в структуре заболеваемости занимают органы дыхания, пищеварения, сердечн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сосудистой системы.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Наблюдается снижение уровня общего и профессионально- технического образования эвенков.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Проблемой является обучение эвенкийскому языку, из-за отсутствия педагогов, обучение проводится только в детском саду   </w:t>
      </w:r>
      <w:proofErr w:type="spellStart"/>
      <w:r w:rsidRPr="004356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>унгокочен</w:t>
      </w:r>
      <w:proofErr w:type="spellEnd"/>
      <w:r w:rsidRPr="00435625">
        <w:rPr>
          <w:rFonts w:ascii="Times New Roman" w:hAnsi="Times New Roman" w:cs="Times New Roman"/>
          <w:sz w:val="28"/>
          <w:szCs w:val="28"/>
        </w:rPr>
        <w:t>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 Продолжается работа по сохранению и развитию национальной культуры и  традиций во всех клубных учреждениях района, Центре традиционной эвенкийской культуры.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Обостряющиеся проблемы народов Севера показывают, что назрела необходимость реформирования  и адаптации механизма их государственной поддержки к изменяющимся экономическим условиям, определения новых подходов и приоритетности в решении этих проблем. 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 xml:space="preserve">Правительством Российской  Федерации разработана Концепция устойчивого развития коренных малочисленных народов Севера, Сибири и Дальнего Востока Российской Федерации, утвержденная распоряжением Правительства Российской Федерации от  04.02.2009 № 132-р, которая предусматривает создание новых условий для саморазвития и </w:t>
      </w:r>
      <w:proofErr w:type="spellStart"/>
      <w:r w:rsidRPr="00435625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435625">
        <w:rPr>
          <w:rFonts w:ascii="Times New Roman" w:hAnsi="Times New Roman" w:cs="Times New Roman"/>
          <w:sz w:val="28"/>
          <w:szCs w:val="28"/>
        </w:rPr>
        <w:t xml:space="preserve">  народов Севера в местах их проживания, в том числе и  возрождение, поддержка традиционных отраслей хозяйствования, продвижения их продукции на рынке сбыта,  организацию системы </w:t>
      </w:r>
      <w:proofErr w:type="spellStart"/>
      <w:r w:rsidRPr="00435625">
        <w:rPr>
          <w:rFonts w:ascii="Times New Roman" w:hAnsi="Times New Roman" w:cs="Times New Roman"/>
          <w:sz w:val="28"/>
          <w:szCs w:val="28"/>
        </w:rPr>
        <w:t>факторийной</w:t>
      </w:r>
      <w:proofErr w:type="spellEnd"/>
      <w:r w:rsidRPr="00435625">
        <w:rPr>
          <w:rFonts w:ascii="Times New Roman" w:hAnsi="Times New Roman" w:cs="Times New Roman"/>
          <w:sz w:val="28"/>
          <w:szCs w:val="28"/>
        </w:rPr>
        <w:t xml:space="preserve"> торговли и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товарообмена.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На основании данной Концепции разработана  данная программа.  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Основные цели и задачи муниципальной программы</w:t>
      </w:r>
      <w:r w:rsidRPr="004356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435625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  <w:proofErr w:type="gramEnd"/>
    </w:p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Основные цели программы – создание условий для устойчивого  развития жизни эвенков, на основе комплексного развития традиционных отраслей хозяйствования, их ресурсной и производственной базы; духовного и национальн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культурного развития; повышения уровня образования и профессиональной подготовки, обеспечения здоровья эвенков.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 решение следующих задач: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lastRenderedPageBreak/>
        <w:t xml:space="preserve">    -  социальная реабилитация, национальн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культурное развитие и повышение роли народов Севера в экономическом и социально- культурном развитии района;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- повышение качества жизни эвенкийского народа, создание системы жизнеобеспечения и социальн</w:t>
      </w:r>
      <w:proofErr w:type="gramStart"/>
      <w:r w:rsidRPr="004356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5625">
        <w:rPr>
          <w:rFonts w:ascii="Times New Roman" w:hAnsi="Times New Roman" w:cs="Times New Roman"/>
          <w:sz w:val="28"/>
          <w:szCs w:val="28"/>
        </w:rPr>
        <w:t xml:space="preserve"> бытовых условий, отвечающих удовлетворению их жизненно-важных потребностей;</w:t>
      </w:r>
    </w:p>
    <w:p w:rsidR="00100F33" w:rsidRPr="00435625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Сроки и этапы муниципальной программы:</w:t>
      </w: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56">
        <w:rPr>
          <w:rFonts w:ascii="Times New Roman" w:hAnsi="Times New Roman" w:cs="Times New Roman"/>
          <w:sz w:val="28"/>
          <w:szCs w:val="28"/>
        </w:rPr>
        <w:t>Программа реализуется в один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разработана сроком на 5 лет.</w:t>
      </w: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4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минимизации.</w:t>
      </w: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>Управление программой осуществляет заказчик программы, который в установленном порядке предоставляет отчеты о ходе реализации программы и с учетом выделяемых на реализацию программы финансовых средств ежегодно уточняет целевые показатели, затраты по программным мероприятиям, механизм реализации программы, состав исполнителей, сроки выполнения договоров.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Заказчик программы координирует работу исполнителей, обеспечивает выполнение своих договорных обязательств и контролирует выполнение обязатель</w:t>
      </w:r>
      <w:proofErr w:type="gramStart"/>
      <w:r w:rsidRPr="00262AD4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262AD4">
        <w:rPr>
          <w:rFonts w:ascii="Times New Roman" w:hAnsi="Times New Roman" w:cs="Times New Roman"/>
          <w:sz w:val="28"/>
          <w:szCs w:val="28"/>
        </w:rPr>
        <w:t>угими исполнителями программы. Для осуществления контроля, анализа и оценки хода реализации программы заказчик осуществляет сбор отчетной информации от исполнителей программных мероприятий, анализирует ход их выполнения в соответствии с финансовым обеспечением.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62A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AD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председателем Комитета культуры и социальной политики администрации Тунгокоченского муниципального округа.</w:t>
      </w:r>
    </w:p>
    <w:p w:rsidR="00100F33" w:rsidRPr="00AD6456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56">
        <w:rPr>
          <w:rFonts w:ascii="Times New Roman" w:hAnsi="Times New Roman" w:cs="Times New Roman"/>
          <w:sz w:val="28"/>
          <w:szCs w:val="28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00F33" w:rsidRPr="00AD6456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5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100F33" w:rsidRPr="00AD6456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56">
        <w:rPr>
          <w:rFonts w:ascii="Times New Roman" w:hAnsi="Times New Roman" w:cs="Times New Roman"/>
          <w:sz w:val="28"/>
          <w:szCs w:val="28"/>
        </w:rPr>
        <w:t>1.</w:t>
      </w:r>
      <w:r w:rsidRPr="00AD6456">
        <w:rPr>
          <w:rFonts w:ascii="Times New Roman" w:hAnsi="Times New Roman" w:cs="Times New Roman"/>
          <w:sz w:val="28"/>
          <w:szCs w:val="28"/>
        </w:rPr>
        <w:tab/>
        <w:t>Финансовые риски связаны с возможными кризисными явлениями в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</w:t>
      </w:r>
      <w:r>
        <w:rPr>
          <w:rFonts w:ascii="Times New Roman" w:hAnsi="Times New Roman" w:cs="Times New Roman"/>
          <w:sz w:val="28"/>
          <w:szCs w:val="28"/>
        </w:rPr>
        <w:t>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0F33" w:rsidRPr="00AD6456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56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путем привлечения внебюджетных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(спонсорской помощи) </w:t>
      </w:r>
      <w:r w:rsidRPr="00AD6456">
        <w:rPr>
          <w:rFonts w:ascii="Times New Roman" w:hAnsi="Times New Roman" w:cs="Times New Roman"/>
          <w:sz w:val="28"/>
          <w:szCs w:val="28"/>
        </w:rPr>
        <w:t>для реализации мероприятий программы.</w:t>
      </w:r>
    </w:p>
    <w:p w:rsidR="00100F33" w:rsidRPr="00AD6456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AD4">
        <w:rPr>
          <w:rFonts w:ascii="Times New Roman" w:hAnsi="Times New Roman" w:cs="Times New Roman"/>
          <w:b/>
          <w:sz w:val="28"/>
          <w:szCs w:val="28"/>
        </w:rPr>
        <w:lastRenderedPageBreak/>
        <w:t>6. Перечень и значения целевых индикаторов и  показателей результатов муниципальной программы</w:t>
      </w: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Для контроля программных мероприятий определены целевые индикаторы и показатели: 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>-Медицинское лечение (чел.): 2026г. – 7, 2026г. – 7, 2027г. – 7, 2028г. – 7.2029 – 9.2030-9.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>-Оздоровительный отдых детей (чел.): 2026г. – 10, 2027г</w:t>
      </w:r>
      <w:r>
        <w:rPr>
          <w:rFonts w:ascii="Times New Roman" w:hAnsi="Times New Roman" w:cs="Times New Roman"/>
          <w:sz w:val="28"/>
          <w:szCs w:val="28"/>
        </w:rPr>
        <w:t>. – 10, 2028г. – 10, 2029г. – 12. 2030-12</w:t>
      </w:r>
      <w:r w:rsidRPr="00262AD4">
        <w:rPr>
          <w:rFonts w:ascii="Times New Roman" w:hAnsi="Times New Roman" w:cs="Times New Roman"/>
          <w:sz w:val="28"/>
          <w:szCs w:val="28"/>
        </w:rPr>
        <w:t>.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b/>
          <w:sz w:val="28"/>
          <w:szCs w:val="28"/>
        </w:rPr>
        <w:t>-</w:t>
      </w:r>
      <w:r w:rsidRPr="00262AD4">
        <w:rPr>
          <w:rFonts w:ascii="Times New Roman" w:hAnsi="Times New Roman" w:cs="Times New Roman"/>
          <w:sz w:val="28"/>
          <w:szCs w:val="28"/>
        </w:rPr>
        <w:t>Проведение и участие в фестивалях, праздниках, смотрах-конкурсах, конференциях, круглых столах, семинарах (чел) – 2026г. – 1460, 2027г. – 1480, 2028г. – 1485, 2029г. – 1490, 2030г. – 1495</w:t>
      </w: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Мероприятия первого  раздела  направлены </w:t>
      </w:r>
      <w:proofErr w:type="gramStart"/>
      <w:r w:rsidRPr="00262A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2AD4">
        <w:rPr>
          <w:rFonts w:ascii="Times New Roman" w:hAnsi="Times New Roman" w:cs="Times New Roman"/>
          <w:sz w:val="28"/>
          <w:szCs w:val="28"/>
        </w:rPr>
        <w:t>: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-  медицинское лечение и обеспечение;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-  оздоровительный отдых детей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Мероприятия  второго  раздела направлены </w:t>
      </w:r>
      <w:proofErr w:type="gramStart"/>
      <w:r w:rsidRPr="00262A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2A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-  образование, культуру и духовное возрождение коренных малочисленных народов Севера;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- организация и проведение этнологических исследований, </w:t>
      </w:r>
      <w:proofErr w:type="spellStart"/>
      <w:r w:rsidRPr="00262AD4">
        <w:rPr>
          <w:rFonts w:ascii="Times New Roman" w:hAnsi="Times New Roman" w:cs="Times New Roman"/>
          <w:sz w:val="28"/>
          <w:szCs w:val="28"/>
        </w:rPr>
        <w:t>этнотуризма</w:t>
      </w:r>
      <w:proofErr w:type="spellEnd"/>
      <w:r w:rsidRPr="00262AD4">
        <w:rPr>
          <w:rFonts w:ascii="Times New Roman" w:hAnsi="Times New Roman" w:cs="Times New Roman"/>
          <w:sz w:val="28"/>
          <w:szCs w:val="28"/>
        </w:rPr>
        <w:t>;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- улучшение материально-технической базы Центра эвенкийской традиционной культуры.</w:t>
      </w:r>
    </w:p>
    <w:p w:rsidR="00100F33" w:rsidRPr="00262AD4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D4">
        <w:rPr>
          <w:rFonts w:ascii="Times New Roman" w:hAnsi="Times New Roman" w:cs="Times New Roman"/>
          <w:sz w:val="28"/>
          <w:szCs w:val="28"/>
        </w:rPr>
        <w:t xml:space="preserve">    Сроки реализации программы 2026 – 2030 годы.</w:t>
      </w:r>
    </w:p>
    <w:p w:rsidR="00100F33" w:rsidRPr="00AD6456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Бюджетное </w:t>
      </w:r>
      <w:r w:rsidRPr="00435625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программы.</w:t>
      </w: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Объем финансирования программы средства местного бюджета – 1 750,00  тыс. рублей.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10"/>
        <w:gridCol w:w="1180"/>
        <w:gridCol w:w="992"/>
        <w:gridCol w:w="992"/>
        <w:gridCol w:w="992"/>
        <w:gridCol w:w="993"/>
      </w:tblGrid>
      <w:tr w:rsidR="00100F33" w:rsidRPr="00435625" w:rsidTr="00CD52ED">
        <w:tc>
          <w:tcPr>
            <w:tcW w:w="2323" w:type="dxa"/>
            <w:vMerge w:val="restart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310" w:type="dxa"/>
            <w:vMerge w:val="restart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Объем финансирования, всего тыс. руб.</w:t>
            </w:r>
          </w:p>
        </w:tc>
        <w:tc>
          <w:tcPr>
            <w:tcW w:w="5149" w:type="dxa"/>
            <w:gridSpan w:val="5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 том числе по годам</w:t>
            </w:r>
          </w:p>
        </w:tc>
      </w:tr>
      <w:tr w:rsidR="00100F33" w:rsidRPr="00435625" w:rsidTr="00CD52ED">
        <w:tc>
          <w:tcPr>
            <w:tcW w:w="2323" w:type="dxa"/>
            <w:vMerge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2028</w:t>
            </w:r>
          </w:p>
        </w:tc>
        <w:tc>
          <w:tcPr>
            <w:tcW w:w="993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2029</w:t>
            </w:r>
          </w:p>
        </w:tc>
      </w:tr>
      <w:tr w:rsidR="00100F33" w:rsidRPr="00435625" w:rsidTr="00CD52ED">
        <w:tc>
          <w:tcPr>
            <w:tcW w:w="2323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Бюджет Тунгокоченского муниципального округа</w:t>
            </w:r>
          </w:p>
        </w:tc>
        <w:tc>
          <w:tcPr>
            <w:tcW w:w="2310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1 350.00</w:t>
            </w:r>
          </w:p>
        </w:tc>
        <w:tc>
          <w:tcPr>
            <w:tcW w:w="1180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250</w:t>
            </w: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250</w:t>
            </w: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250</w:t>
            </w: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300</w:t>
            </w: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100F33" w:rsidRPr="00435625" w:rsidRDefault="00100F33" w:rsidP="00CD52ED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300</w:t>
            </w:r>
            <w:r w:rsidRPr="0043562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,00</w:t>
            </w:r>
          </w:p>
        </w:tc>
      </w:tr>
    </w:tbl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F33" w:rsidRPr="00F316DE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</w:t>
      </w:r>
      <w:r w:rsidRPr="00F316DE">
        <w:rPr>
          <w:rFonts w:ascii="Times New Roman" w:hAnsi="Times New Roman" w:cs="Times New Roman"/>
          <w:sz w:val="28"/>
          <w:szCs w:val="28"/>
        </w:rPr>
        <w:t xml:space="preserve">    Для  целевого  финансирования программы из местного  бюджетов заказчик программы ежегодно представляет в установленном порядке бюджетные заявки в Комитет по финансам администрации Тунгокоченского муниципального округа, на выделение ассигнований для реализации мероприятий программы из соответствующих бюджетов.</w:t>
      </w:r>
    </w:p>
    <w:p w:rsidR="00100F33" w:rsidRPr="00435625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6DE">
        <w:rPr>
          <w:rFonts w:ascii="Times New Roman" w:hAnsi="Times New Roman" w:cs="Times New Roman"/>
          <w:sz w:val="28"/>
          <w:szCs w:val="28"/>
        </w:rPr>
        <w:lastRenderedPageBreak/>
        <w:t xml:space="preserve">    Объем финансирования может ежегодно корректироваться в соответствии с реальными возможностями бюджетов всех уровней.</w:t>
      </w:r>
    </w:p>
    <w:p w:rsidR="00100F33" w:rsidRPr="00435625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Pr="00435625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100F33" w:rsidRPr="00435625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Заказчику программы предоставляется право распределять бюджетные инвестиции по получателям бюджетных средств. Механизм реализации программы предусматривает консолидацию средств, направляемых на  реализацию мероприятий программы из бюджетов трех уровней.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Заказчик программы на местном  уровне решает находящиеся в его компетенции вопросы финансирования программы, нормативное правовое регулирование жизнедеятельности коренных народов и  осуществляет оперативный  контроль над реализацией мероприятий программы.</w:t>
      </w:r>
    </w:p>
    <w:p w:rsidR="00100F33" w:rsidRPr="00435625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25">
        <w:rPr>
          <w:rFonts w:ascii="Times New Roman" w:hAnsi="Times New Roman" w:cs="Times New Roman"/>
          <w:sz w:val="28"/>
          <w:szCs w:val="28"/>
        </w:rPr>
        <w:t xml:space="preserve">    Заказчик программы с учетом финансовых средств, выделяемых на реализацию программы из различных источников, и предварительных результатов выполнения мероприятий программы ежегодно уточняет перечень  выполненных мероприятий, сроки их выполнения и объем финансирования.  </w:t>
      </w:r>
    </w:p>
    <w:p w:rsidR="00100F33" w:rsidRPr="004E621D" w:rsidRDefault="00100F33" w:rsidP="0010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00F33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Основные  ожидаемые результаты реализации муниципальной программы</w:t>
      </w:r>
    </w:p>
    <w:p w:rsidR="00100F33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F33" w:rsidRPr="004E621D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 xml:space="preserve">     Результаты реализации мероприятий программы будут способствовать:</w:t>
      </w:r>
    </w:p>
    <w:p w:rsidR="00100F33" w:rsidRPr="007B676F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D">
        <w:rPr>
          <w:rFonts w:ascii="Times New Roman" w:hAnsi="Times New Roman" w:cs="Times New Roman"/>
          <w:sz w:val="28"/>
          <w:szCs w:val="28"/>
        </w:rPr>
        <w:t xml:space="preserve">          - обновлению основных систем жизнеобеспечения, духовному и национально-культурному возрождению эвенкийского народа, повышению уровня и качества жизни коренного населения, улучшению  здоровья, социальной роли и росту  национального  самосознания.</w:t>
      </w:r>
    </w:p>
    <w:p w:rsidR="00100F33" w:rsidRDefault="00100F33" w:rsidP="00100F3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Программы с учетом объема ресурсов, направленных на ее реализацию.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22338"/>
      <w:r>
        <w:rPr>
          <w:rFonts w:ascii="Times New Roman" w:hAnsi="Times New Roman"/>
          <w:sz w:val="28"/>
          <w:szCs w:val="28"/>
        </w:rPr>
        <w:t xml:space="preserve"> В рамках методики оценки эффективности Программы может предусматриваться алгоритм установления пороговых значений целевых показателей (индикаторов) Программы. Превышение  (не достижение) таких пороговых значений свидетельствует об эффективной (неэффективной) реализации Программы.</w:t>
      </w:r>
      <w:bookmarkStart w:id="1" w:name="sub_1022339"/>
      <w:bookmarkEnd w:id="0"/>
      <w:r>
        <w:rPr>
          <w:rFonts w:ascii="Times New Roman" w:hAnsi="Times New Roman"/>
          <w:sz w:val="28"/>
          <w:szCs w:val="28"/>
        </w:rPr>
        <w:tab/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Программы предусматривает возможность проведения оценки эффективности Программы в течение периода реализации Программы не реже чем один раз в год.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реализации Программы учитывает необходимость проведения оценок:</w:t>
      </w:r>
    </w:p>
    <w:p w:rsidR="00100F33" w:rsidRDefault="00100F33" w:rsidP="00100F33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степени реализации основных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100F33" w:rsidRDefault="00100F33" w:rsidP="00100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СРМ = МВ/М, где:</w:t>
      </w:r>
    </w:p>
    <w:p w:rsidR="00100F33" w:rsidRDefault="00100F33" w:rsidP="00100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СРМ – степень реализации основных мероприятий;</w:t>
      </w:r>
    </w:p>
    <w:p w:rsidR="00100F33" w:rsidRDefault="00100F33" w:rsidP="00100F33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 – общее количество мероприятий, запланированных к реализации в отчетном году;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100F33" w:rsidRDefault="00100F33" w:rsidP="00100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ССУЗ = ФФ/ ФП, где:</w:t>
      </w:r>
    </w:p>
    <w:p w:rsidR="00100F33" w:rsidRDefault="00100F33" w:rsidP="00100F3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ССУЗ – уровень финансирования реализации Программы;</w:t>
      </w:r>
    </w:p>
    <w:p w:rsidR="00100F33" w:rsidRDefault="00100F33" w:rsidP="00100F3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ФФ – фактический объем финансовых ресурсов, направленный на реализацию Программы;</w:t>
      </w:r>
    </w:p>
    <w:p w:rsidR="00100F33" w:rsidRDefault="00100F33" w:rsidP="00100F3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ФП – плановый объем финансовых ресурсов на соответствующий отчетный период;</w:t>
      </w:r>
    </w:p>
    <w:p w:rsidR="00100F33" w:rsidRDefault="00100F33" w:rsidP="00100F3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Оценка эффективности использования средств, направленных на реализацию Программы, определяется по формуле:</w:t>
      </w:r>
    </w:p>
    <w:p w:rsidR="00100F33" w:rsidRDefault="00100F33" w:rsidP="00100F3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ЭС = СРМ/ССУЗ</w:t>
      </w:r>
    </w:p>
    <w:p w:rsidR="00100F33" w:rsidRDefault="00100F33" w:rsidP="00100F3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степени достижения целей и решения задач Программы. </w:t>
      </w:r>
    </w:p>
    <w:p w:rsidR="00100F33" w:rsidRDefault="00100F33" w:rsidP="00100F33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Оценка степени достижения целей и решения задач Программы 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100F33" w:rsidRDefault="00100F33" w:rsidP="00100F33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СДЦ = (СДП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СДП2 + СДП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) /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где:</w:t>
      </w:r>
    </w:p>
    <w:p w:rsidR="00100F33" w:rsidRDefault="00100F33" w:rsidP="00100F3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СДЦ - степень достижения целей (решения задач);</w:t>
      </w:r>
    </w:p>
    <w:p w:rsidR="00100F33" w:rsidRDefault="00100F33" w:rsidP="00100F33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СДП - степень достижения показателя (индикатора) Программы;</w:t>
      </w:r>
    </w:p>
    <w:p w:rsidR="00100F33" w:rsidRDefault="00100F33" w:rsidP="00100F33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(индикаторов) Программы.</w:t>
      </w:r>
    </w:p>
    <w:p w:rsidR="00100F33" w:rsidRDefault="00100F33" w:rsidP="00100F33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Степень достижения показателя (индикатора) Программы (СДП) может рассчитываться по формуле:</w:t>
      </w:r>
    </w:p>
    <w:p w:rsidR="00100F33" w:rsidRDefault="00100F33" w:rsidP="00100F33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СДП = ЗФ/ЗП, где: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ЗФ - фактическое значение показателя (индикатора) Программы;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ЗП - плановое значение показателя (индикатора) Программы  (для показателей (индикаторов), желаемой тенденцией развития которых является рост значений) или,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СДП = ЗП/ЗФ (для целевых показателей (индикаторов), желаемой тенденцией развития которых является снижение значений);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4) общей оценки эффективности реализации Программы  (ЭГП) рассчитываемой по следующей формуле: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ЭГП = СДЦ x ЭС.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100F33" w:rsidRDefault="00100F33" w:rsidP="00100F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202"/>
      </w:tblGrid>
      <w:tr w:rsidR="00100F33" w:rsidTr="00CD52E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F33" w:rsidRDefault="00100F33" w:rsidP="00CD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 об эффективности реализации Программы (подпрограммы)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33" w:rsidRDefault="00100F33" w:rsidP="00CD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оценки эффективности ЭГП</w:t>
            </w:r>
          </w:p>
        </w:tc>
      </w:tr>
      <w:tr w:rsidR="00100F33" w:rsidTr="00CD52E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F33" w:rsidRDefault="00100F33" w:rsidP="00CD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Неэффективная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33" w:rsidRDefault="00100F33" w:rsidP="00CD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0,5</w:t>
            </w:r>
          </w:p>
        </w:tc>
      </w:tr>
      <w:tr w:rsidR="00100F33" w:rsidTr="00CD52E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F33" w:rsidRDefault="00100F33" w:rsidP="00CD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33" w:rsidRDefault="00100F33" w:rsidP="00CD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0,5 - 0,79</w:t>
            </w:r>
          </w:p>
        </w:tc>
      </w:tr>
      <w:tr w:rsidR="00100F33" w:rsidTr="00CD52E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F33" w:rsidRDefault="00100F33" w:rsidP="00CD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Эффективная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33" w:rsidRDefault="00100F33" w:rsidP="00CD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0,8 - 1</w:t>
            </w:r>
          </w:p>
        </w:tc>
      </w:tr>
      <w:tr w:rsidR="00100F33" w:rsidTr="00CD52E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F33" w:rsidRDefault="00100F33" w:rsidP="00CD5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33" w:rsidRDefault="00100F33" w:rsidP="00CD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</w:t>
            </w:r>
          </w:p>
        </w:tc>
      </w:tr>
      <w:bookmarkEnd w:id="1"/>
    </w:tbl>
    <w:p w:rsidR="00100F33" w:rsidRPr="004E621D" w:rsidRDefault="00100F33" w:rsidP="0010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F33" w:rsidRPr="004E621D" w:rsidRDefault="00100F33" w:rsidP="0010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F33" w:rsidRPr="00CD623F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23F">
        <w:rPr>
          <w:rFonts w:ascii="Times New Roman" w:hAnsi="Times New Roman" w:cs="Times New Roman"/>
          <w:b/>
          <w:sz w:val="28"/>
          <w:szCs w:val="28"/>
        </w:rPr>
        <w:t xml:space="preserve">8.Перечень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</w:t>
      </w:r>
      <w:r w:rsidRPr="00CD623F">
        <w:rPr>
          <w:rFonts w:ascii="Times New Roman" w:hAnsi="Times New Roman" w:cs="Times New Roman"/>
          <w:b/>
          <w:sz w:val="28"/>
          <w:szCs w:val="28"/>
        </w:rPr>
        <w:t>мероприятий:</w:t>
      </w:r>
    </w:p>
    <w:p w:rsidR="00100F33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00F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100F33" w:rsidRDefault="00100F33" w:rsidP="0010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0F33" w:rsidSect="00150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tbl>
      <w:tblPr>
        <w:tblW w:w="1604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397"/>
        <w:gridCol w:w="1706"/>
        <w:gridCol w:w="1002"/>
        <w:gridCol w:w="678"/>
        <w:gridCol w:w="57"/>
        <w:gridCol w:w="630"/>
        <w:gridCol w:w="8"/>
        <w:gridCol w:w="621"/>
        <w:gridCol w:w="630"/>
        <w:gridCol w:w="729"/>
        <w:gridCol w:w="680"/>
        <w:gridCol w:w="694"/>
        <w:gridCol w:w="26"/>
        <w:gridCol w:w="633"/>
        <w:gridCol w:w="60"/>
        <w:gridCol w:w="570"/>
        <w:gridCol w:w="170"/>
        <w:gridCol w:w="446"/>
        <w:gridCol w:w="14"/>
        <w:gridCol w:w="170"/>
        <w:gridCol w:w="460"/>
        <w:gridCol w:w="257"/>
        <w:gridCol w:w="373"/>
        <w:gridCol w:w="259"/>
        <w:gridCol w:w="451"/>
        <w:gridCol w:w="186"/>
        <w:gridCol w:w="665"/>
        <w:gridCol w:w="394"/>
        <w:gridCol w:w="315"/>
        <w:gridCol w:w="142"/>
      </w:tblGrid>
      <w:tr w:rsidR="00100F33" w:rsidRPr="00100F33" w:rsidTr="00CD52ED">
        <w:trPr>
          <w:gridAfter w:val="2"/>
          <w:wAfter w:w="457" w:type="dxa"/>
          <w:trHeight w:val="2104"/>
        </w:trPr>
        <w:tc>
          <w:tcPr>
            <w:tcW w:w="1558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F33" w:rsidRPr="00100F33" w:rsidRDefault="00100F33" w:rsidP="00100F33">
            <w:pPr>
              <w:tabs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1. Медицинское и санитарно-эпидемиологическое обеспечение</w:t>
            </w:r>
          </w:p>
        </w:tc>
      </w:tr>
      <w:tr w:rsidR="00100F33" w:rsidRPr="00100F33" w:rsidTr="00CD52ED">
        <w:trPr>
          <w:gridAfter w:val="1"/>
          <w:wAfter w:w="142" w:type="dxa"/>
          <w:trHeight w:val="703"/>
        </w:trPr>
        <w:tc>
          <w:tcPr>
            <w:tcW w:w="620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7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706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002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10176" w:type="dxa"/>
            <w:gridSpan w:val="26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00F33" w:rsidRPr="00100F33" w:rsidTr="00CD52ED">
        <w:trPr>
          <w:gridAfter w:val="1"/>
          <w:wAfter w:w="142" w:type="dxa"/>
          <w:trHeight w:val="301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6" w:type="dxa"/>
            <w:gridSpan w:val="17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360" w:type="dxa"/>
            <w:gridSpan w:val="9"/>
            <w:vMerge w:val="restart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100F33" w:rsidRPr="00100F33" w:rsidTr="00CD52ED">
        <w:trPr>
          <w:gridAfter w:val="1"/>
          <w:wAfter w:w="142" w:type="dxa"/>
          <w:trHeight w:val="268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7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63" w:type="dxa"/>
            <w:gridSpan w:val="10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360" w:type="dxa"/>
            <w:gridSpan w:val="9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F33" w:rsidRPr="00100F33" w:rsidTr="00CD52ED">
        <w:trPr>
          <w:gridAfter w:val="1"/>
          <w:wAfter w:w="142" w:type="dxa"/>
          <w:trHeight w:val="95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8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93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4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2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3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5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100F33" w:rsidRPr="00100F33" w:rsidTr="00CD52ED">
        <w:trPr>
          <w:gridAfter w:val="1"/>
          <w:wAfter w:w="142" w:type="dxa"/>
          <w:trHeight w:val="2982"/>
        </w:trPr>
        <w:tc>
          <w:tcPr>
            <w:tcW w:w="62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97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лечение (не входящие в ОМС: оперативное лечение, покупка лекарств, проезд до места лечения)</w:t>
            </w:r>
          </w:p>
        </w:tc>
        <w:tc>
          <w:tcPr>
            <w:tcW w:w="1706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Тунгокоченского муниципального округа комитет культуры и социальной политики  </w:t>
            </w:r>
          </w:p>
        </w:tc>
        <w:tc>
          <w:tcPr>
            <w:tcW w:w="1002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35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62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693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4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1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632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5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100F33" w:rsidRPr="00100F33" w:rsidTr="00CD52ED">
        <w:trPr>
          <w:gridAfter w:val="1"/>
          <w:wAfter w:w="142" w:type="dxa"/>
          <w:trHeight w:val="1240"/>
        </w:trPr>
        <w:tc>
          <w:tcPr>
            <w:tcW w:w="62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97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отдых детей из числа коренных малочисленных народов Севера</w:t>
            </w:r>
          </w:p>
        </w:tc>
        <w:tc>
          <w:tcPr>
            <w:tcW w:w="1706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Тунгокоченского муниципального округа комитет образования, комитет </w:t>
            </w: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социальной политики  </w:t>
            </w:r>
          </w:p>
        </w:tc>
        <w:tc>
          <w:tcPr>
            <w:tcW w:w="1002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735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3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2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5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100F33" w:rsidRPr="00100F33" w:rsidTr="00CD52ED">
        <w:trPr>
          <w:gridAfter w:val="1"/>
          <w:wAfter w:w="142" w:type="dxa"/>
          <w:cantSplit/>
          <w:trHeight w:val="534"/>
        </w:trPr>
        <w:tc>
          <w:tcPr>
            <w:tcW w:w="15901" w:type="dxa"/>
            <w:gridSpan w:val="30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</w:t>
            </w:r>
          </w:p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2.Образование, культура  и  духовное  возрождение  коренных  малочисленных  народов  Севера</w:t>
            </w:r>
          </w:p>
          <w:p w:rsidR="00100F33" w:rsidRPr="00100F33" w:rsidRDefault="00100F33" w:rsidP="00100F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F33" w:rsidRPr="00100F33" w:rsidTr="00CD52ED">
        <w:trPr>
          <w:gridAfter w:val="1"/>
          <w:wAfter w:w="142" w:type="dxa"/>
          <w:trHeight w:val="552"/>
        </w:trPr>
        <w:tc>
          <w:tcPr>
            <w:tcW w:w="620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7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706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002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10176" w:type="dxa"/>
            <w:gridSpan w:val="26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00F33" w:rsidRPr="00100F33" w:rsidTr="00CD52ED">
        <w:trPr>
          <w:gridAfter w:val="1"/>
          <w:wAfter w:w="142" w:type="dxa"/>
          <w:trHeight w:val="201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  <w:gridSpan w:val="16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530" w:type="dxa"/>
            <w:gridSpan w:val="10"/>
            <w:vMerge w:val="restart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100F33" w:rsidRPr="00100F33" w:rsidTr="00CD52ED">
        <w:trPr>
          <w:gridAfter w:val="1"/>
          <w:wAfter w:w="142" w:type="dxa"/>
          <w:trHeight w:val="234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7"/>
            <w:tcBorders>
              <w:top w:val="nil"/>
            </w:tcBorders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93" w:type="dxa"/>
            <w:gridSpan w:val="9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530" w:type="dxa"/>
            <w:gridSpan w:val="10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F33" w:rsidRPr="00100F33" w:rsidTr="00CD52ED">
        <w:trPr>
          <w:gridAfter w:val="1"/>
          <w:wAfter w:w="142" w:type="dxa"/>
          <w:trHeight w:val="230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5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1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4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100F33" w:rsidRPr="00100F33" w:rsidTr="00CD52ED">
        <w:trPr>
          <w:gridAfter w:val="1"/>
          <w:wAfter w:w="142" w:type="dxa"/>
          <w:trHeight w:val="4061"/>
        </w:trPr>
        <w:tc>
          <w:tcPr>
            <w:tcW w:w="62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97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 издания литературы, буклетов отражающей традиции, обычаи малочисленных народов Севера, учебно-методических (в т. ч. электронных) пособий по национальной культуре КНС для эвенкийских центров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ерх-Усугли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с.Тунгокочен</w:t>
            </w:r>
            <w:proofErr w:type="spellEnd"/>
          </w:p>
        </w:tc>
        <w:tc>
          <w:tcPr>
            <w:tcW w:w="1706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Тунгокоченского муниципального округа Комитет культуры и социальной политики.</w:t>
            </w:r>
          </w:p>
        </w:tc>
        <w:tc>
          <w:tcPr>
            <w:tcW w:w="1002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4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00F33" w:rsidRPr="00100F33" w:rsidTr="00CD52ED">
        <w:trPr>
          <w:gridAfter w:val="1"/>
          <w:wAfter w:w="142" w:type="dxa"/>
          <w:trHeight w:val="900"/>
        </w:trPr>
        <w:tc>
          <w:tcPr>
            <w:tcW w:w="62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397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участие в  фестивалях, праздниках, смотрах – конкурсах, конференциях, круглых столах</w:t>
            </w:r>
            <w:proofErr w:type="gramStart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семинарах</w:t>
            </w: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проводимых в районе, крае, за пределами края</w:t>
            </w:r>
          </w:p>
        </w:tc>
        <w:tc>
          <w:tcPr>
            <w:tcW w:w="1706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Тунгокоченского муниципального округа комитет культуры и социальной политики  </w:t>
            </w:r>
          </w:p>
        </w:tc>
        <w:tc>
          <w:tcPr>
            <w:tcW w:w="1002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78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5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94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5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100F33" w:rsidRPr="00100F33" w:rsidTr="00CD52ED">
        <w:trPr>
          <w:gridAfter w:val="1"/>
          <w:wAfter w:w="142" w:type="dxa"/>
          <w:trHeight w:val="900"/>
        </w:trPr>
        <w:tc>
          <w:tcPr>
            <w:tcW w:w="62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97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этнологических исследований,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этнотуризма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ЦЭТК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ерх-Усугли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ЭСЦ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с.Тунго</w:t>
            </w: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Тунгокоченского муниципального округа</w:t>
            </w:r>
          </w:p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и социальной политики</w:t>
            </w:r>
          </w:p>
        </w:tc>
        <w:tc>
          <w:tcPr>
            <w:tcW w:w="1002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8" w:type="dxa"/>
            <w:tcBorders>
              <w:top w:val="nil"/>
            </w:tcBorders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5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1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94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5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00F33" w:rsidRPr="00100F33" w:rsidTr="00CD52ED">
        <w:trPr>
          <w:gridAfter w:val="1"/>
          <w:wAfter w:w="142" w:type="dxa"/>
          <w:trHeight w:val="900"/>
        </w:trPr>
        <w:tc>
          <w:tcPr>
            <w:tcW w:w="62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97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ЦЭТК 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ерх-Усугли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ЭСЦ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с.Тунгокочен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0F33" w:rsidRPr="00100F33" w:rsidRDefault="00100F33" w:rsidP="00100F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компьютерной, копировально-множительной техники, </w:t>
            </w: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музыкальной аппаратуры, светового оборудования, костюмов 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0F33" w:rsidRPr="00100F33" w:rsidRDefault="00100F33" w:rsidP="00100F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F33" w:rsidRPr="00100F33" w:rsidRDefault="00100F33" w:rsidP="00100F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100F33" w:rsidRPr="00100F33" w:rsidRDefault="00100F33" w:rsidP="00100F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Тунгокоченского муниципального округа комитет культуры и социальной политики</w:t>
            </w:r>
          </w:p>
        </w:tc>
        <w:tc>
          <w:tcPr>
            <w:tcW w:w="1002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8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5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4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00F33" w:rsidRPr="00100F33" w:rsidTr="00CD52ED">
        <w:trPr>
          <w:gridAfter w:val="1"/>
          <w:wAfter w:w="142" w:type="dxa"/>
          <w:trHeight w:val="235"/>
        </w:trPr>
        <w:tc>
          <w:tcPr>
            <w:tcW w:w="620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gridSpan w:val="15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</w:t>
            </w:r>
            <w:proofErr w:type="spell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gridSpan w:val="11"/>
            <w:vMerge w:val="restart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100F33" w:rsidRPr="00100F33" w:rsidTr="00CD52ED">
        <w:trPr>
          <w:gridAfter w:val="1"/>
          <w:wAfter w:w="142" w:type="dxa"/>
          <w:trHeight w:val="301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7"/>
            <w:tcBorders>
              <w:top w:val="nil"/>
            </w:tcBorders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79" w:type="dxa"/>
            <w:gridSpan w:val="8"/>
          </w:tcPr>
          <w:p w:rsidR="00100F33" w:rsidRPr="00100F33" w:rsidRDefault="00100F33" w:rsidP="0010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11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F33" w:rsidRPr="00100F33" w:rsidTr="00CD52ED">
        <w:trPr>
          <w:gridAfter w:val="1"/>
          <w:wAfter w:w="142" w:type="dxa"/>
          <w:trHeight w:val="217"/>
        </w:trPr>
        <w:tc>
          <w:tcPr>
            <w:tcW w:w="620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5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1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4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100F33" w:rsidRPr="00100F33" w:rsidTr="00CD52ED">
        <w:trPr>
          <w:gridAfter w:val="1"/>
          <w:wAfter w:w="142" w:type="dxa"/>
          <w:trHeight w:val="900"/>
        </w:trPr>
        <w:tc>
          <w:tcPr>
            <w:tcW w:w="62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6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1350.00</w:t>
            </w:r>
          </w:p>
        </w:tc>
        <w:tc>
          <w:tcPr>
            <w:tcW w:w="678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5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9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4" w:type="dxa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gridSpan w:val="3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3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0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</w:tr>
      <w:tr w:rsidR="00100F33" w:rsidRPr="00100F33" w:rsidTr="00CD52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9"/>
          <w:wBefore w:w="15586" w:type="dxa"/>
          <w:trHeight w:val="100"/>
        </w:trPr>
        <w:tc>
          <w:tcPr>
            <w:tcW w:w="457" w:type="dxa"/>
            <w:gridSpan w:val="2"/>
          </w:tcPr>
          <w:p w:rsidR="00100F33" w:rsidRPr="00100F33" w:rsidRDefault="00100F33" w:rsidP="001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F33" w:rsidRPr="00100F33" w:rsidRDefault="00100F33" w:rsidP="00100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F33" w:rsidRPr="00100F33" w:rsidRDefault="00100F33" w:rsidP="00100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F33" w:rsidRPr="00100F33" w:rsidRDefault="00100F33" w:rsidP="00100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F33" w:rsidRPr="00100F33" w:rsidRDefault="00100F33" w:rsidP="0010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F33" w:rsidRPr="00100F33" w:rsidRDefault="00100F33" w:rsidP="0010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F33" w:rsidRPr="001717AF" w:rsidRDefault="00100F33" w:rsidP="00100F33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sectPr w:rsidR="00100F33" w:rsidRPr="001717AF" w:rsidSect="00100F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A77"/>
    <w:multiLevelType w:val="hybridMultilevel"/>
    <w:tmpl w:val="85F8E272"/>
    <w:lvl w:ilvl="0" w:tplc="3CD66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8C3962"/>
    <w:multiLevelType w:val="hybridMultilevel"/>
    <w:tmpl w:val="22661BE4"/>
    <w:lvl w:ilvl="0" w:tplc="940AD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A752A"/>
    <w:multiLevelType w:val="hybridMultilevel"/>
    <w:tmpl w:val="40C079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C6F"/>
    <w:rsid w:val="00047F50"/>
    <w:rsid w:val="000C3C6F"/>
    <w:rsid w:val="00100F33"/>
    <w:rsid w:val="00111536"/>
    <w:rsid w:val="00150986"/>
    <w:rsid w:val="00154F58"/>
    <w:rsid w:val="00161CF9"/>
    <w:rsid w:val="001717AF"/>
    <w:rsid w:val="00257716"/>
    <w:rsid w:val="00274C4C"/>
    <w:rsid w:val="00327358"/>
    <w:rsid w:val="00452667"/>
    <w:rsid w:val="00485A50"/>
    <w:rsid w:val="004B07EA"/>
    <w:rsid w:val="004D1E6B"/>
    <w:rsid w:val="005803E5"/>
    <w:rsid w:val="00911AA0"/>
    <w:rsid w:val="00AF48A0"/>
    <w:rsid w:val="00BF79BE"/>
    <w:rsid w:val="00C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86"/>
  </w:style>
  <w:style w:type="paragraph" w:styleId="1">
    <w:name w:val="heading 1"/>
    <w:basedOn w:val="a"/>
    <w:link w:val="10"/>
    <w:uiPriority w:val="9"/>
    <w:qFormat/>
    <w:rsid w:val="0011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3C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3C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1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Сергей Дашициренов</cp:lastModifiedBy>
  <cp:revision>11</cp:revision>
  <dcterms:created xsi:type="dcterms:W3CDTF">2024-09-03T01:51:00Z</dcterms:created>
  <dcterms:modified xsi:type="dcterms:W3CDTF">2025-06-19T00:20:00Z</dcterms:modified>
</cp:coreProperties>
</file>