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40" w:rsidRPr="00970ECA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E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398" cy="1542553"/>
            <wp:effectExtent l="38100" t="57150" r="123502" b="95747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4" cy="154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940" w:rsidRPr="00C84940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84D">
        <w:rPr>
          <w:rFonts w:ascii="Times New Roman" w:hAnsi="Times New Roman" w:cs="Times New Roman"/>
          <w:sz w:val="32"/>
          <w:szCs w:val="32"/>
        </w:rPr>
        <w:t xml:space="preserve">ЧИТИНСКИЙ </w:t>
      </w:r>
      <w:r>
        <w:rPr>
          <w:rFonts w:ascii="Times New Roman" w:hAnsi="Times New Roman" w:cs="Times New Roman"/>
          <w:sz w:val="32"/>
          <w:szCs w:val="32"/>
        </w:rPr>
        <w:t>ТРАНСПОРТНЫЙ ПРОКУРОР РАЗЪЯСНЯЕТ</w:t>
      </w:r>
    </w:p>
    <w:p w:rsidR="00C84940" w:rsidRPr="007E7F04" w:rsidRDefault="00C84940" w:rsidP="00B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04">
        <w:rPr>
          <w:rFonts w:ascii="Times New Roman" w:hAnsi="Times New Roman" w:cs="Times New Roman"/>
          <w:b/>
          <w:sz w:val="24"/>
          <w:szCs w:val="24"/>
        </w:rPr>
        <w:t>[</w:t>
      </w:r>
      <w:r w:rsidR="00E81F85" w:rsidRPr="00E81F8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Как регулируется труд работников транспорта?</w:t>
      </w:r>
      <w:r w:rsidRPr="00E81F85">
        <w:rPr>
          <w:rFonts w:ascii="Times New Roman" w:hAnsi="Times New Roman" w:cs="Times New Roman"/>
          <w:b/>
          <w:sz w:val="24"/>
          <w:szCs w:val="24"/>
        </w:rPr>
        <w:t>]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Работники, принимаемые на работу, непосредственно связанную с движением транспортных средств, должны пройти профессиональный отбор и профессиональное обучение в порядке, утвержденным приказом Минтранса России от 29.07.2020 № 264.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Прием работника транспорта на работу производится после обязательного предварительного медицинского осмотра.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К трудовой деятельности, связанной с управлением легковыми такси, автобусами, трамваями, троллейбусами, не допускаются лица, имеющие неснятую или непогашенную судимость либо подвергающиеся уголовному преследованию за такие преступления, как: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-убийство,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 (для водителей такси);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>
        <w:rPr>
          <w:color w:val="333333"/>
          <w:szCs w:val="28"/>
        </w:rPr>
        <w:t>-</w:t>
      </w:r>
      <w:r w:rsidRPr="00E81F85">
        <w:rPr>
          <w:color w:val="333333"/>
          <w:szCs w:val="28"/>
        </w:rPr>
        <w:t>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 (для водителей такси и остальных водителей).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Работникам транспорта не разрешается работа по совместительству, непосредственно связанная с управлением транспортными средствами.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Режим рабочего времени и времени отдыха указанных работников имеет особенности.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Например, нормальная продолжительность рабочего времени водителя автомобиля, трамвая и троллейбуса не может превышать 40 часов в неделю. Время перерыва для отдыха и питания должно быть продолжительностью не менее 30 минут и не более двух часов, и предоставляться водителям, как правило, в середине рабочего дня (смены).</w:t>
      </w:r>
    </w:p>
    <w:p w:rsidR="00E81F85" w:rsidRPr="00E81F85" w:rsidRDefault="00E81F85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E81F85">
        <w:rPr>
          <w:color w:val="333333"/>
          <w:szCs w:val="28"/>
        </w:rPr>
        <w:t>Работники обязаны соблюдать дисциплину труда в соответствии со ст. 330 Трудового кодекса РФ.</w:t>
      </w:r>
    </w:p>
    <w:p w:rsidR="00697992" w:rsidRDefault="00697992" w:rsidP="00E8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697992">
        <w:rPr>
          <w:color w:val="333333"/>
          <w:szCs w:val="28"/>
        </w:rPr>
        <w:t xml:space="preserve"> </w:t>
      </w:r>
    </w:p>
    <w:p w:rsidR="00697992" w:rsidRPr="00697992" w:rsidRDefault="00697992" w:rsidP="006979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</w:p>
    <w:p w:rsidR="00C84940" w:rsidRPr="00D2364E" w:rsidRDefault="00697992" w:rsidP="0069799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D2364E">
        <w:rPr>
          <w:rFonts w:ascii="Times New Roman" w:hAnsi="Times New Roman" w:cs="Times New Roman"/>
          <w:b/>
        </w:rPr>
        <w:t xml:space="preserve"> </w:t>
      </w:r>
      <w:r w:rsidR="00C84940" w:rsidRPr="00D2364E">
        <w:rPr>
          <w:rFonts w:ascii="Times New Roman" w:hAnsi="Times New Roman" w:cs="Times New Roman"/>
          <w:b/>
        </w:rPr>
        <w:t xml:space="preserve">[ </w:t>
      </w:r>
      <w:r w:rsidR="00C84940" w:rsidRPr="00970ECA">
        <w:rPr>
          <w:rFonts w:ascii="Times New Roman" w:hAnsi="Times New Roman" w:cs="Times New Roman"/>
          <w:b/>
        </w:rPr>
        <w:t>Читинская транспортная прокуратура</w:t>
      </w:r>
      <w:r w:rsidR="00C84940" w:rsidRPr="00970ECA">
        <w:rPr>
          <w:rFonts w:ascii="Times New Roman" w:hAnsi="Times New Roman" w:cs="Times New Roman"/>
          <w:b/>
        </w:rPr>
        <w:br/>
        <w:t xml:space="preserve">ул. </w:t>
      </w:r>
      <w:proofErr w:type="spellStart"/>
      <w:r w:rsidR="00C84940" w:rsidRPr="00970ECA">
        <w:rPr>
          <w:rFonts w:ascii="Times New Roman" w:hAnsi="Times New Roman" w:cs="Times New Roman"/>
          <w:b/>
        </w:rPr>
        <w:t>Костюшко-Григоровича</w:t>
      </w:r>
      <w:proofErr w:type="spellEnd"/>
      <w:r w:rsidR="00C84940" w:rsidRPr="00970ECA">
        <w:rPr>
          <w:rFonts w:ascii="Times New Roman" w:hAnsi="Times New Roman" w:cs="Times New Roman"/>
          <w:b/>
        </w:rPr>
        <w:t>, д. 27</w:t>
      </w:r>
      <w:r w:rsidR="00C84940" w:rsidRPr="00970ECA">
        <w:rPr>
          <w:rFonts w:ascii="Times New Roman" w:hAnsi="Times New Roman" w:cs="Times New Roman"/>
          <w:b/>
        </w:rPr>
        <w:br/>
        <w:t>г. Чита, Забайкальский край</w:t>
      </w:r>
      <w:r w:rsidR="00C84940" w:rsidRPr="00970ECA">
        <w:rPr>
          <w:rFonts w:ascii="Times New Roman" w:hAnsi="Times New Roman" w:cs="Times New Roman"/>
          <w:b/>
        </w:rPr>
        <w:br/>
        <w:t>тел.: 8(3022)32-43-37</w:t>
      </w:r>
      <w:proofErr w:type="gramStart"/>
      <w:r w:rsidR="00C84940">
        <w:rPr>
          <w:rFonts w:ascii="Times New Roman" w:hAnsi="Times New Roman" w:cs="Times New Roman"/>
          <w:b/>
        </w:rPr>
        <w:t xml:space="preserve"> </w:t>
      </w:r>
      <w:r w:rsidR="00C84940" w:rsidRPr="00D2364E">
        <w:rPr>
          <w:rFonts w:ascii="Times New Roman" w:hAnsi="Times New Roman" w:cs="Times New Roman"/>
          <w:b/>
        </w:rPr>
        <w:t>]</w:t>
      </w:r>
      <w:proofErr w:type="gramEnd"/>
    </w:p>
    <w:p w:rsidR="00C84940" w:rsidRPr="00C84940" w:rsidRDefault="00C84940"/>
    <w:sectPr w:rsidR="00C84940" w:rsidRPr="00C84940" w:rsidSect="006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565"/>
    <w:multiLevelType w:val="multilevel"/>
    <w:tmpl w:val="F0E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940"/>
    <w:rsid w:val="000040BF"/>
    <w:rsid w:val="00051D7D"/>
    <w:rsid w:val="0014608F"/>
    <w:rsid w:val="001F6205"/>
    <w:rsid w:val="002C1A42"/>
    <w:rsid w:val="00331178"/>
    <w:rsid w:val="00375C62"/>
    <w:rsid w:val="004120F4"/>
    <w:rsid w:val="00433A9E"/>
    <w:rsid w:val="005213FC"/>
    <w:rsid w:val="006705A4"/>
    <w:rsid w:val="00676121"/>
    <w:rsid w:val="00697992"/>
    <w:rsid w:val="00784950"/>
    <w:rsid w:val="007E4902"/>
    <w:rsid w:val="007E7F04"/>
    <w:rsid w:val="009E2D73"/>
    <w:rsid w:val="00B469C7"/>
    <w:rsid w:val="00BA7A5E"/>
    <w:rsid w:val="00C61359"/>
    <w:rsid w:val="00C84940"/>
    <w:rsid w:val="00E40CDA"/>
    <w:rsid w:val="00E676A2"/>
    <w:rsid w:val="00E81F85"/>
    <w:rsid w:val="00EC7D4D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</w:style>
  <w:style w:type="paragraph" w:styleId="2">
    <w:name w:val="heading 2"/>
    <w:basedOn w:val="a"/>
    <w:link w:val="20"/>
    <w:uiPriority w:val="9"/>
    <w:qFormat/>
    <w:rsid w:val="00C84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49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B4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7A5E"/>
    <w:rPr>
      <w:b/>
      <w:bCs/>
    </w:rPr>
  </w:style>
  <w:style w:type="character" w:styleId="a7">
    <w:name w:val="Emphasis"/>
    <w:basedOn w:val="a0"/>
    <w:uiPriority w:val="20"/>
    <w:qFormat/>
    <w:rsid w:val="00670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14</cp:revision>
  <dcterms:created xsi:type="dcterms:W3CDTF">2025-06-16T01:55:00Z</dcterms:created>
  <dcterms:modified xsi:type="dcterms:W3CDTF">2025-06-18T04:49:00Z</dcterms:modified>
</cp:coreProperties>
</file>