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C1582E" w:rsidRPr="00C1582E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Установлен порядок применения запрета продажи отдельных лекарственных препаратов</w:t>
      </w:r>
      <w:r w:rsidRPr="007E7F04">
        <w:rPr>
          <w:rFonts w:ascii="Times New Roman" w:hAnsi="Times New Roman" w:cs="Times New Roman"/>
          <w:b/>
          <w:sz w:val="24"/>
          <w:szCs w:val="24"/>
        </w:rPr>
        <w:t>]</w:t>
      </w:r>
    </w:p>
    <w:p w:rsidR="00BC6F3B" w:rsidRPr="00BC6F3B" w:rsidRDefault="00BC6F3B" w:rsidP="00BC6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0"/>
        </w:rPr>
      </w:pPr>
      <w:r w:rsidRPr="00BC6F3B">
        <w:rPr>
          <w:color w:val="333333"/>
          <w:szCs w:val="20"/>
        </w:rPr>
        <w:t>С 01.09.2025 вступает в силу приказ Минздрава России от 07.03.2025 № 100н, которым утверждены правила отпуска лекарственных препаратов для льготной категории граждан.</w:t>
      </w:r>
    </w:p>
    <w:p w:rsidR="00BC6F3B" w:rsidRPr="00BC6F3B" w:rsidRDefault="00BC6F3B" w:rsidP="00BC6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0"/>
        </w:rPr>
      </w:pPr>
      <w:proofErr w:type="gramStart"/>
      <w:r w:rsidRPr="00BC6F3B">
        <w:rPr>
          <w:color w:val="333333"/>
          <w:szCs w:val="20"/>
        </w:rPr>
        <w:t>Согласно данным правилам в случае отсутствия в аптеке лекарственного препарата, за исключением необходимости его закупки, медикамент отпускается субъектом розничной торговли в срок, не превышающий десяти рабочих дней с даты обращения гражданина, за исключением лекарственного препарата, выписанного на рецепте с пометкой «</w:t>
      </w:r>
      <w:proofErr w:type="spellStart"/>
      <w:r w:rsidRPr="00BC6F3B">
        <w:rPr>
          <w:color w:val="333333"/>
          <w:szCs w:val="20"/>
        </w:rPr>
        <w:t>cito</w:t>
      </w:r>
      <w:proofErr w:type="spellEnd"/>
      <w:r w:rsidRPr="00BC6F3B">
        <w:rPr>
          <w:color w:val="333333"/>
          <w:szCs w:val="20"/>
        </w:rPr>
        <w:t>» (срочно), который отпускается в срок, не превышающий трех рабочих дней с даты обращения.</w:t>
      </w:r>
      <w:proofErr w:type="gramEnd"/>
    </w:p>
    <w:p w:rsidR="00BC6F3B" w:rsidRPr="00BC6F3B" w:rsidRDefault="00BC6F3B" w:rsidP="00BC6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0"/>
        </w:rPr>
      </w:pPr>
      <w:r w:rsidRPr="00BC6F3B">
        <w:rPr>
          <w:color w:val="333333"/>
          <w:szCs w:val="20"/>
        </w:rPr>
        <w:t xml:space="preserve">В случае необходимости закупки лекарственного препарата, указанного в рецепте, лекарство отпускается субъектом розничной торговли в срок, не превышающий тридцати рабочих дней </w:t>
      </w:r>
      <w:proofErr w:type="gramStart"/>
      <w:r w:rsidRPr="00BC6F3B">
        <w:rPr>
          <w:color w:val="333333"/>
          <w:szCs w:val="20"/>
        </w:rPr>
        <w:t>с даты обращения</w:t>
      </w:r>
      <w:proofErr w:type="gramEnd"/>
      <w:r w:rsidRPr="00BC6F3B">
        <w:rPr>
          <w:color w:val="333333"/>
          <w:szCs w:val="20"/>
        </w:rPr>
        <w:t xml:space="preserve"> гражданина.</w:t>
      </w:r>
    </w:p>
    <w:p w:rsidR="00BC6F3B" w:rsidRPr="00BC6F3B" w:rsidRDefault="00BC6F3B" w:rsidP="00BC6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0"/>
        </w:rPr>
      </w:pPr>
      <w:r w:rsidRPr="00BC6F3B">
        <w:rPr>
          <w:color w:val="333333"/>
          <w:szCs w:val="20"/>
        </w:rPr>
        <w:t>При этом в настоящее время согласно действующему законодательству льготный медикамент должен быть отпущен пациенту в течение указанного в рецепте срока его действия при обращении лица в аптеку, иные сроки его отпуска не регламентированы.</w:t>
      </w:r>
    </w:p>
    <w:p w:rsidR="00697992" w:rsidRPr="00697992" w:rsidRDefault="00697992" w:rsidP="00BC6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</w:p>
    <w:p w:rsidR="00C84940" w:rsidRPr="00D2364E" w:rsidRDefault="00697992" w:rsidP="0069799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D2364E">
        <w:rPr>
          <w:rFonts w:ascii="Times New Roman" w:hAnsi="Times New Roman" w:cs="Times New Roman"/>
          <w:b/>
        </w:rPr>
        <w:t xml:space="preserve"> </w:t>
      </w:r>
      <w:r w:rsidR="00C84940" w:rsidRPr="00D2364E">
        <w:rPr>
          <w:rFonts w:ascii="Times New Roman" w:hAnsi="Times New Roman" w:cs="Times New Roman"/>
          <w:b/>
        </w:rPr>
        <w:t xml:space="preserve">[ </w:t>
      </w:r>
      <w:r w:rsidR="00C84940"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="00C84940"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="00C84940"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="00C84940" w:rsidRPr="00970ECA">
        <w:rPr>
          <w:rFonts w:ascii="Times New Roman" w:hAnsi="Times New Roman" w:cs="Times New Roman"/>
          <w:b/>
        </w:rPr>
        <w:t>, д. 27</w:t>
      </w:r>
      <w:r w:rsidR="00C84940" w:rsidRPr="00970ECA">
        <w:rPr>
          <w:rFonts w:ascii="Times New Roman" w:hAnsi="Times New Roman" w:cs="Times New Roman"/>
          <w:b/>
        </w:rPr>
        <w:br/>
        <w:t>г. Чита, Забайкальский край</w:t>
      </w:r>
      <w:r w:rsidR="00C84940"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 w:rsidR="00C84940">
        <w:rPr>
          <w:rFonts w:ascii="Times New Roman" w:hAnsi="Times New Roman" w:cs="Times New Roman"/>
          <w:b/>
        </w:rPr>
        <w:t xml:space="preserve"> </w:t>
      </w:r>
      <w:r w:rsidR="00C84940"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040BF"/>
    <w:rsid w:val="00051D7D"/>
    <w:rsid w:val="0014608F"/>
    <w:rsid w:val="001F6205"/>
    <w:rsid w:val="002C1A42"/>
    <w:rsid w:val="00331178"/>
    <w:rsid w:val="00375C62"/>
    <w:rsid w:val="003E2216"/>
    <w:rsid w:val="004120F4"/>
    <w:rsid w:val="00433A9E"/>
    <w:rsid w:val="005213FC"/>
    <w:rsid w:val="006705A4"/>
    <w:rsid w:val="00676121"/>
    <w:rsid w:val="00697992"/>
    <w:rsid w:val="00784950"/>
    <w:rsid w:val="007E4902"/>
    <w:rsid w:val="007E7F04"/>
    <w:rsid w:val="009E2D73"/>
    <w:rsid w:val="00B469C7"/>
    <w:rsid w:val="00BA7A5E"/>
    <w:rsid w:val="00BC6F3B"/>
    <w:rsid w:val="00C1582E"/>
    <w:rsid w:val="00C61359"/>
    <w:rsid w:val="00C84940"/>
    <w:rsid w:val="00C85124"/>
    <w:rsid w:val="00E40CDA"/>
    <w:rsid w:val="00E676A2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16</cp:revision>
  <dcterms:created xsi:type="dcterms:W3CDTF">2025-06-16T01:55:00Z</dcterms:created>
  <dcterms:modified xsi:type="dcterms:W3CDTF">2025-06-18T05:17:00Z</dcterms:modified>
</cp:coreProperties>
</file>