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62" w:rsidRPr="00A34962" w:rsidRDefault="00A34962" w:rsidP="00A34962">
      <w:pPr>
        <w:pStyle w:val="1"/>
        <w:jc w:val="right"/>
        <w:rPr>
          <w:szCs w:val="28"/>
        </w:rPr>
      </w:pPr>
      <w:bookmarkStart w:id="0" w:name="_GoBack"/>
      <w:bookmarkEnd w:id="0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437163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437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716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50A61" w:rsidRPr="001F24CA" w:rsidRDefault="0061508D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AE1257">
        <w:rPr>
          <w:rFonts w:ascii="Times New Roman" w:hAnsi="Times New Roman" w:cs="Times New Roman"/>
          <w:b/>
          <w:bCs/>
          <w:sz w:val="28"/>
          <w:szCs w:val="28"/>
        </w:rPr>
        <w:t>реестре муниципального имущества</w:t>
      </w:r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Тунгокоченского муниципального округа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С целью обеспечения информационной основы для организации единой системы управления объектами муниципальной собственности, руководствуясь </w:t>
      </w:r>
      <w:hyperlink r:id="rId6">
        <w:r w:rsidR="00AE1257" w:rsidRPr="00AE125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E1257" w:rsidRPr="00AE1257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30.08.2011 </w:t>
      </w:r>
      <w:r w:rsidR="00E23A55">
        <w:rPr>
          <w:rFonts w:ascii="Times New Roman" w:hAnsi="Times New Roman" w:cs="Times New Roman"/>
          <w:sz w:val="28"/>
          <w:szCs w:val="28"/>
        </w:rPr>
        <w:t>№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 424 </w:t>
      </w:r>
      <w:r w:rsidR="00377690">
        <w:rPr>
          <w:rFonts w:ascii="Times New Roman" w:hAnsi="Times New Roman" w:cs="Times New Roman"/>
          <w:sz w:val="28"/>
          <w:szCs w:val="28"/>
        </w:rPr>
        <w:t>«</w:t>
      </w:r>
      <w:r w:rsidR="00AE1257" w:rsidRPr="00AE125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37163">
        <w:rPr>
          <w:rFonts w:ascii="Times New Roman" w:hAnsi="Times New Roman" w:cs="Times New Roman"/>
          <w:sz w:val="28"/>
          <w:szCs w:val="28"/>
        </w:rPr>
        <w:t>П</w:t>
      </w:r>
      <w:r w:rsidR="00AE1257" w:rsidRPr="00AE1257">
        <w:rPr>
          <w:rFonts w:ascii="Times New Roman" w:hAnsi="Times New Roman" w:cs="Times New Roman"/>
          <w:sz w:val="28"/>
          <w:szCs w:val="28"/>
        </w:rPr>
        <w:t>орядка ведения органами местного самоуправления реестров муниципального имущества</w:t>
      </w:r>
      <w:r w:rsidR="00377690">
        <w:rPr>
          <w:rFonts w:ascii="Times New Roman" w:hAnsi="Times New Roman" w:cs="Times New Roman"/>
          <w:sz w:val="28"/>
          <w:szCs w:val="28"/>
        </w:rPr>
        <w:t>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Устава Тунгокоченского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от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Тунгокоченского муниципального округа Забайкальского края постановляет: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5C0C1B" w:rsidRDefault="00530E37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1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96A5B" w:rsidRPr="005C0C1B">
        <w:rPr>
          <w:rFonts w:ascii="Times New Roman" w:hAnsi="Times New Roman" w:cs="Times New Roman"/>
          <w:sz w:val="28"/>
          <w:szCs w:val="28"/>
        </w:rPr>
        <w:t>«</w:t>
      </w:r>
      <w:r w:rsidR="00A310B9">
        <w:rPr>
          <w:rFonts w:ascii="Times New Roman" w:hAnsi="Times New Roman" w:cs="Times New Roman"/>
          <w:bCs/>
          <w:sz w:val="28"/>
          <w:szCs w:val="28"/>
        </w:rPr>
        <w:t>О</w:t>
      </w:r>
      <w:r w:rsidR="00896189" w:rsidRPr="00896189">
        <w:rPr>
          <w:rFonts w:ascii="Times New Roman" w:hAnsi="Times New Roman" w:cs="Times New Roman"/>
          <w:bCs/>
          <w:sz w:val="28"/>
          <w:szCs w:val="28"/>
        </w:rPr>
        <w:t xml:space="preserve"> реестре муниципального имущества Тунгокоченского муниципального округа</w:t>
      </w:r>
      <w:r w:rsidR="00396A5B" w:rsidRPr="005C0C1B">
        <w:rPr>
          <w:rFonts w:ascii="Times New Roman" w:hAnsi="Times New Roman" w:cs="Times New Roman"/>
          <w:bCs/>
          <w:sz w:val="28"/>
          <w:szCs w:val="28"/>
        </w:rPr>
        <w:t>»</w:t>
      </w:r>
      <w:r w:rsidR="00A310B9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C0C1B">
        <w:rPr>
          <w:rFonts w:ascii="Times New Roman" w:hAnsi="Times New Roman" w:cs="Times New Roman"/>
          <w:sz w:val="28"/>
          <w:szCs w:val="28"/>
        </w:rPr>
        <w:t>.</w:t>
      </w:r>
    </w:p>
    <w:p w:rsidR="00F06FD0" w:rsidRDefault="005262CE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F80">
        <w:rPr>
          <w:rStyle w:val="FontStyle22"/>
          <w:sz w:val="28"/>
          <w:szCs w:val="28"/>
        </w:rPr>
        <w:t>Признать утратившими силу</w:t>
      </w:r>
      <w:r w:rsidR="00F06FD0">
        <w:rPr>
          <w:rFonts w:ascii="Times New Roman" w:hAnsi="Times New Roman" w:cs="Times New Roman"/>
          <w:sz w:val="28"/>
          <w:szCs w:val="28"/>
        </w:rPr>
        <w:t>:</w:t>
      </w:r>
    </w:p>
    <w:p w:rsidR="007651B9" w:rsidRDefault="007651B9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«Тунгокоченский район» Забайкальского края от </w:t>
      </w:r>
      <w:r w:rsidR="00CD2B30">
        <w:rPr>
          <w:rFonts w:ascii="Times New Roman" w:hAnsi="Times New Roman" w:cs="Times New Roman"/>
          <w:sz w:val="28"/>
          <w:szCs w:val="28"/>
        </w:rPr>
        <w:t>20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2B30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1A2F6D">
        <w:rPr>
          <w:rFonts w:ascii="Times New Roman" w:hAnsi="Times New Roman" w:cs="Times New Roman"/>
          <w:sz w:val="28"/>
          <w:szCs w:val="28"/>
        </w:rPr>
        <w:t>реестре муниципального имущества муниципального района «Тунгокоченский район»</w:t>
      </w:r>
      <w:r w:rsidR="0082100C">
        <w:rPr>
          <w:rFonts w:ascii="Times New Roman" w:hAnsi="Times New Roman" w:cs="Times New Roman"/>
          <w:sz w:val="28"/>
          <w:szCs w:val="28"/>
        </w:rPr>
        <w:t>»;</w:t>
      </w:r>
    </w:p>
    <w:p w:rsidR="00E3353A" w:rsidRDefault="00E3353A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«Тунгокоченский район» Забайкальского края от </w:t>
      </w:r>
      <w:r w:rsidR="00DE7932">
        <w:rPr>
          <w:rFonts w:ascii="Times New Roman" w:hAnsi="Times New Roman" w:cs="Times New Roman"/>
          <w:sz w:val="28"/>
          <w:szCs w:val="28"/>
        </w:rPr>
        <w:t>13 сентября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E7932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F8E" w:rsidRDefault="00F06FD0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F8E" w:rsidRPr="00813F8E">
        <w:rPr>
          <w:rFonts w:ascii="Times New Roman" w:hAnsi="Times New Roman" w:cs="Times New Roman"/>
          <w:sz w:val="28"/>
          <w:szCs w:val="28"/>
        </w:rPr>
        <w:t xml:space="preserve"> </w:t>
      </w:r>
      <w:r w:rsidR="00DE793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«Тунгокоченский район» Забайкальского края от 08 июня 2020 года № 225</w:t>
      </w:r>
      <w:r w:rsidR="00813F8E" w:rsidRPr="00813F8E">
        <w:rPr>
          <w:rFonts w:ascii="Times New Roman" w:hAnsi="Times New Roman" w:cs="Times New Roman"/>
          <w:sz w:val="28"/>
          <w:szCs w:val="28"/>
        </w:rPr>
        <w:t>.</w:t>
      </w:r>
    </w:p>
    <w:p w:rsidR="00CD2B30" w:rsidRPr="00EE5F80" w:rsidRDefault="00CD2B30" w:rsidP="00CD2B30">
      <w:pPr>
        <w:pStyle w:val="Style10"/>
        <w:widowControl/>
        <w:numPr>
          <w:ilvl w:val="0"/>
          <w:numId w:val="4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Тунгокоченского</w:t>
      </w:r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lastRenderedPageBreak/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DC6C90">
        <w:t>50</w:t>
      </w:r>
      <w:r>
        <w:t xml:space="preserve"> от </w:t>
      </w:r>
      <w:r w:rsidR="00DC6C90">
        <w:t>24</w:t>
      </w:r>
      <w:r>
        <w:t xml:space="preserve"> января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177E32" w:rsidRDefault="00177E32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E37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530E37">
        <w:rPr>
          <w:b/>
          <w:bCs/>
          <w:sz w:val="28"/>
          <w:szCs w:val="28"/>
        </w:rPr>
        <w:t xml:space="preserve"> </w:t>
      </w:r>
    </w:p>
    <w:p w:rsidR="00177E32" w:rsidRDefault="00177E32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30E37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РЕЕСТРЕ МУНИЦИПАЛЬНОГО ИМУЩЕСТВА</w:t>
      </w:r>
      <w:r w:rsidRPr="001F24CA">
        <w:rPr>
          <w:b/>
          <w:bCs/>
          <w:sz w:val="28"/>
          <w:szCs w:val="28"/>
        </w:rPr>
        <w:t xml:space="preserve"> </w:t>
      </w:r>
    </w:p>
    <w:p w:rsidR="00AF0F95" w:rsidRPr="00B87F92" w:rsidRDefault="00177E32" w:rsidP="00AF0F95">
      <w:pPr>
        <w:pStyle w:val="a3"/>
        <w:spacing w:before="0" w:beforeAutospacing="0" w:after="0" w:afterAutospacing="0"/>
        <w:jc w:val="center"/>
        <w:rPr>
          <w:b/>
        </w:rPr>
      </w:pPr>
      <w:r w:rsidRPr="001F24CA">
        <w:rPr>
          <w:b/>
          <w:bCs/>
          <w:sz w:val="28"/>
          <w:szCs w:val="28"/>
        </w:rPr>
        <w:t>ТУНГОКОЧЕНСКОГО МУНИЦИПАЛЬНОГО ОКРУГА</w:t>
      </w:r>
    </w:p>
    <w:p w:rsidR="00AF0F95" w:rsidRDefault="00AF0F95" w:rsidP="00AF0F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2392B" w:rsidRPr="003929AD" w:rsidRDefault="0032392B" w:rsidP="00AF0F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7443D2" w:rsidRPr="00896189">
        <w:rPr>
          <w:rFonts w:ascii="Times New Roman" w:hAnsi="Times New Roman" w:cs="Times New Roman"/>
          <w:bCs/>
          <w:sz w:val="28"/>
          <w:szCs w:val="28"/>
        </w:rPr>
        <w:t>реестре муниципального имущества 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7">
        <w:r w:rsidRPr="003929A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30.08.2011 </w:t>
      </w:r>
      <w:r w:rsidR="00E806B3">
        <w:rPr>
          <w:rFonts w:ascii="Times New Roman" w:hAnsi="Times New Roman" w:cs="Times New Roman"/>
          <w:sz w:val="28"/>
          <w:szCs w:val="28"/>
        </w:rPr>
        <w:t>№</w:t>
      </w:r>
      <w:r w:rsidRPr="003929AD">
        <w:rPr>
          <w:rFonts w:ascii="Times New Roman" w:hAnsi="Times New Roman" w:cs="Times New Roman"/>
          <w:sz w:val="28"/>
          <w:szCs w:val="28"/>
        </w:rPr>
        <w:t xml:space="preserve"> 424 </w:t>
      </w:r>
      <w:r w:rsidR="007443D2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</w:t>
      </w:r>
      <w:r w:rsidR="007443D2">
        <w:rPr>
          <w:rFonts w:ascii="Times New Roman" w:hAnsi="Times New Roman" w:cs="Times New Roman"/>
          <w:sz w:val="28"/>
          <w:szCs w:val="28"/>
        </w:rPr>
        <w:t>естров муниципального имущества»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1.2. Положение устанавливает систему учета объектов муниципальной собственности и правовые основы ведения Реестра муниципального имущества </w:t>
      </w:r>
      <w:r w:rsidR="00086B3D" w:rsidRPr="00896189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Реестр) в соответствии с законодательством Российской Федерации, регулирующим отношения, возникающие при управлении и распоряжении муниципальным имуществом.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1.3.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муниципальную базу данных, содержащую перечни объектов учета и данные о них.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2. Объекты учета Реестра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3929AD">
        <w:rPr>
          <w:rFonts w:ascii="Times New Roman" w:hAnsi="Times New Roman" w:cs="Times New Roman"/>
          <w:sz w:val="28"/>
          <w:szCs w:val="28"/>
        </w:rPr>
        <w:t>2.1. Объектами учета в Реестре являются: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1) недвижимое муниципальное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2) движимое муниципальное имущество, акции, доли (вклады) в уставном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решением </w:t>
      </w:r>
      <w:r w:rsidR="00977C66">
        <w:rPr>
          <w:rFonts w:ascii="Times New Roman" w:hAnsi="Times New Roman" w:cs="Times New Roman"/>
          <w:sz w:val="28"/>
          <w:szCs w:val="28"/>
        </w:rPr>
        <w:t>Совета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</w:t>
      </w:r>
      <w:r w:rsidR="00977C66" w:rsidRPr="00896189">
        <w:rPr>
          <w:rFonts w:ascii="Times New Roman" w:hAnsi="Times New Roman" w:cs="Times New Roman"/>
          <w:bCs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а также особо ценное движимое имущество, закрепленное за автономными и бюджетными муниципальными учреждениями;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</w:t>
      </w:r>
      <w:r w:rsidR="00FF09BC">
        <w:rPr>
          <w:rFonts w:ascii="Times New Roman" w:hAnsi="Times New Roman" w:cs="Times New Roman"/>
          <w:sz w:val="28"/>
          <w:szCs w:val="28"/>
        </w:rPr>
        <w:t>ому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F09BC">
        <w:rPr>
          <w:rFonts w:ascii="Times New Roman" w:hAnsi="Times New Roman" w:cs="Times New Roman"/>
          <w:sz w:val="28"/>
          <w:szCs w:val="28"/>
        </w:rPr>
        <w:t>ю</w:t>
      </w:r>
      <w:r w:rsidRPr="003929AD">
        <w:rPr>
          <w:rFonts w:ascii="Times New Roman" w:hAnsi="Times New Roman" w:cs="Times New Roman"/>
          <w:sz w:val="28"/>
          <w:szCs w:val="28"/>
        </w:rPr>
        <w:t>, иные юридические лица, учредителем (участником) которых является муниципальное образование.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3. Структура Реестра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3.1. Реестр состоит из 3 разделов.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 ином имуществе, не относящемся к недвижимым и движимым вещам.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3.3. Состав сведений, включаемых в разделы 1 - 3 Реестра, должен соответствовать требованиям </w:t>
      </w:r>
      <w:hyperlink r:id="rId8">
        <w:r w:rsidRPr="003929AD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30.08.2011 </w:t>
      </w:r>
      <w:r w:rsidR="00E806B3">
        <w:rPr>
          <w:rFonts w:ascii="Times New Roman" w:hAnsi="Times New Roman" w:cs="Times New Roman"/>
          <w:sz w:val="28"/>
          <w:szCs w:val="28"/>
        </w:rPr>
        <w:t>№</w:t>
      </w:r>
      <w:r w:rsidRPr="003929AD">
        <w:rPr>
          <w:rFonts w:ascii="Times New Roman" w:hAnsi="Times New Roman" w:cs="Times New Roman"/>
          <w:sz w:val="28"/>
          <w:szCs w:val="28"/>
        </w:rPr>
        <w:t xml:space="preserve"> 424 </w:t>
      </w:r>
      <w:r w:rsidR="00E806B3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E806B3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4. Основания для внесения и исключения объекта в Реестр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4.1. Основанием для внесения объекта в Реестр являются: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1) государственная регистрация права муниципальной собственности на недвижимое имущество;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правовые акты государственных органов и органов местного самоуправления, предусмотренные действующим законодательством в качестве основания возникновения гражданских прав и обязанностей;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4) договоры и иные сделки, предусмотренные законом;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5) документы отчетности муниципальных предприятий и учреждений;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6) документы, полученные в результате проведения первичной и текущей </w:t>
      </w:r>
      <w:r w:rsidRPr="003929AD">
        <w:rPr>
          <w:rFonts w:ascii="Times New Roman" w:hAnsi="Times New Roman" w:cs="Times New Roman"/>
          <w:sz w:val="28"/>
          <w:szCs w:val="28"/>
        </w:rPr>
        <w:lastRenderedPageBreak/>
        <w:t>технической инвентаризации;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7) иные документы в соответствии с законодательством Российской Федерации.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4.2. Основанием для исключения объекта из Реестра являются: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1) правовые акты государственных органов и органов местного самоуправления, которые предусмотрены действующим законодательством в качестве основания прекращения гражданских прав и обязанностей;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государственная регистрация перехода права на недвижимое имущество и сделок с ним (прекращение права);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 Порядок ведения Реестра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5.1. Организация учета и ведение Реестра осуществляется </w:t>
      </w:r>
      <w:r w:rsidR="00F75C52">
        <w:rPr>
          <w:rFonts w:ascii="Times New Roman" w:hAnsi="Times New Roman" w:cs="Times New Roman"/>
          <w:sz w:val="28"/>
          <w:szCs w:val="28"/>
        </w:rPr>
        <w:t>У</w:t>
      </w:r>
      <w:r w:rsidRPr="003929AD">
        <w:rPr>
          <w:rFonts w:ascii="Times New Roman" w:hAnsi="Times New Roman" w:cs="Times New Roman"/>
          <w:sz w:val="28"/>
          <w:szCs w:val="28"/>
        </w:rPr>
        <w:t>правлени</w:t>
      </w:r>
      <w:r w:rsidR="00F75C52">
        <w:rPr>
          <w:rFonts w:ascii="Times New Roman" w:hAnsi="Times New Roman" w:cs="Times New Roman"/>
          <w:sz w:val="28"/>
          <w:szCs w:val="28"/>
        </w:rPr>
        <w:t>ем</w:t>
      </w:r>
      <w:r w:rsidRPr="003929A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75C52">
        <w:rPr>
          <w:rFonts w:ascii="Times New Roman" w:hAnsi="Times New Roman" w:cs="Times New Roman"/>
          <w:sz w:val="28"/>
          <w:szCs w:val="28"/>
        </w:rPr>
        <w:t>у и градостроительству</w:t>
      </w:r>
      <w:r w:rsidRPr="003929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5C52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154D9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>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154D9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154D9">
        <w:rPr>
          <w:rFonts w:ascii="Times New Roman" w:hAnsi="Times New Roman" w:cs="Times New Roman"/>
          <w:sz w:val="28"/>
          <w:szCs w:val="28"/>
        </w:rPr>
        <w:t>о</w:t>
      </w:r>
      <w:r w:rsidRPr="003929AD">
        <w:rPr>
          <w:rFonts w:ascii="Times New Roman" w:hAnsi="Times New Roman" w:cs="Times New Roman"/>
          <w:sz w:val="28"/>
          <w:szCs w:val="28"/>
        </w:rPr>
        <w:t>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5.2. Реестр ведется на электронных и бумажных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5.3. 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С целью предотвращения утраты сведений Реестра на электронных носителях </w:t>
      </w:r>
      <w:r w:rsidR="00872E6D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формирует резервные копии Реестра, которые должны храниться в местах, исключающих их утрату, одновременно с оригиналами, с соблюдением условий и требований, предусмотренных для оригиналов.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По окончании календарного года перечни объектов учета Реестра распечатываются на бумажные носители. Оформление бумажных носителей включает в себя: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- брошюровку;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>- нумерацию листов;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- совершение </w:t>
      </w:r>
      <w:proofErr w:type="spellStart"/>
      <w:r w:rsidRPr="003929AD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3929AD">
        <w:rPr>
          <w:rFonts w:ascii="Times New Roman" w:hAnsi="Times New Roman" w:cs="Times New Roman"/>
          <w:sz w:val="28"/>
          <w:szCs w:val="28"/>
        </w:rPr>
        <w:t xml:space="preserve"> надписи.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5.4. Документы Реестра хранятся в соответствии с Федеральным </w:t>
      </w:r>
      <w:hyperlink r:id="rId9">
        <w:r w:rsidRPr="003929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от 22.10.2004 </w:t>
      </w:r>
      <w:r w:rsidR="002B60EB">
        <w:rPr>
          <w:rFonts w:ascii="Times New Roman" w:hAnsi="Times New Roman" w:cs="Times New Roman"/>
          <w:sz w:val="28"/>
          <w:szCs w:val="28"/>
        </w:rPr>
        <w:t>№</w:t>
      </w:r>
      <w:r w:rsidRPr="003929AD">
        <w:rPr>
          <w:rFonts w:ascii="Times New Roman" w:hAnsi="Times New Roman" w:cs="Times New Roman"/>
          <w:sz w:val="28"/>
          <w:szCs w:val="28"/>
        </w:rPr>
        <w:t xml:space="preserve"> 125-ФЗ </w:t>
      </w:r>
      <w:r w:rsidR="002B60EB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2B60EB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5.5. 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5.6. Включение в Реестр означает первичное внесение в Реестр сведений об объектах учета. Каждому объекту, прошедшему процедуру учета, </w:t>
      </w:r>
      <w:r w:rsidRPr="00B623BC">
        <w:rPr>
          <w:rFonts w:ascii="Times New Roman" w:hAnsi="Times New Roman" w:cs="Times New Roman"/>
          <w:sz w:val="28"/>
          <w:szCs w:val="28"/>
        </w:rPr>
        <w:t>программным комплексом автоматизации учета земельных и имущественных отношений</w:t>
      </w:r>
      <w:r w:rsidRPr="003929AD">
        <w:rPr>
          <w:rFonts w:ascii="Times New Roman" w:hAnsi="Times New Roman" w:cs="Times New Roman"/>
          <w:sz w:val="28"/>
          <w:szCs w:val="28"/>
        </w:rPr>
        <w:t xml:space="preserve"> присваивается идентификационный (реестровый) номер.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3929AD">
        <w:rPr>
          <w:rFonts w:ascii="Times New Roman" w:hAnsi="Times New Roman" w:cs="Times New Roman"/>
          <w:sz w:val="28"/>
          <w:szCs w:val="28"/>
        </w:rPr>
        <w:t>5.7. Внесение изменений в Реестр производится по факту изменения данных о юридических лицах, за которыми закреплено имущество, изменения стоимости имущества, его технических характеристик в связи с его переоценкой, данных инвентаризаций и др., а также по факту движения муниципального имущества (заключение, изменение и расторжение договоров о закреплении имущества на различных основаниях).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5.8. Объекты учета, форма собственности которых была изменена в соответствии с законодательством, а также объекты, списанные по причине физического износа, гибели, сноса или уничтожения, утраты при аварии, стихийных бедствиях, иных чрезвычайных ситуациях и иных оснований, исключаются из Реестра с указанием оснований их исключения.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Сведения об исключенных объектах хранятся в Реестре бессрочно с указанием даты и основания исключения.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3929AD">
        <w:rPr>
          <w:rFonts w:ascii="Times New Roman" w:hAnsi="Times New Roman" w:cs="Times New Roman"/>
          <w:sz w:val="28"/>
          <w:szCs w:val="28"/>
        </w:rPr>
        <w:t>5.9.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5.10. Правообладатель в двухнедельный срок с момента возникновения права на объект учета предоставляет в </w:t>
      </w:r>
      <w:r w:rsidR="0014487B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заявление о внесении сведений о вновь поступившем в муниципальную собственность имуществе с приложением: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1) сведений о вновь поступившем объекте учета по форме, утверждаемой </w:t>
      </w:r>
      <w:r w:rsidR="00872E6D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872E6D">
        <w:rPr>
          <w:rFonts w:ascii="Times New Roman" w:hAnsi="Times New Roman" w:cs="Times New Roman"/>
          <w:sz w:val="28"/>
          <w:szCs w:val="28"/>
        </w:rPr>
        <w:t>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заверенных правообладателем копий правоустанавливающих документов на объект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 xml:space="preserve">5.11. Правообладатель в двухнедельный срок с момента изменения сведений об объекте учета предоставляет в </w:t>
      </w:r>
      <w:r w:rsidR="0014487B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заявление об изменении сведений об объекте учета с приложением: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1) сведений об изменившемся объекте учета по форме, утверждаемой </w:t>
      </w:r>
      <w:r w:rsidR="00B623BC">
        <w:rPr>
          <w:rFonts w:ascii="Times New Roman" w:hAnsi="Times New Roman" w:cs="Times New Roman"/>
          <w:sz w:val="28"/>
          <w:szCs w:val="28"/>
        </w:rPr>
        <w:t>администрацией 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2) заверенных правообладателем копий документов, подтверждающих новые сведения об объекте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5.12. Заявление об исключении объекта учета из Реестра предоставляется правообладателем в двухнедельный срок со дня отчуждения (ликвидации) объекта с приложением копий подтверждающих документов.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5.13. Сведения о создании муниципальных унитарных предприятий, муниципальных учреждений, хозяйственных обществ и иных юридических лиц, а также об участии </w:t>
      </w:r>
      <w:r w:rsidR="0075127C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5.14.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</w:t>
      </w:r>
      <w:r w:rsidR="0075127C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в двухнедельный срок с момента изменения сведений об объектах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5.15. В отношении объектов казны </w:t>
      </w:r>
      <w:r w:rsidR="0075127C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75127C" w:rsidRPr="003929AD">
        <w:rPr>
          <w:rFonts w:ascii="Times New Roman" w:hAnsi="Times New Roman" w:cs="Times New Roman"/>
          <w:sz w:val="28"/>
          <w:szCs w:val="28"/>
        </w:rPr>
        <w:t xml:space="preserve"> </w:t>
      </w:r>
      <w:r w:rsidRPr="003929AD">
        <w:rPr>
          <w:rFonts w:ascii="Times New Roman" w:hAnsi="Times New Roman" w:cs="Times New Roman"/>
          <w:sz w:val="28"/>
          <w:szCs w:val="28"/>
        </w:rPr>
        <w:t>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Копии указанных документов предоставляются в </w:t>
      </w:r>
      <w:r w:rsidR="00B777DF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в двухнедельный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5.16. Руководители организаций,</w:t>
      </w:r>
      <w:r w:rsidR="00B777DF">
        <w:rPr>
          <w:rFonts w:ascii="Times New Roman" w:hAnsi="Times New Roman" w:cs="Times New Roman"/>
          <w:sz w:val="28"/>
          <w:szCs w:val="28"/>
        </w:rPr>
        <w:t xml:space="preserve"> являющихся правообладателем</w:t>
      </w:r>
      <w:r w:rsidR="00816711">
        <w:rPr>
          <w:rFonts w:ascii="Times New Roman" w:hAnsi="Times New Roman" w:cs="Times New Roman"/>
          <w:sz w:val="28"/>
          <w:szCs w:val="28"/>
        </w:rPr>
        <w:t xml:space="preserve"> муниципального имущества, должностные лица органов местного самоуправления, наделенные функциями </w:t>
      </w:r>
      <w:r w:rsidR="007C50FC">
        <w:rPr>
          <w:rFonts w:ascii="Times New Roman" w:hAnsi="Times New Roman" w:cs="Times New Roman"/>
          <w:sz w:val="28"/>
          <w:szCs w:val="28"/>
        </w:rPr>
        <w:t>ведения учета объектов имущества казны</w:t>
      </w:r>
      <w:r w:rsidRPr="003929AD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своевременность и достоверность предоставления сведений для формирования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5.17. </w:t>
      </w:r>
      <w:r w:rsidR="007C50FC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отказывает во включении сведений об имуществе в Реестр в случае, если: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 xml:space="preserve">1) имущество не относится к объектам учета, перечень которых определен </w:t>
      </w:r>
      <w:hyperlink w:anchor="P45">
        <w:r w:rsidRPr="003929A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2) имущество не находится в собственности </w:t>
      </w:r>
      <w:r w:rsidR="007C50FC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3) не подтверждены права лица на муниципальное имущество;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4) правообладателем не представлены или представлены не в полном объеме документы, предусмотренные </w:t>
      </w:r>
      <w:hyperlink w:anchor="P95">
        <w:r w:rsidRPr="003929AD">
          <w:rPr>
            <w:rFonts w:ascii="Times New Roman" w:hAnsi="Times New Roman" w:cs="Times New Roman"/>
            <w:sz w:val="28"/>
            <w:szCs w:val="28"/>
          </w:rPr>
          <w:t>пунктами 5.7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8">
        <w:r w:rsidRPr="003929AD">
          <w:rPr>
            <w:rFonts w:ascii="Times New Roman" w:hAnsi="Times New Roman" w:cs="Times New Roman"/>
            <w:sz w:val="28"/>
            <w:szCs w:val="28"/>
          </w:rPr>
          <w:t>5.9</w:t>
        </w:r>
      </w:hyperlink>
      <w:r w:rsidRPr="003929A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5.18. При принятии решения об отказе включения в Реестр сведений об объекте учета правообладателю направляется письменное сообщение об отказе с указанием оснований отказа.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5.19. 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5.20. В целях осуществления контроля и надлежащего учета муниципального имущества, закрепленного за муниципальными предприятиями и учреждениями, указанные организации ежегодно, до 1 апреля текущего года, предоставляют в </w:t>
      </w:r>
      <w:r w:rsidR="005D3833">
        <w:rPr>
          <w:rFonts w:ascii="Times New Roman" w:hAnsi="Times New Roman" w:cs="Times New Roman"/>
          <w:sz w:val="28"/>
          <w:szCs w:val="28"/>
        </w:rPr>
        <w:t>Управление</w:t>
      </w:r>
      <w:r w:rsidRPr="003929AD">
        <w:rPr>
          <w:rFonts w:ascii="Times New Roman" w:hAnsi="Times New Roman" w:cs="Times New Roman"/>
          <w:sz w:val="28"/>
          <w:szCs w:val="28"/>
        </w:rPr>
        <w:t xml:space="preserve"> отчеты о наличии и состоянии муниципального имущества на электронном и бумажном носителях.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6. Предоставление сведений, содержащихся в Реестре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6.1. Сведения об объектах учета, содержащиеся в Реестре, носят открытый характер и предоставляются любым заинтересованным лицам в виде выписок из Реестра.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6.2. Предоставление сведений из Реестра осуществляется в соответствии с требованиями Федеральных законов от 27.07.2010 </w:t>
      </w:r>
      <w:hyperlink r:id="rId10">
        <w:r w:rsidR="005D3833">
          <w:rPr>
            <w:rFonts w:ascii="Times New Roman" w:hAnsi="Times New Roman" w:cs="Times New Roman"/>
            <w:sz w:val="28"/>
            <w:szCs w:val="28"/>
          </w:rPr>
          <w:t>№</w:t>
        </w:r>
        <w:r w:rsidRPr="003929AD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="005D3833">
        <w:rPr>
          <w:rFonts w:ascii="Times New Roman" w:hAnsi="Times New Roman" w:cs="Times New Roman"/>
          <w:sz w:val="28"/>
          <w:szCs w:val="28"/>
        </w:rPr>
        <w:t xml:space="preserve"> «</w:t>
      </w:r>
      <w:r w:rsidRPr="003929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75413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 xml:space="preserve">, от 02.05.2006 </w:t>
      </w:r>
      <w:hyperlink r:id="rId11">
        <w:r w:rsidR="00075413">
          <w:rPr>
            <w:rFonts w:ascii="Times New Roman" w:hAnsi="Times New Roman" w:cs="Times New Roman"/>
            <w:sz w:val="28"/>
            <w:szCs w:val="28"/>
          </w:rPr>
          <w:t>№</w:t>
        </w:r>
        <w:r w:rsidRPr="003929AD">
          <w:rPr>
            <w:rFonts w:ascii="Times New Roman" w:hAnsi="Times New Roman" w:cs="Times New Roman"/>
            <w:sz w:val="28"/>
            <w:szCs w:val="28"/>
          </w:rPr>
          <w:t xml:space="preserve"> 59-ФЗ</w:t>
        </w:r>
      </w:hyperlink>
      <w:r w:rsidR="00075413">
        <w:rPr>
          <w:rFonts w:ascii="Times New Roman" w:hAnsi="Times New Roman" w:cs="Times New Roman"/>
          <w:sz w:val="28"/>
          <w:szCs w:val="28"/>
        </w:rPr>
        <w:t xml:space="preserve"> «</w:t>
      </w:r>
      <w:r w:rsidRPr="003929AD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75413">
        <w:rPr>
          <w:rFonts w:ascii="Times New Roman" w:hAnsi="Times New Roman" w:cs="Times New Roman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>.</w:t>
      </w:r>
    </w:p>
    <w:p w:rsidR="003929AD" w:rsidRPr="003929AD" w:rsidRDefault="003929AD" w:rsidP="00392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7. Опубликование и актуализация информации об объектах,</w:t>
      </w:r>
    </w:p>
    <w:p w:rsidR="003929AD" w:rsidRPr="003929AD" w:rsidRDefault="003929AD" w:rsidP="000754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  <w:r w:rsidR="0007541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в информационно-телекоммуникационной</w:t>
      </w:r>
    </w:p>
    <w:p w:rsidR="003929AD" w:rsidRDefault="003929AD" w:rsidP="00392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сети </w:t>
      </w:r>
      <w:r w:rsidR="00075413">
        <w:rPr>
          <w:rFonts w:ascii="Times New Roman" w:hAnsi="Times New Roman" w:cs="Times New Roman"/>
          <w:sz w:val="28"/>
          <w:szCs w:val="28"/>
        </w:rPr>
        <w:t>«</w:t>
      </w:r>
      <w:r w:rsidRPr="003929AD">
        <w:rPr>
          <w:rFonts w:ascii="Times New Roman" w:hAnsi="Times New Roman" w:cs="Times New Roman"/>
          <w:sz w:val="28"/>
          <w:szCs w:val="28"/>
        </w:rPr>
        <w:t>Интернет</w:t>
      </w:r>
      <w:r w:rsidR="00075413">
        <w:rPr>
          <w:rFonts w:ascii="Times New Roman" w:hAnsi="Times New Roman" w:cs="Times New Roman"/>
          <w:sz w:val="28"/>
          <w:szCs w:val="28"/>
        </w:rPr>
        <w:t>»</w:t>
      </w:r>
    </w:p>
    <w:p w:rsidR="00075413" w:rsidRPr="003929AD" w:rsidRDefault="00075413" w:rsidP="00392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9AD" w:rsidRPr="003929AD" w:rsidRDefault="003929AD" w:rsidP="003929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 xml:space="preserve">7.1. Информация об объектах, находящихся в муниципальной собственности </w:t>
      </w:r>
      <w:r w:rsidR="00075413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в целях обеспечения к ней доступа неопределенного круга лиц, заинтересованных в ее получении, опубликована</w:t>
      </w:r>
      <w:r w:rsidR="002E0C6D">
        <w:rPr>
          <w:rFonts w:ascii="Times New Roman" w:hAnsi="Times New Roman" w:cs="Times New Roman"/>
          <w:sz w:val="28"/>
          <w:szCs w:val="28"/>
        </w:rPr>
        <w:t xml:space="preserve"> </w:t>
      </w:r>
      <w:r w:rsidR="008D1A92" w:rsidRPr="00EE5F80">
        <w:rPr>
          <w:rStyle w:val="FontStyle22"/>
          <w:sz w:val="28"/>
          <w:szCs w:val="28"/>
        </w:rPr>
        <w:t xml:space="preserve">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="008D1A92"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3929AD">
        <w:rPr>
          <w:rFonts w:ascii="Times New Roman" w:hAnsi="Times New Roman" w:cs="Times New Roman"/>
          <w:sz w:val="28"/>
          <w:szCs w:val="28"/>
        </w:rPr>
        <w:t xml:space="preserve"> (далее - сеть Интернет).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="008D1A92">
        <w:rPr>
          <w:rFonts w:ascii="Times New Roman" w:hAnsi="Times New Roman" w:cs="Times New Roman"/>
          <w:sz w:val="28"/>
          <w:szCs w:val="28"/>
        </w:rPr>
        <w:t xml:space="preserve">. </w:t>
      </w:r>
      <w:r w:rsidRPr="003929AD">
        <w:rPr>
          <w:rFonts w:ascii="Times New Roman" w:hAnsi="Times New Roman" w:cs="Times New Roman"/>
          <w:sz w:val="28"/>
          <w:szCs w:val="28"/>
        </w:rPr>
        <w:t xml:space="preserve">Опубликованию подлежит следующая информация об объектах, находящихся в муниципальной собственности </w:t>
      </w:r>
      <w:r w:rsidR="009A1C0A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: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7.</w:t>
      </w:r>
      <w:r w:rsidR="009A1C0A">
        <w:rPr>
          <w:rFonts w:ascii="Times New Roman" w:hAnsi="Times New Roman" w:cs="Times New Roman"/>
          <w:sz w:val="28"/>
          <w:szCs w:val="28"/>
        </w:rPr>
        <w:t>3</w:t>
      </w:r>
      <w:r w:rsidRPr="003929AD">
        <w:rPr>
          <w:rFonts w:ascii="Times New Roman" w:hAnsi="Times New Roman" w:cs="Times New Roman"/>
          <w:sz w:val="28"/>
          <w:szCs w:val="28"/>
        </w:rPr>
        <w:t>. Информация, доступ к которой ограничен в соответствии с законодательством Российской Федерации, опубликованию не подлежит.</w:t>
      </w:r>
    </w:p>
    <w:p w:rsidR="003929AD" w:rsidRPr="003929AD" w:rsidRDefault="003929AD" w:rsidP="00392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9AD">
        <w:rPr>
          <w:rFonts w:ascii="Times New Roman" w:hAnsi="Times New Roman" w:cs="Times New Roman"/>
          <w:sz w:val="28"/>
          <w:szCs w:val="28"/>
        </w:rPr>
        <w:t>7.</w:t>
      </w:r>
      <w:r w:rsidR="009A1C0A">
        <w:rPr>
          <w:rFonts w:ascii="Times New Roman" w:hAnsi="Times New Roman" w:cs="Times New Roman"/>
          <w:sz w:val="28"/>
          <w:szCs w:val="28"/>
        </w:rPr>
        <w:t>4</w:t>
      </w:r>
      <w:r w:rsidRPr="003929AD">
        <w:rPr>
          <w:rFonts w:ascii="Times New Roman" w:hAnsi="Times New Roman" w:cs="Times New Roman"/>
          <w:sz w:val="28"/>
          <w:szCs w:val="28"/>
        </w:rPr>
        <w:t xml:space="preserve">. Актуализация опубликованной информации об объектах недвижимого имущества и земельных участках, находящихся в муниципальной собственности </w:t>
      </w:r>
      <w:r w:rsidR="009A1C0A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510AEF">
        <w:rPr>
          <w:rFonts w:ascii="Times New Roman" w:hAnsi="Times New Roman" w:cs="Times New Roman"/>
          <w:sz w:val="28"/>
          <w:szCs w:val="28"/>
        </w:rPr>
        <w:t>У</w:t>
      </w:r>
      <w:r w:rsidR="00510AEF" w:rsidRPr="003929AD">
        <w:rPr>
          <w:rFonts w:ascii="Times New Roman" w:hAnsi="Times New Roman" w:cs="Times New Roman"/>
          <w:sz w:val="28"/>
          <w:szCs w:val="28"/>
        </w:rPr>
        <w:t>правлени</w:t>
      </w:r>
      <w:r w:rsidR="00510AEF">
        <w:rPr>
          <w:rFonts w:ascii="Times New Roman" w:hAnsi="Times New Roman" w:cs="Times New Roman"/>
          <w:sz w:val="28"/>
          <w:szCs w:val="28"/>
        </w:rPr>
        <w:t>ем</w:t>
      </w:r>
      <w:r w:rsidR="00510AEF" w:rsidRPr="003929AD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10AEF">
        <w:rPr>
          <w:rFonts w:ascii="Times New Roman" w:hAnsi="Times New Roman" w:cs="Times New Roman"/>
          <w:sz w:val="28"/>
          <w:szCs w:val="28"/>
        </w:rPr>
        <w:t>у и градостроительству</w:t>
      </w:r>
      <w:r w:rsidR="00510AEF" w:rsidRPr="003929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0AEF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 xml:space="preserve"> ежеквартально не позднее 10 числа месяца, следующего за отчетным, и об объектах движимого имущества, находящихся в муниципальной собственности </w:t>
      </w:r>
      <w:r w:rsidR="00510AEF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3929AD">
        <w:rPr>
          <w:rFonts w:ascii="Times New Roman" w:hAnsi="Times New Roman" w:cs="Times New Roman"/>
          <w:sz w:val="28"/>
          <w:szCs w:val="28"/>
        </w:rPr>
        <w:t>, - ежегодно до 1 мая.</w:t>
      </w:r>
    </w:p>
    <w:p w:rsidR="00C07015" w:rsidRDefault="00C07015" w:rsidP="003929A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77D5F" w:rsidRPr="003929AD" w:rsidRDefault="00E77D5F" w:rsidP="003929A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E77D5F" w:rsidRPr="003929AD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4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37"/>
    <w:rsid w:val="0000072E"/>
    <w:rsid w:val="000124E7"/>
    <w:rsid w:val="00012CB2"/>
    <w:rsid w:val="000154D9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C57C9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4820"/>
    <w:rsid w:val="00177E32"/>
    <w:rsid w:val="00187C4B"/>
    <w:rsid w:val="00187FC7"/>
    <w:rsid w:val="001A239C"/>
    <w:rsid w:val="001A28ED"/>
    <w:rsid w:val="001A2F6D"/>
    <w:rsid w:val="001B035A"/>
    <w:rsid w:val="001B2202"/>
    <w:rsid w:val="001B22D9"/>
    <w:rsid w:val="001B2461"/>
    <w:rsid w:val="001D03D6"/>
    <w:rsid w:val="001E1B09"/>
    <w:rsid w:val="001F24CA"/>
    <w:rsid w:val="001F26AB"/>
    <w:rsid w:val="00205EE0"/>
    <w:rsid w:val="00206553"/>
    <w:rsid w:val="002070D1"/>
    <w:rsid w:val="002100D0"/>
    <w:rsid w:val="00213EB1"/>
    <w:rsid w:val="0022443E"/>
    <w:rsid w:val="002267C3"/>
    <w:rsid w:val="0023229B"/>
    <w:rsid w:val="00243AF6"/>
    <w:rsid w:val="00247118"/>
    <w:rsid w:val="0025147D"/>
    <w:rsid w:val="00264D78"/>
    <w:rsid w:val="00267A94"/>
    <w:rsid w:val="00270AE3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607"/>
    <w:rsid w:val="00332DCA"/>
    <w:rsid w:val="003348AF"/>
    <w:rsid w:val="003350A3"/>
    <w:rsid w:val="00341154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57A4"/>
    <w:rsid w:val="003D6369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54E"/>
    <w:rsid w:val="00451F01"/>
    <w:rsid w:val="00456251"/>
    <w:rsid w:val="00462E10"/>
    <w:rsid w:val="004653A9"/>
    <w:rsid w:val="0047567B"/>
    <w:rsid w:val="004943FC"/>
    <w:rsid w:val="004A5527"/>
    <w:rsid w:val="004C03CC"/>
    <w:rsid w:val="004C5F67"/>
    <w:rsid w:val="004D480E"/>
    <w:rsid w:val="004E2B3E"/>
    <w:rsid w:val="004E30D9"/>
    <w:rsid w:val="004F0303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85890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94D"/>
    <w:rsid w:val="0061508D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6EFF"/>
    <w:rsid w:val="006D168D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E6ABC"/>
    <w:rsid w:val="007F6EFA"/>
    <w:rsid w:val="00804D6B"/>
    <w:rsid w:val="00811D64"/>
    <w:rsid w:val="00813F8E"/>
    <w:rsid w:val="00816711"/>
    <w:rsid w:val="00816F69"/>
    <w:rsid w:val="00820440"/>
    <w:rsid w:val="0082100C"/>
    <w:rsid w:val="00827450"/>
    <w:rsid w:val="00860F65"/>
    <w:rsid w:val="00862907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D0E0C"/>
    <w:rsid w:val="008D1A92"/>
    <w:rsid w:val="008D6205"/>
    <w:rsid w:val="008E741D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7C66"/>
    <w:rsid w:val="00981BFF"/>
    <w:rsid w:val="00982A3E"/>
    <w:rsid w:val="00986930"/>
    <w:rsid w:val="009928E7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B00BDD"/>
    <w:rsid w:val="00B123AA"/>
    <w:rsid w:val="00B17EDF"/>
    <w:rsid w:val="00B17FBC"/>
    <w:rsid w:val="00B2154F"/>
    <w:rsid w:val="00B52A32"/>
    <w:rsid w:val="00B53807"/>
    <w:rsid w:val="00B5450F"/>
    <w:rsid w:val="00B57129"/>
    <w:rsid w:val="00B623BC"/>
    <w:rsid w:val="00B63FFF"/>
    <w:rsid w:val="00B64A26"/>
    <w:rsid w:val="00B6613E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5C68"/>
    <w:rsid w:val="00C5761C"/>
    <w:rsid w:val="00C67791"/>
    <w:rsid w:val="00C67F82"/>
    <w:rsid w:val="00C71E7F"/>
    <w:rsid w:val="00C7305B"/>
    <w:rsid w:val="00C75B3B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1030F"/>
    <w:rsid w:val="00D34205"/>
    <w:rsid w:val="00D40A1E"/>
    <w:rsid w:val="00D5115E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1E6A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2F5A"/>
    <w:rsid w:val="00EA3495"/>
    <w:rsid w:val="00EB0DC3"/>
    <w:rsid w:val="00EC00DF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B781D-4CD5-414A-9AA7-E2D77E5D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5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21BA403CE423F58D2FEF890F47E8253D9DA08C787E02A02E28A773563C5D298BD0304AF65643CBE038D013F717F8ACBADBC45034F2542tFC0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C21BA403CE423F58D2FEF890F47E8253D9DA08C787E02A02E28A773563C5D28ABD5B08AD6C7A3EB716DB5079t2C7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C21BA403CE423F58D2FEF890F47E8253D9DA08C787E02A02E28A773563C5D298BD0304AF65643FB9038D013F717F8ACBADBC45034F2542tFC0B" TargetMode="External"/><Relationship Id="rId11" Type="http://schemas.openxmlformats.org/officeDocument/2006/relationships/hyperlink" Target="consultantplus://offline/ref=44C21BA403CE423F58D2FEF890F47E8253DBDB04CC8EE02A02E28A773563C5D28ABD5B08AD6C7A3EB716DB5079t2C7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C21BA403CE423F58D2FEF890F47E8254D9DF0ACD8BE02A02E28A773563C5D28ABD5B08AD6C7A3EB716DB5079t2C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21BA403CE423F58D2FEF890F47E8254D9D90CC88CE02A02E28A773563C5D28ABD5B08AD6C7A3EB716DB5079t2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44A4-5EDB-460E-8867-7667B037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PUTINTCEVAAV</cp:lastModifiedBy>
  <cp:revision>2</cp:revision>
  <cp:lastPrinted>2023-12-29T01:57:00Z</cp:lastPrinted>
  <dcterms:created xsi:type="dcterms:W3CDTF">2025-07-14T02:53:00Z</dcterms:created>
  <dcterms:modified xsi:type="dcterms:W3CDTF">2025-07-14T02:53:00Z</dcterms:modified>
</cp:coreProperties>
</file>