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4D" w:rsidRDefault="0093584D" w:rsidP="0093584D">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Администрация Тунгокоченского    </w:t>
      </w:r>
    </w:p>
    <w:p w:rsidR="0093584D" w:rsidRDefault="0093584D" w:rsidP="0093584D">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муниципального округа</w:t>
      </w:r>
    </w:p>
    <w:p w:rsidR="0093584D" w:rsidRDefault="0093584D" w:rsidP="0093584D">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Забайкальского края</w:t>
      </w:r>
    </w:p>
    <w:p w:rsidR="0093584D" w:rsidRDefault="0093584D" w:rsidP="0093584D">
      <w:pPr>
        <w:pStyle w:val="ConsPlusTitle"/>
        <w:widowControl/>
        <w:jc w:val="center"/>
        <w:rPr>
          <w:rFonts w:ascii="Times New Roman" w:hAnsi="Times New Roman" w:cs="Times New Roman"/>
          <w:bCs w:val="0"/>
          <w:sz w:val="28"/>
          <w:szCs w:val="28"/>
        </w:rPr>
      </w:pPr>
    </w:p>
    <w:p w:rsidR="0093584D" w:rsidRPr="00367A6C" w:rsidRDefault="0093584D" w:rsidP="0093584D">
      <w:pPr>
        <w:pStyle w:val="ConsPlusTitle"/>
        <w:widowControl/>
        <w:jc w:val="center"/>
        <w:rPr>
          <w:rFonts w:ascii="Times New Roman" w:hAnsi="Times New Roman" w:cs="Times New Roman"/>
          <w:b w:val="0"/>
          <w:bCs w:val="0"/>
          <w:sz w:val="28"/>
          <w:szCs w:val="28"/>
        </w:rPr>
      </w:pPr>
    </w:p>
    <w:p w:rsidR="0093584D" w:rsidRPr="007C6D75" w:rsidRDefault="0093584D" w:rsidP="0093584D">
      <w:pPr>
        <w:pStyle w:val="ConsPlusTitle"/>
        <w:widowControl/>
        <w:jc w:val="center"/>
        <w:rPr>
          <w:rFonts w:ascii="Times New Roman" w:hAnsi="Times New Roman" w:cs="Times New Roman"/>
          <w:b w:val="0"/>
          <w:bCs w:val="0"/>
          <w:sz w:val="32"/>
          <w:szCs w:val="32"/>
        </w:rPr>
      </w:pPr>
      <w:r w:rsidRPr="007C6D75">
        <w:rPr>
          <w:rFonts w:ascii="Times New Roman" w:hAnsi="Times New Roman" w:cs="Times New Roman"/>
          <w:b w:val="0"/>
          <w:bCs w:val="0"/>
          <w:sz w:val="32"/>
          <w:szCs w:val="32"/>
        </w:rPr>
        <w:t>ПОСТАНОВЛЕНИЕ</w:t>
      </w:r>
    </w:p>
    <w:p w:rsidR="0093584D" w:rsidRDefault="0093584D" w:rsidP="0093584D">
      <w:pPr>
        <w:jc w:val="center"/>
        <w:rPr>
          <w:b/>
          <w:sz w:val="28"/>
          <w:szCs w:val="28"/>
        </w:rPr>
      </w:pPr>
    </w:p>
    <w:p w:rsidR="0093584D" w:rsidRDefault="0093584D" w:rsidP="0093584D">
      <w:pPr>
        <w:jc w:val="center"/>
        <w:rPr>
          <w:sz w:val="28"/>
          <w:szCs w:val="28"/>
        </w:rPr>
      </w:pPr>
    </w:p>
    <w:p w:rsidR="0093584D" w:rsidRDefault="00F91C9D" w:rsidP="0093584D">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01 августа</w:t>
      </w:r>
      <w:r w:rsidR="0093584D">
        <w:rPr>
          <w:rFonts w:ascii="Times New Roman" w:hAnsi="Times New Roman" w:cs="Times New Roman"/>
          <w:b w:val="0"/>
          <w:bCs w:val="0"/>
          <w:sz w:val="28"/>
          <w:szCs w:val="28"/>
        </w:rPr>
        <w:t xml:space="preserve"> 2025 года</w:t>
      </w:r>
      <w:r w:rsidR="0093584D">
        <w:rPr>
          <w:rFonts w:ascii="Times New Roman" w:hAnsi="Times New Roman" w:cs="Times New Roman"/>
          <w:b w:val="0"/>
          <w:bCs w:val="0"/>
          <w:sz w:val="28"/>
          <w:szCs w:val="28"/>
        </w:rPr>
        <w:tab/>
      </w:r>
      <w:r w:rsidR="0093584D">
        <w:rPr>
          <w:rFonts w:ascii="Times New Roman" w:hAnsi="Times New Roman" w:cs="Times New Roman"/>
          <w:b w:val="0"/>
          <w:bCs w:val="0"/>
          <w:sz w:val="28"/>
          <w:szCs w:val="28"/>
        </w:rPr>
        <w:tab/>
      </w:r>
      <w:r w:rsidR="0093584D">
        <w:rPr>
          <w:rFonts w:ascii="Times New Roman" w:hAnsi="Times New Roman" w:cs="Times New Roman"/>
          <w:b w:val="0"/>
          <w:bCs w:val="0"/>
          <w:sz w:val="28"/>
          <w:szCs w:val="28"/>
        </w:rPr>
        <w:tab/>
      </w:r>
      <w:r w:rsidR="0093584D">
        <w:rPr>
          <w:rFonts w:ascii="Times New Roman" w:hAnsi="Times New Roman" w:cs="Times New Roman"/>
          <w:b w:val="0"/>
          <w:bCs w:val="0"/>
          <w:sz w:val="28"/>
          <w:szCs w:val="28"/>
        </w:rPr>
        <w:tab/>
      </w:r>
      <w:r w:rsidR="0093584D">
        <w:rPr>
          <w:rFonts w:ascii="Times New Roman" w:hAnsi="Times New Roman" w:cs="Times New Roman"/>
          <w:b w:val="0"/>
          <w:bCs w:val="0"/>
          <w:sz w:val="28"/>
          <w:szCs w:val="28"/>
        </w:rPr>
        <w:tab/>
      </w:r>
      <w:r w:rsidR="0093584D">
        <w:rPr>
          <w:rFonts w:ascii="Times New Roman" w:hAnsi="Times New Roman" w:cs="Times New Roman"/>
          <w:b w:val="0"/>
          <w:bCs w:val="0"/>
          <w:sz w:val="28"/>
          <w:szCs w:val="28"/>
        </w:rPr>
        <w:tab/>
      </w:r>
      <w:r w:rsidR="0093584D">
        <w:rPr>
          <w:rFonts w:ascii="Times New Roman" w:hAnsi="Times New Roman" w:cs="Times New Roman"/>
          <w:b w:val="0"/>
          <w:bCs w:val="0"/>
          <w:sz w:val="28"/>
          <w:szCs w:val="28"/>
        </w:rPr>
        <w:tab/>
      </w:r>
      <w:r w:rsidR="0093584D">
        <w:rPr>
          <w:rFonts w:ascii="Times New Roman" w:hAnsi="Times New Roman" w:cs="Times New Roman"/>
          <w:b w:val="0"/>
          <w:bCs w:val="0"/>
          <w:sz w:val="28"/>
          <w:szCs w:val="28"/>
        </w:rPr>
        <w:tab/>
        <w:t xml:space="preserve">  </w:t>
      </w:r>
      <w:r>
        <w:rPr>
          <w:rFonts w:ascii="Times New Roman" w:hAnsi="Times New Roman" w:cs="Times New Roman"/>
          <w:b w:val="0"/>
          <w:bCs w:val="0"/>
          <w:sz w:val="28"/>
          <w:szCs w:val="28"/>
        </w:rPr>
        <w:t xml:space="preserve">     </w:t>
      </w:r>
      <w:r w:rsidR="0093584D">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720</w:t>
      </w:r>
    </w:p>
    <w:p w:rsidR="0093584D" w:rsidRDefault="0093584D" w:rsidP="0093584D">
      <w:pPr>
        <w:jc w:val="center"/>
        <w:rPr>
          <w:b/>
          <w:sz w:val="28"/>
          <w:szCs w:val="28"/>
        </w:rPr>
      </w:pPr>
      <w:r>
        <w:rPr>
          <w:b/>
          <w:sz w:val="28"/>
          <w:szCs w:val="28"/>
        </w:rPr>
        <w:t xml:space="preserve">село </w:t>
      </w:r>
      <w:proofErr w:type="spellStart"/>
      <w:r w:rsidRPr="007C6D75">
        <w:rPr>
          <w:b/>
          <w:sz w:val="28"/>
          <w:szCs w:val="28"/>
        </w:rPr>
        <w:t>Верх-Усугли</w:t>
      </w:r>
      <w:proofErr w:type="spellEnd"/>
    </w:p>
    <w:p w:rsidR="0093584D" w:rsidRPr="00367A6C" w:rsidRDefault="0093584D" w:rsidP="0093584D">
      <w:pPr>
        <w:pStyle w:val="ConsPlusTitle"/>
        <w:widowControl/>
        <w:jc w:val="center"/>
        <w:rPr>
          <w:rFonts w:ascii="Times New Roman" w:hAnsi="Times New Roman" w:cs="Times New Roman"/>
          <w:b w:val="0"/>
          <w:bCs w:val="0"/>
          <w:sz w:val="28"/>
          <w:szCs w:val="28"/>
        </w:rPr>
      </w:pPr>
    </w:p>
    <w:p w:rsidR="0093584D" w:rsidRDefault="0093584D" w:rsidP="0093584D">
      <w:pPr>
        <w:jc w:val="center"/>
        <w:rPr>
          <w:b/>
          <w:sz w:val="28"/>
          <w:szCs w:val="28"/>
        </w:rPr>
      </w:pPr>
      <w:r w:rsidRPr="000759EE">
        <w:rPr>
          <w:b/>
          <w:sz w:val="28"/>
          <w:szCs w:val="28"/>
        </w:rPr>
        <w:t>Об утверждении Положения</w:t>
      </w:r>
      <w:r>
        <w:rPr>
          <w:b/>
          <w:sz w:val="28"/>
          <w:szCs w:val="28"/>
        </w:rPr>
        <w:t xml:space="preserve">  «О</w:t>
      </w:r>
      <w:r w:rsidRPr="00F8374E">
        <w:rPr>
          <w:b/>
          <w:sz w:val="28"/>
          <w:szCs w:val="28"/>
        </w:rPr>
        <w:t xml:space="preserve"> составе и порядке деятельности комиссии по подготовке проекта правил землепользования и застройки</w:t>
      </w:r>
      <w:r>
        <w:rPr>
          <w:b/>
          <w:sz w:val="28"/>
          <w:szCs w:val="28"/>
        </w:rPr>
        <w:t xml:space="preserve"> Тунгокоченского муниципального округа Забайкальского края</w:t>
      </w:r>
    </w:p>
    <w:p w:rsidR="0093584D" w:rsidRDefault="0093584D" w:rsidP="0093584D">
      <w:pPr>
        <w:pStyle w:val="ConsPlusTitle"/>
        <w:widowControl/>
        <w:jc w:val="center"/>
        <w:rPr>
          <w:rFonts w:ascii="Times New Roman" w:hAnsi="Times New Roman" w:cs="Times New Roman"/>
          <w:b w:val="0"/>
          <w:bCs w:val="0"/>
          <w:sz w:val="28"/>
          <w:szCs w:val="28"/>
        </w:rPr>
      </w:pPr>
    </w:p>
    <w:p w:rsidR="0093584D" w:rsidRPr="00C7604B" w:rsidRDefault="0093584D" w:rsidP="0093584D">
      <w:pPr>
        <w:jc w:val="center"/>
        <w:rPr>
          <w:sz w:val="28"/>
          <w:szCs w:val="28"/>
        </w:rPr>
      </w:pPr>
    </w:p>
    <w:p w:rsidR="0093584D" w:rsidRDefault="0093584D" w:rsidP="0093584D">
      <w:pPr>
        <w:pStyle w:val="ConsPlusNormal"/>
        <w:ind w:firstLine="709"/>
        <w:jc w:val="both"/>
        <w:rPr>
          <w:rFonts w:ascii="Times New Roman" w:hAnsi="Times New Roman" w:cs="Times New Roman"/>
          <w:b/>
          <w:sz w:val="28"/>
          <w:szCs w:val="28"/>
        </w:rPr>
      </w:pPr>
      <w:r w:rsidRPr="002751B5">
        <w:rPr>
          <w:rFonts w:ascii="Times New Roman" w:hAnsi="Times New Roman" w:cs="Times New Roman"/>
          <w:sz w:val="28"/>
          <w:szCs w:val="28"/>
        </w:rPr>
        <w:t xml:space="preserve">В соответствии со статьями </w:t>
      </w:r>
      <w:r>
        <w:rPr>
          <w:rFonts w:ascii="Times New Roman" w:hAnsi="Times New Roman" w:cs="Times New Roman"/>
          <w:sz w:val="28"/>
          <w:szCs w:val="28"/>
        </w:rPr>
        <w:t xml:space="preserve">30, 31, 32  </w:t>
      </w:r>
      <w:r w:rsidRPr="002751B5">
        <w:rPr>
          <w:rFonts w:ascii="Times New Roman" w:hAnsi="Times New Roman" w:cs="Times New Roman"/>
          <w:sz w:val="28"/>
          <w:szCs w:val="28"/>
        </w:rPr>
        <w:t xml:space="preserve"> Градостроительного кодекса Российской Федерации, Федеральным законом от 06.10.2003 № 131-ФЗ «Об общих принципах организации местного самоуправления </w:t>
      </w:r>
      <w:proofErr w:type="gramStart"/>
      <w:r w:rsidRPr="002751B5">
        <w:rPr>
          <w:rFonts w:ascii="Times New Roman" w:hAnsi="Times New Roman" w:cs="Times New Roman"/>
          <w:sz w:val="28"/>
          <w:szCs w:val="28"/>
        </w:rPr>
        <w:t>в</w:t>
      </w:r>
      <w:proofErr w:type="gramEnd"/>
      <w:r w:rsidRPr="002751B5">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статьями 17,18 Закона Забайкальского края №113-ЗЗК от 29.12.2008г. «О градостроительной деятельности в Забайкальском крае», </w:t>
      </w:r>
      <w:r>
        <w:rPr>
          <w:sz w:val="28"/>
          <w:szCs w:val="28"/>
        </w:rPr>
        <w:t xml:space="preserve"> </w:t>
      </w:r>
      <w:r w:rsidRPr="00AE7B9B">
        <w:rPr>
          <w:rFonts w:ascii="Times New Roman" w:hAnsi="Times New Roman" w:cs="Times New Roman"/>
          <w:sz w:val="28"/>
          <w:szCs w:val="28"/>
        </w:rPr>
        <w:t xml:space="preserve">руководствуясь статьями </w:t>
      </w:r>
      <w:r w:rsidR="00707CA2">
        <w:rPr>
          <w:rFonts w:ascii="Times New Roman" w:hAnsi="Times New Roman" w:cs="Times New Roman"/>
          <w:sz w:val="28"/>
          <w:szCs w:val="28"/>
        </w:rPr>
        <w:t>32</w:t>
      </w:r>
      <w:r w:rsidRPr="00AE7B9B">
        <w:rPr>
          <w:rFonts w:ascii="Times New Roman" w:hAnsi="Times New Roman" w:cs="Times New Roman"/>
          <w:sz w:val="28"/>
          <w:szCs w:val="28"/>
        </w:rPr>
        <w:t>,3</w:t>
      </w:r>
      <w:r w:rsidR="00707CA2">
        <w:rPr>
          <w:rFonts w:ascii="Times New Roman" w:hAnsi="Times New Roman" w:cs="Times New Roman"/>
          <w:sz w:val="28"/>
          <w:szCs w:val="28"/>
        </w:rPr>
        <w:t>7</w:t>
      </w:r>
      <w:r w:rsidRPr="00AE7B9B">
        <w:rPr>
          <w:rFonts w:ascii="Times New Roman" w:hAnsi="Times New Roman" w:cs="Times New Roman"/>
          <w:sz w:val="28"/>
          <w:szCs w:val="28"/>
        </w:rPr>
        <w:t xml:space="preserve"> Устава Тунгокоченск</w:t>
      </w:r>
      <w:r>
        <w:rPr>
          <w:rFonts w:ascii="Times New Roman" w:hAnsi="Times New Roman" w:cs="Times New Roman"/>
          <w:sz w:val="28"/>
          <w:szCs w:val="28"/>
        </w:rPr>
        <w:t>ого муниципального округа</w:t>
      </w:r>
      <w:r w:rsidRPr="00AE7B9B">
        <w:rPr>
          <w:rFonts w:ascii="Times New Roman" w:hAnsi="Times New Roman" w:cs="Times New Roman"/>
          <w:sz w:val="28"/>
          <w:szCs w:val="28"/>
        </w:rPr>
        <w:t xml:space="preserve"> </w:t>
      </w:r>
      <w:r>
        <w:rPr>
          <w:rFonts w:ascii="Times New Roman" w:hAnsi="Times New Roman" w:cs="Times New Roman"/>
          <w:sz w:val="28"/>
          <w:szCs w:val="28"/>
        </w:rPr>
        <w:t>Забайкальского края</w:t>
      </w:r>
      <w:r w:rsidRPr="00AE7B9B">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Тунгокоченского муниципального округа Забайкальского края </w:t>
      </w:r>
      <w:r w:rsidRPr="00AE7B9B">
        <w:rPr>
          <w:rFonts w:ascii="Times New Roman" w:hAnsi="Times New Roman" w:cs="Times New Roman"/>
          <w:b/>
          <w:sz w:val="28"/>
          <w:szCs w:val="28"/>
        </w:rPr>
        <w:t>постановляет:</w:t>
      </w:r>
    </w:p>
    <w:p w:rsidR="0093584D" w:rsidRPr="00AE7B9B" w:rsidRDefault="0093584D" w:rsidP="0093584D">
      <w:pPr>
        <w:pStyle w:val="ConsPlusNormal"/>
        <w:ind w:firstLine="709"/>
        <w:jc w:val="both"/>
        <w:rPr>
          <w:rFonts w:ascii="Times New Roman" w:hAnsi="Times New Roman" w:cs="Times New Roman"/>
          <w:b/>
          <w:sz w:val="28"/>
          <w:szCs w:val="28"/>
        </w:rPr>
      </w:pPr>
    </w:p>
    <w:p w:rsidR="0093584D" w:rsidRDefault="0093584D" w:rsidP="0093584D">
      <w:pPr>
        <w:pStyle w:val="a3"/>
        <w:numPr>
          <w:ilvl w:val="0"/>
          <w:numId w:val="1"/>
        </w:numPr>
        <w:jc w:val="both"/>
        <w:rPr>
          <w:sz w:val="28"/>
          <w:szCs w:val="28"/>
        </w:rPr>
      </w:pPr>
      <w:r w:rsidRPr="005A3467">
        <w:rPr>
          <w:sz w:val="28"/>
          <w:szCs w:val="28"/>
        </w:rPr>
        <w:t>Утвердить положение «О составе и порядке деятельности комиссии по подготовке проекта правил землепользования и застройки</w:t>
      </w:r>
      <w:r>
        <w:rPr>
          <w:sz w:val="28"/>
          <w:szCs w:val="28"/>
        </w:rPr>
        <w:t xml:space="preserve"> Тунгокоченского муниципального округа Забайкальского края</w:t>
      </w:r>
      <w:r w:rsidRPr="005A3467">
        <w:rPr>
          <w:sz w:val="28"/>
          <w:szCs w:val="28"/>
        </w:rPr>
        <w:t>. (приложение №1)</w:t>
      </w:r>
    </w:p>
    <w:p w:rsidR="0093584D" w:rsidRDefault="0093584D" w:rsidP="0093584D">
      <w:pPr>
        <w:ind w:left="360"/>
        <w:jc w:val="both"/>
        <w:rPr>
          <w:sz w:val="28"/>
          <w:szCs w:val="28"/>
        </w:rPr>
      </w:pPr>
    </w:p>
    <w:p w:rsidR="0093584D" w:rsidRDefault="0093584D" w:rsidP="0093584D">
      <w:pPr>
        <w:pStyle w:val="a3"/>
        <w:numPr>
          <w:ilvl w:val="0"/>
          <w:numId w:val="1"/>
        </w:numPr>
        <w:jc w:val="both"/>
        <w:rPr>
          <w:sz w:val="28"/>
          <w:szCs w:val="28"/>
        </w:rPr>
      </w:pPr>
      <w:r>
        <w:rPr>
          <w:sz w:val="28"/>
          <w:szCs w:val="28"/>
        </w:rPr>
        <w:t>Утвердить состав комиссии по подготовке правил землепользования и застройки Тунгокоченского муниципального округа Забайкальского края</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риложение №2)</w:t>
      </w:r>
    </w:p>
    <w:p w:rsidR="0093584D" w:rsidRPr="005A3467" w:rsidRDefault="0093584D" w:rsidP="0093584D">
      <w:pPr>
        <w:pStyle w:val="a3"/>
        <w:rPr>
          <w:sz w:val="28"/>
          <w:szCs w:val="28"/>
        </w:rPr>
      </w:pPr>
    </w:p>
    <w:p w:rsidR="0093584D" w:rsidRDefault="0093584D" w:rsidP="0093584D">
      <w:pPr>
        <w:pStyle w:val="a3"/>
        <w:numPr>
          <w:ilvl w:val="0"/>
          <w:numId w:val="1"/>
        </w:numPr>
        <w:jc w:val="both"/>
        <w:rPr>
          <w:sz w:val="28"/>
          <w:szCs w:val="28"/>
        </w:rPr>
      </w:pPr>
      <w:r w:rsidRPr="005A3467">
        <w:rPr>
          <w:sz w:val="28"/>
          <w:szCs w:val="28"/>
        </w:rPr>
        <w:t>Настоящее постановление вступает в силу на следующий день, после дня его официального опубликования.</w:t>
      </w:r>
    </w:p>
    <w:p w:rsidR="0093584D" w:rsidRPr="005A3467" w:rsidRDefault="0093584D" w:rsidP="0093584D">
      <w:pPr>
        <w:pStyle w:val="a3"/>
        <w:jc w:val="both"/>
        <w:rPr>
          <w:sz w:val="28"/>
          <w:szCs w:val="28"/>
        </w:rPr>
      </w:pPr>
    </w:p>
    <w:p w:rsidR="0093584D" w:rsidRPr="005A3467" w:rsidRDefault="0093584D" w:rsidP="0093584D">
      <w:pPr>
        <w:pStyle w:val="a3"/>
        <w:numPr>
          <w:ilvl w:val="0"/>
          <w:numId w:val="1"/>
        </w:numPr>
        <w:jc w:val="both"/>
        <w:rPr>
          <w:sz w:val="28"/>
          <w:szCs w:val="28"/>
        </w:rPr>
      </w:pPr>
      <w:r w:rsidRPr="005A3467">
        <w:rPr>
          <w:sz w:val="28"/>
          <w:szCs w:val="28"/>
        </w:rPr>
        <w:t xml:space="preserve"> Настоящее постановление опубликовать в газете «Вести Севера» и разместить на официальном сайте администрации </w:t>
      </w:r>
      <w:r>
        <w:rPr>
          <w:sz w:val="28"/>
          <w:szCs w:val="28"/>
        </w:rPr>
        <w:t>Тунгокоченского муниципального округа Забайкальского края  в информационно-телекоммуникационной сети «Интернет»</w:t>
      </w:r>
      <w:r w:rsidR="00707CA2">
        <w:rPr>
          <w:sz w:val="28"/>
          <w:szCs w:val="28"/>
        </w:rPr>
        <w:t>.</w:t>
      </w:r>
      <w:r w:rsidRPr="005A3467">
        <w:rPr>
          <w:sz w:val="28"/>
          <w:szCs w:val="28"/>
        </w:rPr>
        <w:t xml:space="preserve"> </w:t>
      </w:r>
    </w:p>
    <w:p w:rsidR="0093584D" w:rsidRPr="002E0E60" w:rsidRDefault="0093584D" w:rsidP="0093584D">
      <w:pPr>
        <w:ind w:left="360"/>
        <w:jc w:val="both"/>
        <w:rPr>
          <w:sz w:val="28"/>
          <w:szCs w:val="28"/>
        </w:rPr>
      </w:pPr>
    </w:p>
    <w:p w:rsidR="0093584D" w:rsidRDefault="0093584D" w:rsidP="0093584D">
      <w:pPr>
        <w:autoSpaceDE w:val="0"/>
        <w:autoSpaceDN w:val="0"/>
        <w:adjustRightInd w:val="0"/>
        <w:jc w:val="both"/>
        <w:rPr>
          <w:sz w:val="28"/>
          <w:szCs w:val="28"/>
        </w:rPr>
      </w:pPr>
      <w:r>
        <w:rPr>
          <w:sz w:val="28"/>
          <w:szCs w:val="28"/>
        </w:rPr>
        <w:t>Глава Тунгокоченского</w:t>
      </w:r>
    </w:p>
    <w:p w:rsidR="0093584D" w:rsidRDefault="0093584D" w:rsidP="0093584D">
      <w:pPr>
        <w:autoSpaceDE w:val="0"/>
        <w:autoSpaceDN w:val="0"/>
        <w:adjustRightInd w:val="0"/>
        <w:jc w:val="both"/>
        <w:rPr>
          <w:sz w:val="20"/>
          <w:szCs w:val="20"/>
        </w:rPr>
      </w:pPr>
      <w:r>
        <w:rPr>
          <w:sz w:val="28"/>
          <w:szCs w:val="28"/>
        </w:rPr>
        <w:t xml:space="preserve">муниципального округа                                                              Н.С. </w:t>
      </w:r>
      <w:proofErr w:type="spellStart"/>
      <w:r>
        <w:rPr>
          <w:sz w:val="28"/>
          <w:szCs w:val="28"/>
        </w:rPr>
        <w:t>Ананенко</w:t>
      </w:r>
      <w:proofErr w:type="spellEnd"/>
    </w:p>
    <w:p w:rsidR="0093584D" w:rsidRDefault="0093584D" w:rsidP="0093584D">
      <w:pPr>
        <w:jc w:val="center"/>
        <w:rPr>
          <w:b/>
          <w:sz w:val="28"/>
          <w:szCs w:val="28"/>
        </w:rPr>
      </w:pPr>
    </w:p>
    <w:p w:rsidR="00A27F8E" w:rsidRDefault="00A27F8E" w:rsidP="00A27F8E">
      <w:pPr>
        <w:jc w:val="right"/>
      </w:pPr>
      <w:r>
        <w:lastRenderedPageBreak/>
        <w:t>Приложение №1</w:t>
      </w:r>
    </w:p>
    <w:p w:rsidR="00A27F8E" w:rsidRDefault="00A27F8E" w:rsidP="00A27F8E">
      <w:pPr>
        <w:jc w:val="right"/>
      </w:pPr>
    </w:p>
    <w:p w:rsidR="00A27F8E" w:rsidRPr="00006943" w:rsidRDefault="00A27F8E" w:rsidP="00A27F8E">
      <w:pPr>
        <w:autoSpaceDE w:val="0"/>
        <w:autoSpaceDN w:val="0"/>
        <w:adjustRightInd w:val="0"/>
        <w:jc w:val="right"/>
        <w:rPr>
          <w:bCs/>
        </w:rPr>
      </w:pPr>
      <w:r w:rsidRPr="00006943">
        <w:rPr>
          <w:bCs/>
        </w:rPr>
        <w:t>УТВЕРЖДЕН</w:t>
      </w:r>
    </w:p>
    <w:p w:rsidR="00A27F8E" w:rsidRPr="009301E0" w:rsidRDefault="00A27F8E" w:rsidP="00A27F8E">
      <w:pPr>
        <w:jc w:val="right"/>
      </w:pPr>
      <w:r>
        <w:t>Постановлением администрации</w:t>
      </w:r>
    </w:p>
    <w:p w:rsidR="00A27F8E" w:rsidRPr="009301E0" w:rsidRDefault="00A27F8E" w:rsidP="00A27F8E">
      <w:pPr>
        <w:jc w:val="right"/>
      </w:pPr>
      <w:r>
        <w:t>Тунгокоченского муниципального округа</w:t>
      </w:r>
    </w:p>
    <w:p w:rsidR="00A27F8E" w:rsidRDefault="00A27F8E" w:rsidP="00A27F8E">
      <w:pPr>
        <w:jc w:val="center"/>
        <w:rPr>
          <w:b/>
          <w:sz w:val="28"/>
          <w:szCs w:val="28"/>
        </w:rPr>
      </w:pPr>
      <w:r>
        <w:t xml:space="preserve">                                                                                              от  «</w:t>
      </w:r>
      <w:r w:rsidR="009C6F65">
        <w:rPr>
          <w:u w:val="single"/>
        </w:rPr>
        <w:t>01</w:t>
      </w:r>
      <w:r w:rsidRPr="009301E0">
        <w:t xml:space="preserve">» </w:t>
      </w:r>
      <w:r w:rsidR="009C6F65">
        <w:rPr>
          <w:u w:val="single"/>
        </w:rPr>
        <w:t>августа</w:t>
      </w:r>
      <w:r w:rsidRPr="009301E0">
        <w:t xml:space="preserve"> 202</w:t>
      </w:r>
      <w:r>
        <w:t>5 г. №</w:t>
      </w:r>
      <w:r w:rsidR="009C6F65">
        <w:t xml:space="preserve"> </w:t>
      </w:r>
      <w:r w:rsidR="009C6F65">
        <w:rPr>
          <w:u w:val="single"/>
        </w:rPr>
        <w:t>720</w:t>
      </w:r>
      <w:r>
        <w:t xml:space="preserve">  </w:t>
      </w:r>
    </w:p>
    <w:p w:rsidR="00A27F8E" w:rsidRDefault="00A27F8E" w:rsidP="0093584D">
      <w:pPr>
        <w:jc w:val="center"/>
        <w:rPr>
          <w:b/>
          <w:sz w:val="28"/>
          <w:szCs w:val="28"/>
        </w:rPr>
      </w:pPr>
    </w:p>
    <w:p w:rsidR="0093584D" w:rsidRPr="00F8374E" w:rsidRDefault="0093584D" w:rsidP="0093584D">
      <w:pPr>
        <w:jc w:val="center"/>
        <w:rPr>
          <w:b/>
          <w:sz w:val="28"/>
          <w:szCs w:val="28"/>
        </w:rPr>
      </w:pPr>
      <w:r w:rsidRPr="00F8374E">
        <w:rPr>
          <w:b/>
          <w:sz w:val="28"/>
          <w:szCs w:val="28"/>
        </w:rPr>
        <w:t>ПОЛОЖЕНИЕ</w:t>
      </w:r>
    </w:p>
    <w:p w:rsidR="0093584D" w:rsidRDefault="0093584D" w:rsidP="0093584D">
      <w:pPr>
        <w:jc w:val="center"/>
        <w:rPr>
          <w:b/>
          <w:sz w:val="28"/>
          <w:szCs w:val="28"/>
        </w:rPr>
      </w:pPr>
      <w:r w:rsidRPr="00F8374E">
        <w:rPr>
          <w:b/>
          <w:sz w:val="28"/>
          <w:szCs w:val="28"/>
        </w:rPr>
        <w:t>о составе и порядке деятельности комиссии по подготовке проекта правил землепользования и застройки</w:t>
      </w:r>
      <w:r>
        <w:rPr>
          <w:b/>
          <w:sz w:val="28"/>
          <w:szCs w:val="28"/>
        </w:rPr>
        <w:t xml:space="preserve"> Тунгокоченского муниципального округа Забайкальского края</w:t>
      </w:r>
    </w:p>
    <w:p w:rsidR="0093584D" w:rsidRPr="00F8374E" w:rsidRDefault="0093584D" w:rsidP="0093584D">
      <w:pPr>
        <w:jc w:val="center"/>
        <w:rPr>
          <w:b/>
          <w:sz w:val="28"/>
          <w:szCs w:val="28"/>
        </w:rPr>
      </w:pPr>
    </w:p>
    <w:p w:rsidR="0093584D" w:rsidRDefault="0093584D" w:rsidP="0093584D">
      <w:pPr>
        <w:jc w:val="center"/>
        <w:rPr>
          <w:sz w:val="28"/>
          <w:szCs w:val="28"/>
        </w:rPr>
      </w:pPr>
      <w:r>
        <w:rPr>
          <w:sz w:val="28"/>
          <w:szCs w:val="28"/>
        </w:rPr>
        <w:t xml:space="preserve">Раздел </w:t>
      </w:r>
      <w:r w:rsidRPr="00F8374E">
        <w:rPr>
          <w:sz w:val="28"/>
          <w:szCs w:val="28"/>
        </w:rPr>
        <w:t>1. Общие положения</w:t>
      </w:r>
    </w:p>
    <w:p w:rsidR="0093584D" w:rsidRPr="00F8374E" w:rsidRDefault="0093584D" w:rsidP="0093584D">
      <w:pPr>
        <w:jc w:val="center"/>
        <w:rPr>
          <w:sz w:val="28"/>
          <w:szCs w:val="28"/>
        </w:rPr>
      </w:pPr>
    </w:p>
    <w:p w:rsidR="0093584D" w:rsidRPr="00F8374E" w:rsidRDefault="0093584D" w:rsidP="0093584D">
      <w:pPr>
        <w:ind w:firstLine="708"/>
        <w:jc w:val="both"/>
        <w:rPr>
          <w:sz w:val="28"/>
          <w:szCs w:val="28"/>
        </w:rPr>
      </w:pPr>
      <w:bookmarkStart w:id="0" w:name="sub_11"/>
      <w:bookmarkEnd w:id="0"/>
      <w:r w:rsidRPr="00F8374E">
        <w:rPr>
          <w:sz w:val="28"/>
          <w:szCs w:val="28"/>
        </w:rPr>
        <w:t xml:space="preserve">1.1. Комиссия по подготовке проекта правил землепользования и застройки (далее по тексту - Комиссия) является постоянно действующим совещательным органом при администрации </w:t>
      </w:r>
      <w:r>
        <w:rPr>
          <w:sz w:val="28"/>
          <w:szCs w:val="28"/>
        </w:rPr>
        <w:t>Тунгокоченского муниципального округа Забайкальского края</w:t>
      </w:r>
      <w:r w:rsidRPr="00F8374E">
        <w:rPr>
          <w:sz w:val="28"/>
          <w:szCs w:val="28"/>
        </w:rPr>
        <w:t xml:space="preserve"> и организатором общественных обсуждений или публичных слушаний при их проведении.</w:t>
      </w:r>
    </w:p>
    <w:p w:rsidR="0093584D" w:rsidRPr="00F8374E" w:rsidRDefault="0093584D" w:rsidP="0093584D">
      <w:pPr>
        <w:ind w:firstLine="708"/>
        <w:jc w:val="both"/>
        <w:rPr>
          <w:sz w:val="28"/>
          <w:szCs w:val="28"/>
        </w:rPr>
      </w:pPr>
      <w:bookmarkStart w:id="1" w:name="sub_12"/>
      <w:bookmarkEnd w:id="1"/>
      <w:r w:rsidRPr="00F8374E">
        <w:rPr>
          <w:sz w:val="28"/>
          <w:szCs w:val="28"/>
        </w:rPr>
        <w:t xml:space="preserve">1.2. Решения Комиссии носят рекомендательный характер при принятии решений главой </w:t>
      </w:r>
      <w:r>
        <w:rPr>
          <w:sz w:val="28"/>
          <w:szCs w:val="28"/>
        </w:rPr>
        <w:t>администрации Тунгокоченского муниципального округа Забайкальского края</w:t>
      </w:r>
      <w:r w:rsidRPr="00F8374E">
        <w:rPr>
          <w:sz w:val="28"/>
          <w:szCs w:val="28"/>
        </w:rPr>
        <w:t>.</w:t>
      </w:r>
    </w:p>
    <w:p w:rsidR="0093584D" w:rsidRPr="00F8374E" w:rsidRDefault="0093584D" w:rsidP="0093584D">
      <w:pPr>
        <w:ind w:firstLine="708"/>
        <w:jc w:val="both"/>
        <w:rPr>
          <w:sz w:val="28"/>
          <w:szCs w:val="28"/>
        </w:rPr>
      </w:pPr>
      <w:bookmarkStart w:id="2" w:name="sub_13"/>
      <w:bookmarkEnd w:id="2"/>
      <w:r w:rsidRPr="00F8374E">
        <w:rPr>
          <w:sz w:val="28"/>
          <w:szCs w:val="28"/>
        </w:rPr>
        <w:t xml:space="preserve">1.3. Комиссия создается и прекращает свою деятельность на основании </w:t>
      </w:r>
      <w:r>
        <w:rPr>
          <w:sz w:val="28"/>
          <w:szCs w:val="28"/>
        </w:rPr>
        <w:t>постановления администрации Тунгокоченского муниципального округа Забайкальского края</w:t>
      </w:r>
      <w:r w:rsidRPr="00F8374E">
        <w:rPr>
          <w:sz w:val="28"/>
          <w:szCs w:val="28"/>
        </w:rPr>
        <w:t>.</w:t>
      </w:r>
    </w:p>
    <w:p w:rsidR="0093584D" w:rsidRDefault="0093584D" w:rsidP="0093584D">
      <w:pPr>
        <w:ind w:firstLine="708"/>
        <w:jc w:val="both"/>
        <w:rPr>
          <w:sz w:val="28"/>
          <w:szCs w:val="28"/>
        </w:rPr>
      </w:pPr>
      <w:bookmarkStart w:id="3" w:name="sub_14"/>
      <w:bookmarkEnd w:id="3"/>
      <w:r w:rsidRPr="00F8374E">
        <w:rPr>
          <w:sz w:val="28"/>
          <w:szCs w:val="28"/>
        </w:rPr>
        <w:t>1.4. В своей деятельности Комиссия руководствуется </w:t>
      </w:r>
      <w:r w:rsidRPr="009C5210">
        <w:rPr>
          <w:sz w:val="28"/>
          <w:szCs w:val="28"/>
        </w:rPr>
        <w:t>Конституцией</w:t>
      </w:r>
      <w:r>
        <w:rPr>
          <w:sz w:val="28"/>
          <w:szCs w:val="28"/>
        </w:rPr>
        <w:t xml:space="preserve"> Российской </w:t>
      </w:r>
      <w:r w:rsidRPr="00F8374E">
        <w:rPr>
          <w:sz w:val="28"/>
          <w:szCs w:val="28"/>
        </w:rPr>
        <w:t>Федерации, </w:t>
      </w:r>
      <w:r>
        <w:rPr>
          <w:sz w:val="28"/>
          <w:szCs w:val="28"/>
        </w:rPr>
        <w:t xml:space="preserve"> </w:t>
      </w:r>
      <w:r w:rsidRPr="00F8374E">
        <w:rPr>
          <w:sz w:val="28"/>
          <w:szCs w:val="28"/>
        </w:rPr>
        <w:t xml:space="preserve">федеральными законами и законами </w:t>
      </w:r>
      <w:r>
        <w:rPr>
          <w:sz w:val="28"/>
          <w:szCs w:val="28"/>
        </w:rPr>
        <w:t>Забайкальского края,</w:t>
      </w:r>
      <w:r w:rsidRPr="00F8374E">
        <w:rPr>
          <w:sz w:val="28"/>
          <w:szCs w:val="28"/>
        </w:rPr>
        <w:t> </w:t>
      </w:r>
      <w:r w:rsidRPr="009C5210">
        <w:rPr>
          <w:sz w:val="28"/>
          <w:szCs w:val="28"/>
        </w:rPr>
        <w:t>Уставом</w:t>
      </w:r>
      <w:r>
        <w:rPr>
          <w:sz w:val="28"/>
          <w:szCs w:val="28"/>
        </w:rPr>
        <w:t xml:space="preserve"> Тунгокоченского муниципального округа Забайкальского края</w:t>
      </w:r>
      <w:r w:rsidRPr="00F8374E">
        <w:rPr>
          <w:sz w:val="28"/>
          <w:szCs w:val="28"/>
        </w:rPr>
        <w:t xml:space="preserve">, решениями </w:t>
      </w:r>
      <w:r>
        <w:rPr>
          <w:sz w:val="28"/>
          <w:szCs w:val="28"/>
        </w:rPr>
        <w:t>Совета Тунгокоченского муниципального округа Забайкальского края</w:t>
      </w:r>
      <w:r w:rsidRPr="00F8374E">
        <w:rPr>
          <w:sz w:val="28"/>
          <w:szCs w:val="28"/>
        </w:rPr>
        <w:t xml:space="preserve">, постановлениями и распоряжениями </w:t>
      </w:r>
      <w:r>
        <w:rPr>
          <w:sz w:val="28"/>
          <w:szCs w:val="28"/>
        </w:rPr>
        <w:t>Главы Тунгокоченского муниципального округа Забайкальского края</w:t>
      </w:r>
      <w:r w:rsidRPr="00F8374E">
        <w:rPr>
          <w:sz w:val="28"/>
          <w:szCs w:val="28"/>
        </w:rPr>
        <w:t>, а также настоящим Положением.</w:t>
      </w:r>
    </w:p>
    <w:p w:rsidR="0093584D" w:rsidRPr="00F8374E" w:rsidRDefault="0093584D" w:rsidP="0093584D">
      <w:pPr>
        <w:jc w:val="both"/>
        <w:rPr>
          <w:sz w:val="28"/>
          <w:szCs w:val="28"/>
        </w:rPr>
      </w:pPr>
    </w:p>
    <w:p w:rsidR="0093584D" w:rsidRDefault="0093584D" w:rsidP="0093584D">
      <w:pPr>
        <w:jc w:val="center"/>
        <w:rPr>
          <w:sz w:val="28"/>
          <w:szCs w:val="28"/>
        </w:rPr>
      </w:pPr>
      <w:bookmarkStart w:id="4" w:name="sub_1002"/>
      <w:bookmarkEnd w:id="4"/>
      <w:r>
        <w:rPr>
          <w:sz w:val="28"/>
          <w:szCs w:val="28"/>
        </w:rPr>
        <w:t xml:space="preserve">Раздел </w:t>
      </w:r>
      <w:r w:rsidRPr="00F8374E">
        <w:rPr>
          <w:sz w:val="28"/>
          <w:szCs w:val="28"/>
        </w:rPr>
        <w:t>2. Функции Комиссии</w:t>
      </w:r>
    </w:p>
    <w:p w:rsidR="0093584D" w:rsidRPr="00F8374E" w:rsidRDefault="0093584D" w:rsidP="0093584D">
      <w:pPr>
        <w:jc w:val="both"/>
        <w:rPr>
          <w:sz w:val="28"/>
          <w:szCs w:val="28"/>
        </w:rPr>
      </w:pPr>
    </w:p>
    <w:p w:rsidR="0093584D" w:rsidRPr="00F8374E" w:rsidRDefault="0093584D" w:rsidP="0093584D">
      <w:pPr>
        <w:ind w:firstLine="708"/>
        <w:jc w:val="both"/>
        <w:rPr>
          <w:sz w:val="28"/>
          <w:szCs w:val="28"/>
        </w:rPr>
      </w:pPr>
      <w:bookmarkStart w:id="5" w:name="sub_21"/>
      <w:bookmarkEnd w:id="5"/>
      <w:r w:rsidRPr="00F8374E">
        <w:rPr>
          <w:sz w:val="28"/>
          <w:szCs w:val="28"/>
        </w:rPr>
        <w:t>2.1. Рассмотрение проектов решений:</w:t>
      </w:r>
    </w:p>
    <w:p w:rsidR="0093584D" w:rsidRPr="00F8374E" w:rsidRDefault="0093584D" w:rsidP="0093584D">
      <w:pPr>
        <w:ind w:firstLine="708"/>
        <w:jc w:val="both"/>
        <w:rPr>
          <w:sz w:val="28"/>
          <w:szCs w:val="28"/>
        </w:rPr>
      </w:pPr>
      <w:bookmarkStart w:id="6" w:name="sub_211"/>
      <w:bookmarkEnd w:id="6"/>
      <w:r w:rsidRPr="00F8374E">
        <w:rPr>
          <w:sz w:val="28"/>
          <w:szCs w:val="28"/>
        </w:rPr>
        <w:t>а) о подготовке проекта Правил землепользования и застройки;</w:t>
      </w:r>
    </w:p>
    <w:p w:rsidR="0093584D" w:rsidRPr="00F8374E" w:rsidRDefault="0093584D" w:rsidP="0093584D">
      <w:pPr>
        <w:ind w:firstLine="708"/>
        <w:jc w:val="both"/>
        <w:rPr>
          <w:sz w:val="28"/>
          <w:szCs w:val="28"/>
        </w:rPr>
      </w:pPr>
      <w:bookmarkStart w:id="7" w:name="sub_212"/>
      <w:bookmarkEnd w:id="7"/>
      <w:r w:rsidRPr="00F8374E">
        <w:rPr>
          <w:sz w:val="28"/>
          <w:szCs w:val="28"/>
        </w:rPr>
        <w:t>б) о внесении изменений в </w:t>
      </w:r>
      <w:r w:rsidRPr="009C5210">
        <w:rPr>
          <w:sz w:val="28"/>
          <w:szCs w:val="28"/>
        </w:rPr>
        <w:t>Правила</w:t>
      </w:r>
      <w:r>
        <w:rPr>
          <w:sz w:val="28"/>
          <w:szCs w:val="28"/>
        </w:rPr>
        <w:t xml:space="preserve"> </w:t>
      </w:r>
      <w:r w:rsidRPr="00F8374E">
        <w:rPr>
          <w:sz w:val="28"/>
          <w:szCs w:val="28"/>
        </w:rPr>
        <w:t>землепользования и застройки;</w:t>
      </w:r>
    </w:p>
    <w:p w:rsidR="0093584D" w:rsidRPr="00F8374E" w:rsidRDefault="0093584D" w:rsidP="0093584D">
      <w:pPr>
        <w:ind w:firstLine="708"/>
        <w:jc w:val="both"/>
        <w:rPr>
          <w:sz w:val="28"/>
          <w:szCs w:val="28"/>
        </w:rPr>
      </w:pPr>
      <w:bookmarkStart w:id="8" w:name="sub_213"/>
      <w:bookmarkEnd w:id="8"/>
      <w:r w:rsidRPr="00F8374E">
        <w:rPr>
          <w:sz w:val="28"/>
          <w:szCs w:val="28"/>
        </w:rPr>
        <w:t>в) о предоставлении разрешения на условно разрешенный вид использования земельного участка и объекта капитального строительства;</w:t>
      </w:r>
    </w:p>
    <w:p w:rsidR="0093584D" w:rsidRPr="00F8374E" w:rsidRDefault="0093584D" w:rsidP="0093584D">
      <w:pPr>
        <w:ind w:firstLine="708"/>
        <w:jc w:val="both"/>
        <w:rPr>
          <w:sz w:val="28"/>
          <w:szCs w:val="28"/>
        </w:rPr>
      </w:pPr>
      <w:bookmarkStart w:id="9" w:name="sub_214"/>
      <w:bookmarkEnd w:id="9"/>
      <w:r w:rsidRPr="00F8374E">
        <w:rPr>
          <w:sz w:val="28"/>
          <w:szCs w:val="28"/>
        </w:rPr>
        <w:t>г)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3584D" w:rsidRPr="00F8374E" w:rsidRDefault="0093584D" w:rsidP="0093584D">
      <w:pPr>
        <w:ind w:firstLine="708"/>
        <w:jc w:val="both"/>
        <w:rPr>
          <w:sz w:val="28"/>
          <w:szCs w:val="28"/>
        </w:rPr>
      </w:pPr>
      <w:bookmarkStart w:id="10" w:name="sub_22"/>
      <w:bookmarkEnd w:id="10"/>
      <w:r w:rsidRPr="00F8374E">
        <w:rPr>
          <w:sz w:val="28"/>
          <w:szCs w:val="28"/>
        </w:rPr>
        <w:t>2.2. Организация и проведение общественных обсуждений или публичных слушаний:</w:t>
      </w:r>
    </w:p>
    <w:p w:rsidR="0093584D" w:rsidRPr="00F8374E" w:rsidRDefault="0093584D" w:rsidP="0093584D">
      <w:pPr>
        <w:ind w:firstLine="708"/>
        <w:jc w:val="both"/>
        <w:rPr>
          <w:sz w:val="28"/>
          <w:szCs w:val="28"/>
        </w:rPr>
      </w:pPr>
      <w:bookmarkStart w:id="11" w:name="sub_221"/>
      <w:bookmarkEnd w:id="11"/>
      <w:r w:rsidRPr="00F8374E">
        <w:rPr>
          <w:sz w:val="28"/>
          <w:szCs w:val="28"/>
        </w:rPr>
        <w:t>а) по проекту Правил землепользования и застройки;</w:t>
      </w:r>
    </w:p>
    <w:p w:rsidR="0093584D" w:rsidRPr="00F8374E" w:rsidRDefault="0093584D" w:rsidP="0093584D">
      <w:pPr>
        <w:ind w:firstLine="708"/>
        <w:jc w:val="both"/>
        <w:rPr>
          <w:sz w:val="28"/>
          <w:szCs w:val="28"/>
        </w:rPr>
      </w:pPr>
      <w:bookmarkStart w:id="12" w:name="sub_222"/>
      <w:bookmarkEnd w:id="12"/>
      <w:r w:rsidRPr="00F8374E">
        <w:rPr>
          <w:sz w:val="28"/>
          <w:szCs w:val="28"/>
        </w:rPr>
        <w:lastRenderedPageBreak/>
        <w:t>б) по проекту внесения изменений в </w:t>
      </w:r>
      <w:r w:rsidRPr="009C5210">
        <w:rPr>
          <w:sz w:val="28"/>
          <w:szCs w:val="28"/>
        </w:rPr>
        <w:t>Правила</w:t>
      </w:r>
      <w:r>
        <w:rPr>
          <w:sz w:val="28"/>
          <w:szCs w:val="28"/>
        </w:rPr>
        <w:t xml:space="preserve"> </w:t>
      </w:r>
      <w:r w:rsidRPr="00F8374E">
        <w:rPr>
          <w:sz w:val="28"/>
          <w:szCs w:val="28"/>
        </w:rPr>
        <w:t>землепользования и застройки;</w:t>
      </w:r>
    </w:p>
    <w:p w:rsidR="0093584D" w:rsidRPr="00F8374E" w:rsidRDefault="0093584D" w:rsidP="0093584D">
      <w:pPr>
        <w:ind w:firstLine="708"/>
        <w:jc w:val="both"/>
        <w:rPr>
          <w:sz w:val="28"/>
          <w:szCs w:val="28"/>
        </w:rPr>
      </w:pPr>
      <w:bookmarkStart w:id="13" w:name="sub_223"/>
      <w:bookmarkEnd w:id="13"/>
      <w:r w:rsidRPr="00F8374E">
        <w:rPr>
          <w:sz w:val="28"/>
          <w:szCs w:val="28"/>
        </w:rPr>
        <w:t>в) по проекту решения о предоставлении разрешения на условно разрешенный вид использования земельных участков и объектов капитального строительства;</w:t>
      </w:r>
    </w:p>
    <w:p w:rsidR="0093584D" w:rsidRPr="00F8374E" w:rsidRDefault="0093584D" w:rsidP="0093584D">
      <w:pPr>
        <w:ind w:firstLine="708"/>
        <w:jc w:val="both"/>
        <w:rPr>
          <w:sz w:val="28"/>
          <w:szCs w:val="28"/>
        </w:rPr>
      </w:pPr>
      <w:bookmarkStart w:id="14" w:name="sub_224"/>
      <w:bookmarkEnd w:id="14"/>
      <w:r w:rsidRPr="00F8374E">
        <w:rPr>
          <w:sz w:val="28"/>
          <w:szCs w:val="28"/>
        </w:rPr>
        <w:t>г) по проекту решения о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3584D" w:rsidRPr="00F8374E" w:rsidRDefault="0093584D" w:rsidP="0093584D">
      <w:pPr>
        <w:ind w:firstLine="708"/>
        <w:jc w:val="both"/>
        <w:rPr>
          <w:sz w:val="28"/>
          <w:szCs w:val="28"/>
        </w:rPr>
      </w:pPr>
      <w:bookmarkStart w:id="15" w:name="sub_23"/>
      <w:bookmarkEnd w:id="15"/>
      <w:r w:rsidRPr="00F8374E">
        <w:rPr>
          <w:sz w:val="28"/>
          <w:szCs w:val="28"/>
        </w:rPr>
        <w:t xml:space="preserve">2.3. </w:t>
      </w:r>
      <w:proofErr w:type="gramStart"/>
      <w:r w:rsidRPr="00F8374E">
        <w:rPr>
          <w:sz w:val="28"/>
          <w:szCs w:val="28"/>
        </w:rPr>
        <w:t xml:space="preserve">Подготовка и направление </w:t>
      </w:r>
      <w:r>
        <w:rPr>
          <w:sz w:val="28"/>
          <w:szCs w:val="28"/>
        </w:rPr>
        <w:t>Г</w:t>
      </w:r>
      <w:r w:rsidRPr="00F8374E">
        <w:rPr>
          <w:sz w:val="28"/>
          <w:szCs w:val="28"/>
        </w:rPr>
        <w:t>лаве</w:t>
      </w:r>
      <w:r>
        <w:rPr>
          <w:sz w:val="28"/>
          <w:szCs w:val="28"/>
        </w:rPr>
        <w:t xml:space="preserve"> Тунгокоченского муниципального округа Забайкальского края</w:t>
      </w:r>
      <w:r w:rsidRPr="00F8374E">
        <w:rPr>
          <w:sz w:val="28"/>
          <w:szCs w:val="28"/>
        </w:rPr>
        <w:t xml:space="preserve"> рекомендаций о внесении изменений в </w:t>
      </w:r>
      <w:r w:rsidRPr="009C5210">
        <w:rPr>
          <w:sz w:val="28"/>
          <w:szCs w:val="28"/>
        </w:rPr>
        <w:t>Правила</w:t>
      </w:r>
      <w:r>
        <w:rPr>
          <w:sz w:val="28"/>
          <w:szCs w:val="28"/>
        </w:rPr>
        <w:t xml:space="preserve"> </w:t>
      </w:r>
      <w:r w:rsidRPr="00F8374E">
        <w:rPr>
          <w:sz w:val="28"/>
          <w:szCs w:val="28"/>
        </w:rPr>
        <w:t>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отклонении таких предложений.</w:t>
      </w:r>
      <w:proofErr w:type="gramEnd"/>
    </w:p>
    <w:p w:rsidR="0093584D" w:rsidRPr="00F8374E" w:rsidRDefault="0093584D" w:rsidP="0093584D">
      <w:pPr>
        <w:ind w:firstLine="708"/>
        <w:jc w:val="both"/>
        <w:rPr>
          <w:sz w:val="28"/>
          <w:szCs w:val="28"/>
        </w:rPr>
      </w:pPr>
      <w:bookmarkStart w:id="16" w:name="sub_24"/>
      <w:bookmarkEnd w:id="16"/>
      <w:r w:rsidRPr="00F8374E">
        <w:rPr>
          <w:sz w:val="28"/>
          <w:szCs w:val="28"/>
        </w:rPr>
        <w:t>2.4. Обеспечение работ по подготовке проекта Правил землепользования и застройке, проекта о внесении изменений в </w:t>
      </w:r>
      <w:r w:rsidRPr="009C5210">
        <w:rPr>
          <w:sz w:val="28"/>
          <w:szCs w:val="28"/>
        </w:rPr>
        <w:t>Правила</w:t>
      </w:r>
      <w:r>
        <w:rPr>
          <w:sz w:val="28"/>
          <w:szCs w:val="28"/>
        </w:rPr>
        <w:t xml:space="preserve"> </w:t>
      </w:r>
      <w:r w:rsidRPr="00F8374E">
        <w:rPr>
          <w:sz w:val="28"/>
          <w:szCs w:val="28"/>
        </w:rPr>
        <w:t>землепользования и застройки.</w:t>
      </w:r>
    </w:p>
    <w:p w:rsidR="0093584D" w:rsidRPr="00F8374E" w:rsidRDefault="0093584D" w:rsidP="0093584D">
      <w:pPr>
        <w:ind w:firstLine="708"/>
        <w:jc w:val="both"/>
        <w:rPr>
          <w:sz w:val="28"/>
          <w:szCs w:val="28"/>
        </w:rPr>
      </w:pPr>
      <w:bookmarkStart w:id="17" w:name="sub_25"/>
      <w:bookmarkEnd w:id="17"/>
      <w:r w:rsidRPr="00F8374E">
        <w:rPr>
          <w:sz w:val="28"/>
          <w:szCs w:val="28"/>
        </w:rPr>
        <w:t>2.5. Подготовка протокола общественных обсуждений или публичных слушаний, заключения о результатах общественных обсуждений или публичных слушаний.</w:t>
      </w:r>
    </w:p>
    <w:p w:rsidR="0093584D" w:rsidRDefault="0093584D" w:rsidP="0093584D">
      <w:pPr>
        <w:ind w:firstLine="708"/>
        <w:jc w:val="both"/>
        <w:rPr>
          <w:sz w:val="28"/>
          <w:szCs w:val="28"/>
        </w:rPr>
      </w:pPr>
      <w:bookmarkStart w:id="18" w:name="sub_26"/>
      <w:bookmarkEnd w:id="18"/>
      <w:r w:rsidRPr="00F8374E">
        <w:rPr>
          <w:sz w:val="28"/>
          <w:szCs w:val="28"/>
        </w:rPr>
        <w:t>2.6. Прием и рассмотрение предложений и замечаний от участников общественных обсуждений или публичных слушаний по проектам решений, указанным в </w:t>
      </w:r>
      <w:r w:rsidRPr="009C5210">
        <w:rPr>
          <w:sz w:val="28"/>
          <w:szCs w:val="28"/>
        </w:rPr>
        <w:t>пункте 2.2</w:t>
      </w:r>
      <w:r>
        <w:rPr>
          <w:sz w:val="28"/>
          <w:szCs w:val="28"/>
        </w:rPr>
        <w:t>.</w:t>
      </w:r>
    </w:p>
    <w:p w:rsidR="0093584D" w:rsidRPr="00F8374E" w:rsidRDefault="0093584D" w:rsidP="0093584D">
      <w:pPr>
        <w:jc w:val="both"/>
        <w:rPr>
          <w:sz w:val="28"/>
          <w:szCs w:val="28"/>
        </w:rPr>
      </w:pPr>
    </w:p>
    <w:p w:rsidR="0093584D" w:rsidRDefault="0093584D" w:rsidP="0093584D">
      <w:pPr>
        <w:jc w:val="center"/>
        <w:rPr>
          <w:sz w:val="28"/>
          <w:szCs w:val="28"/>
        </w:rPr>
      </w:pPr>
      <w:bookmarkStart w:id="19" w:name="sub_1003"/>
      <w:bookmarkEnd w:id="19"/>
      <w:r>
        <w:rPr>
          <w:sz w:val="28"/>
          <w:szCs w:val="28"/>
        </w:rPr>
        <w:t xml:space="preserve">Раздел </w:t>
      </w:r>
      <w:r w:rsidRPr="00F8374E">
        <w:rPr>
          <w:sz w:val="28"/>
          <w:szCs w:val="28"/>
        </w:rPr>
        <w:t>3. Права Комиссии</w:t>
      </w:r>
    </w:p>
    <w:p w:rsidR="0093584D" w:rsidRPr="00F8374E" w:rsidRDefault="0093584D" w:rsidP="0093584D">
      <w:pPr>
        <w:jc w:val="center"/>
        <w:rPr>
          <w:sz w:val="28"/>
          <w:szCs w:val="28"/>
        </w:rPr>
      </w:pPr>
    </w:p>
    <w:p w:rsidR="0093584D" w:rsidRPr="00F8374E" w:rsidRDefault="0093584D" w:rsidP="0093584D">
      <w:pPr>
        <w:ind w:firstLine="708"/>
        <w:jc w:val="both"/>
        <w:rPr>
          <w:sz w:val="28"/>
          <w:szCs w:val="28"/>
        </w:rPr>
      </w:pPr>
      <w:bookmarkStart w:id="20" w:name="sub_31"/>
      <w:bookmarkEnd w:id="20"/>
      <w:r w:rsidRPr="00F8374E">
        <w:rPr>
          <w:sz w:val="28"/>
          <w:szCs w:val="28"/>
        </w:rPr>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rsidR="0093584D" w:rsidRPr="00F8374E" w:rsidRDefault="0093584D" w:rsidP="0093584D">
      <w:pPr>
        <w:ind w:firstLine="708"/>
        <w:jc w:val="both"/>
        <w:rPr>
          <w:sz w:val="28"/>
          <w:szCs w:val="28"/>
        </w:rPr>
      </w:pPr>
      <w:bookmarkStart w:id="21" w:name="sub_32"/>
      <w:bookmarkEnd w:id="21"/>
      <w:r w:rsidRPr="00F8374E">
        <w:rPr>
          <w:sz w:val="28"/>
          <w:szCs w:val="28"/>
        </w:rPr>
        <w:t xml:space="preserve">3.2. Вносить </w:t>
      </w:r>
      <w:r>
        <w:rPr>
          <w:sz w:val="28"/>
          <w:szCs w:val="28"/>
        </w:rPr>
        <w:t>Г</w:t>
      </w:r>
      <w:r w:rsidRPr="00F8374E">
        <w:rPr>
          <w:sz w:val="28"/>
          <w:szCs w:val="28"/>
        </w:rPr>
        <w:t xml:space="preserve">лаве </w:t>
      </w:r>
      <w:r>
        <w:rPr>
          <w:sz w:val="28"/>
          <w:szCs w:val="28"/>
        </w:rPr>
        <w:t xml:space="preserve">Тунгокоченского муниципального округа Забайкальского края </w:t>
      </w:r>
      <w:r w:rsidRPr="00F8374E">
        <w:rPr>
          <w:sz w:val="28"/>
          <w:szCs w:val="28"/>
        </w:rPr>
        <w:t xml:space="preserve"> предложения по проектам решений, относящимся к компетенции Комиссии и требующим принятия решений </w:t>
      </w:r>
      <w:r>
        <w:rPr>
          <w:sz w:val="28"/>
          <w:szCs w:val="28"/>
        </w:rPr>
        <w:t>Г</w:t>
      </w:r>
      <w:r w:rsidRPr="00F8374E">
        <w:rPr>
          <w:sz w:val="28"/>
          <w:szCs w:val="28"/>
        </w:rPr>
        <w:t xml:space="preserve">лавой </w:t>
      </w:r>
      <w:r>
        <w:rPr>
          <w:sz w:val="28"/>
          <w:szCs w:val="28"/>
        </w:rPr>
        <w:t>Тунгокоченского муниципального округа Забайкальского края</w:t>
      </w:r>
      <w:r w:rsidRPr="00F8374E">
        <w:rPr>
          <w:sz w:val="28"/>
          <w:szCs w:val="28"/>
        </w:rPr>
        <w:t>.</w:t>
      </w:r>
    </w:p>
    <w:p w:rsidR="0093584D" w:rsidRPr="00F8374E" w:rsidRDefault="0093584D" w:rsidP="0093584D">
      <w:pPr>
        <w:ind w:firstLine="708"/>
        <w:jc w:val="both"/>
        <w:rPr>
          <w:sz w:val="28"/>
          <w:szCs w:val="28"/>
        </w:rPr>
      </w:pPr>
      <w:bookmarkStart w:id="22" w:name="sub_33"/>
      <w:bookmarkEnd w:id="22"/>
      <w:r w:rsidRPr="00F8374E">
        <w:rPr>
          <w:sz w:val="28"/>
          <w:szCs w:val="28"/>
        </w:rPr>
        <w:t>3.3. Привлекать в установленном порядке для работы в Комиссии специалистов структурных подразделений администрации</w:t>
      </w:r>
      <w:r>
        <w:rPr>
          <w:sz w:val="28"/>
          <w:szCs w:val="28"/>
        </w:rPr>
        <w:t xml:space="preserve"> Тунгокоченского муниципального округа Забайкальского края</w:t>
      </w:r>
      <w:r w:rsidRPr="00F8374E">
        <w:rPr>
          <w:sz w:val="28"/>
          <w:szCs w:val="28"/>
        </w:rPr>
        <w:t>, представителей заинтересованных юридических и физических лиц.</w:t>
      </w:r>
    </w:p>
    <w:p w:rsidR="0093584D" w:rsidRPr="00F8374E" w:rsidRDefault="0093584D" w:rsidP="0093584D">
      <w:pPr>
        <w:ind w:firstLine="708"/>
        <w:jc w:val="both"/>
        <w:rPr>
          <w:sz w:val="28"/>
          <w:szCs w:val="28"/>
        </w:rPr>
      </w:pPr>
      <w:bookmarkStart w:id="23" w:name="sub_34"/>
      <w:bookmarkEnd w:id="23"/>
      <w:r w:rsidRPr="00F8374E">
        <w:rPr>
          <w:sz w:val="28"/>
          <w:szCs w:val="28"/>
        </w:rPr>
        <w:t>3.4. Отложить рассмотрение вопросов с приостановлением срока исполнения по следующим основаниям:</w:t>
      </w:r>
    </w:p>
    <w:p w:rsidR="0093584D" w:rsidRPr="00F8374E" w:rsidRDefault="0093584D" w:rsidP="0093584D">
      <w:pPr>
        <w:ind w:firstLine="708"/>
        <w:jc w:val="both"/>
        <w:rPr>
          <w:sz w:val="28"/>
          <w:szCs w:val="28"/>
        </w:rPr>
      </w:pPr>
      <w:bookmarkStart w:id="24" w:name="sub_341"/>
      <w:bookmarkEnd w:id="24"/>
      <w:r w:rsidRPr="00F8374E">
        <w:rPr>
          <w:sz w:val="28"/>
          <w:szCs w:val="28"/>
        </w:rPr>
        <w:t>а) по ходатайству заявителя;</w:t>
      </w:r>
    </w:p>
    <w:p w:rsidR="0093584D" w:rsidRPr="00F8374E" w:rsidRDefault="0093584D" w:rsidP="0093584D">
      <w:pPr>
        <w:ind w:firstLine="708"/>
        <w:jc w:val="both"/>
        <w:rPr>
          <w:sz w:val="28"/>
          <w:szCs w:val="28"/>
        </w:rPr>
      </w:pPr>
      <w:bookmarkStart w:id="25" w:name="sub_342"/>
      <w:bookmarkEnd w:id="25"/>
      <w:r w:rsidRPr="00F8374E">
        <w:rPr>
          <w:sz w:val="28"/>
          <w:szCs w:val="28"/>
        </w:rPr>
        <w:t>б) при невозможности принятия положительного либо отрицательного решения каким-либо членом Комиссии ввиду необходимости уточнения обстоятельств.</w:t>
      </w:r>
    </w:p>
    <w:p w:rsidR="0093584D" w:rsidRDefault="0093584D" w:rsidP="0093584D">
      <w:pPr>
        <w:jc w:val="both"/>
        <w:rPr>
          <w:sz w:val="28"/>
          <w:szCs w:val="28"/>
        </w:rPr>
      </w:pPr>
      <w:bookmarkStart w:id="26" w:name="sub_1004"/>
      <w:bookmarkEnd w:id="26"/>
    </w:p>
    <w:p w:rsidR="0093584D" w:rsidRDefault="0093584D" w:rsidP="0093584D">
      <w:pPr>
        <w:jc w:val="center"/>
        <w:rPr>
          <w:sz w:val="28"/>
          <w:szCs w:val="28"/>
        </w:rPr>
      </w:pPr>
      <w:r>
        <w:rPr>
          <w:sz w:val="28"/>
          <w:szCs w:val="28"/>
        </w:rPr>
        <w:t xml:space="preserve">Раздел </w:t>
      </w:r>
      <w:r w:rsidRPr="00F8374E">
        <w:rPr>
          <w:sz w:val="28"/>
          <w:szCs w:val="28"/>
        </w:rPr>
        <w:t>4. Состав Комиссии</w:t>
      </w:r>
    </w:p>
    <w:p w:rsidR="0093584D" w:rsidRPr="00F8374E" w:rsidRDefault="0093584D" w:rsidP="0093584D">
      <w:pPr>
        <w:jc w:val="center"/>
        <w:rPr>
          <w:sz w:val="28"/>
          <w:szCs w:val="28"/>
        </w:rPr>
      </w:pPr>
    </w:p>
    <w:p w:rsidR="0093584D" w:rsidRPr="00F8374E" w:rsidRDefault="0093584D" w:rsidP="0093584D">
      <w:pPr>
        <w:ind w:firstLine="708"/>
        <w:jc w:val="both"/>
        <w:rPr>
          <w:sz w:val="28"/>
          <w:szCs w:val="28"/>
        </w:rPr>
      </w:pPr>
      <w:bookmarkStart w:id="27" w:name="sub_41"/>
      <w:bookmarkEnd w:id="27"/>
      <w:r w:rsidRPr="00F8374E">
        <w:rPr>
          <w:sz w:val="28"/>
          <w:szCs w:val="28"/>
        </w:rPr>
        <w:t xml:space="preserve">4.1. В состав Комиссии входят председатель Комиссии, </w:t>
      </w:r>
      <w:proofErr w:type="spellStart"/>
      <w:r>
        <w:rPr>
          <w:sz w:val="28"/>
          <w:szCs w:val="28"/>
        </w:rPr>
        <w:t>земеститель</w:t>
      </w:r>
      <w:proofErr w:type="spellEnd"/>
      <w:r>
        <w:rPr>
          <w:sz w:val="28"/>
          <w:szCs w:val="28"/>
        </w:rPr>
        <w:t xml:space="preserve"> председателя, </w:t>
      </w:r>
      <w:r w:rsidRPr="00F8374E">
        <w:rPr>
          <w:sz w:val="28"/>
          <w:szCs w:val="28"/>
        </w:rPr>
        <w:t>ответственный секретарь и члены Комиссии.</w:t>
      </w:r>
      <w:bookmarkStart w:id="28" w:name="sub_42"/>
      <w:bookmarkEnd w:id="28"/>
    </w:p>
    <w:p w:rsidR="0093584D" w:rsidRPr="00F8374E" w:rsidRDefault="0093584D" w:rsidP="0093584D">
      <w:pPr>
        <w:ind w:firstLine="708"/>
        <w:jc w:val="both"/>
        <w:rPr>
          <w:sz w:val="28"/>
          <w:szCs w:val="28"/>
        </w:rPr>
      </w:pPr>
      <w:r w:rsidRPr="00F8374E">
        <w:rPr>
          <w:sz w:val="28"/>
          <w:szCs w:val="28"/>
        </w:rPr>
        <w:t>4.2. Руководство деятельностью Комиссии осуществляется председателем Комиссии. При отсутствии председателя на комиссии заседание ведет заместитель председателя Комиссии, уполномоченный председателем Комиссии.</w:t>
      </w:r>
    </w:p>
    <w:p w:rsidR="0093584D" w:rsidRPr="00F8374E" w:rsidRDefault="0093584D" w:rsidP="0093584D">
      <w:pPr>
        <w:ind w:firstLine="708"/>
        <w:jc w:val="both"/>
        <w:rPr>
          <w:sz w:val="28"/>
          <w:szCs w:val="28"/>
        </w:rPr>
      </w:pPr>
      <w:bookmarkStart w:id="29" w:name="sub_43"/>
      <w:bookmarkEnd w:id="29"/>
      <w:r w:rsidRPr="00F8374E">
        <w:rPr>
          <w:sz w:val="28"/>
          <w:szCs w:val="28"/>
        </w:rPr>
        <w:t xml:space="preserve">4.3. Председателем Комиссии является </w:t>
      </w:r>
      <w:r>
        <w:rPr>
          <w:sz w:val="28"/>
          <w:szCs w:val="28"/>
        </w:rPr>
        <w:t>заместитель Главы</w:t>
      </w:r>
      <w:r w:rsidRPr="00F8374E">
        <w:rPr>
          <w:sz w:val="28"/>
          <w:szCs w:val="28"/>
        </w:rPr>
        <w:t xml:space="preserve"> </w:t>
      </w:r>
      <w:r>
        <w:rPr>
          <w:sz w:val="28"/>
          <w:szCs w:val="28"/>
        </w:rPr>
        <w:t>Тунгокоченского муниципального округа Забайкальского края</w:t>
      </w:r>
      <w:r w:rsidRPr="00F8374E">
        <w:rPr>
          <w:sz w:val="28"/>
          <w:szCs w:val="28"/>
        </w:rPr>
        <w:t>.</w:t>
      </w:r>
    </w:p>
    <w:p w:rsidR="0093584D" w:rsidRPr="00F8374E" w:rsidRDefault="0093584D" w:rsidP="0093584D">
      <w:pPr>
        <w:jc w:val="both"/>
        <w:rPr>
          <w:sz w:val="28"/>
          <w:szCs w:val="28"/>
        </w:rPr>
      </w:pPr>
      <w:proofErr w:type="gramStart"/>
      <w:r w:rsidRPr="00F8374E">
        <w:rPr>
          <w:sz w:val="28"/>
          <w:szCs w:val="28"/>
        </w:rP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проекту решений,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общественных обсуждений или публичных слушаний и заключения о результатах общественных обсуждений или публичных слушаний.</w:t>
      </w:r>
      <w:proofErr w:type="gramEnd"/>
    </w:p>
    <w:p w:rsidR="0093584D" w:rsidRPr="00F8374E" w:rsidRDefault="0093584D" w:rsidP="0093584D">
      <w:pPr>
        <w:ind w:firstLine="708"/>
        <w:jc w:val="both"/>
        <w:rPr>
          <w:sz w:val="28"/>
          <w:szCs w:val="28"/>
        </w:rPr>
      </w:pPr>
      <w:bookmarkStart w:id="30" w:name="sub_45"/>
      <w:bookmarkEnd w:id="30"/>
      <w:r w:rsidRPr="00F8374E">
        <w:rPr>
          <w:sz w:val="28"/>
          <w:szCs w:val="28"/>
        </w:rPr>
        <w:t xml:space="preserve">4.4. Функции секретаря Комиссии осуществляет </w:t>
      </w:r>
      <w:r>
        <w:rPr>
          <w:sz w:val="28"/>
          <w:szCs w:val="28"/>
        </w:rPr>
        <w:t>начальник отдела земельных отношений и градостроительства управления по имуществу и градостроительству администрации Тунгокоченского муниципального округа Забайкальского края</w:t>
      </w:r>
      <w:r w:rsidRPr="00F8374E">
        <w:rPr>
          <w:sz w:val="28"/>
          <w:szCs w:val="28"/>
        </w:rPr>
        <w:t xml:space="preserve">. </w:t>
      </w:r>
    </w:p>
    <w:p w:rsidR="0093584D" w:rsidRPr="00F8374E" w:rsidRDefault="0093584D" w:rsidP="0093584D">
      <w:pPr>
        <w:ind w:firstLine="708"/>
        <w:jc w:val="both"/>
        <w:rPr>
          <w:sz w:val="28"/>
          <w:szCs w:val="28"/>
        </w:rPr>
      </w:pPr>
      <w:r w:rsidRPr="00F8374E">
        <w:rPr>
          <w:sz w:val="28"/>
          <w:szCs w:val="28"/>
        </w:rPr>
        <w:t>Секретарь Комиссии осуществляет организационно-методическое обеспечение деятельности Комиссии, в том числе:</w:t>
      </w:r>
    </w:p>
    <w:p w:rsidR="0093584D" w:rsidRPr="00F8374E" w:rsidRDefault="0093584D" w:rsidP="0093584D">
      <w:pPr>
        <w:ind w:firstLine="708"/>
        <w:jc w:val="both"/>
        <w:rPr>
          <w:sz w:val="28"/>
          <w:szCs w:val="28"/>
        </w:rPr>
      </w:pPr>
      <w:r w:rsidRPr="00F8374E">
        <w:rPr>
          <w:sz w:val="28"/>
          <w:szCs w:val="28"/>
        </w:rPr>
        <w:t>- формирует повестки заседаний Комиссии, согласовывает их с председателем Комиссии;</w:t>
      </w:r>
    </w:p>
    <w:p w:rsidR="0093584D" w:rsidRPr="00F8374E" w:rsidRDefault="0093584D" w:rsidP="0093584D">
      <w:pPr>
        <w:ind w:firstLine="708"/>
        <w:jc w:val="both"/>
        <w:rPr>
          <w:sz w:val="28"/>
          <w:szCs w:val="28"/>
        </w:rPr>
      </w:pPr>
      <w:r w:rsidRPr="00F8374E">
        <w:rPr>
          <w:sz w:val="28"/>
          <w:szCs w:val="28"/>
        </w:rPr>
        <w:t xml:space="preserve">- оповещает членов Комиссии о времени, месте и дате проведения очередного заседания Комиссии и планируемых для рассмотрения вопросах (не </w:t>
      </w:r>
      <w:proofErr w:type="gramStart"/>
      <w:r w:rsidRPr="00F8374E">
        <w:rPr>
          <w:sz w:val="28"/>
          <w:szCs w:val="28"/>
        </w:rPr>
        <w:t>позднее</w:t>
      </w:r>
      <w:proofErr w:type="gramEnd"/>
      <w:r w:rsidRPr="00F8374E">
        <w:rPr>
          <w:sz w:val="28"/>
          <w:szCs w:val="28"/>
        </w:rPr>
        <w:t xml:space="preserve"> чем за два дня до даты заседания Комиссии);</w:t>
      </w:r>
    </w:p>
    <w:p w:rsidR="0093584D" w:rsidRPr="00F8374E" w:rsidRDefault="0093584D" w:rsidP="0093584D">
      <w:pPr>
        <w:ind w:firstLine="708"/>
        <w:jc w:val="both"/>
        <w:rPr>
          <w:sz w:val="28"/>
          <w:szCs w:val="28"/>
        </w:rPr>
      </w:pPr>
      <w:r w:rsidRPr="00F8374E">
        <w:rPr>
          <w:sz w:val="28"/>
          <w:szCs w:val="28"/>
        </w:rPr>
        <w:t>- осуществляет подготовку к рассмотрению на заседаниях Комиссии необходимых материалов;</w:t>
      </w:r>
    </w:p>
    <w:p w:rsidR="0093584D" w:rsidRPr="00F8374E" w:rsidRDefault="0093584D" w:rsidP="0093584D">
      <w:pPr>
        <w:ind w:firstLine="708"/>
        <w:jc w:val="both"/>
        <w:rPr>
          <w:sz w:val="28"/>
          <w:szCs w:val="28"/>
        </w:rPr>
      </w:pPr>
      <w:r w:rsidRPr="00F8374E">
        <w:rPr>
          <w:sz w:val="28"/>
          <w:szCs w:val="28"/>
        </w:rPr>
        <w:t>- ведет и оформляет протоколы заседаний Комиссии, подписывает их, представляет их для подписания и утверждения председателю Комиссии в течение 5-ти дней после проведения заседания;</w:t>
      </w:r>
    </w:p>
    <w:p w:rsidR="0093584D" w:rsidRPr="00F8374E" w:rsidRDefault="0093584D" w:rsidP="0093584D">
      <w:pPr>
        <w:ind w:firstLine="708"/>
        <w:jc w:val="both"/>
        <w:rPr>
          <w:sz w:val="28"/>
          <w:szCs w:val="28"/>
        </w:rPr>
      </w:pPr>
      <w:r w:rsidRPr="00F8374E">
        <w:rPr>
          <w:sz w:val="28"/>
          <w:szCs w:val="28"/>
        </w:rPr>
        <w:t>- направляет членам Комиссии копию подписанного протокола заседания Комиссии;</w:t>
      </w:r>
    </w:p>
    <w:p w:rsidR="0093584D" w:rsidRPr="00F8374E" w:rsidRDefault="0093584D" w:rsidP="0093584D">
      <w:pPr>
        <w:ind w:firstLine="708"/>
        <w:jc w:val="both"/>
        <w:rPr>
          <w:sz w:val="28"/>
          <w:szCs w:val="28"/>
        </w:rPr>
      </w:pPr>
      <w:r w:rsidRPr="00F8374E">
        <w:rPr>
          <w:sz w:val="28"/>
          <w:szCs w:val="28"/>
        </w:rPr>
        <w:t xml:space="preserve">- подготавливает проекты распоряжений, постановлений администрации </w:t>
      </w:r>
      <w:r>
        <w:rPr>
          <w:sz w:val="28"/>
          <w:szCs w:val="28"/>
        </w:rPr>
        <w:t>Тунгокоченского муниципального округа Забайкальского края</w:t>
      </w:r>
      <w:r w:rsidRPr="00F8374E">
        <w:rPr>
          <w:sz w:val="28"/>
          <w:szCs w:val="28"/>
        </w:rPr>
        <w:t xml:space="preserve"> по вопросам деятельности Комиссии;</w:t>
      </w:r>
    </w:p>
    <w:p w:rsidR="0093584D" w:rsidRPr="00F8374E" w:rsidRDefault="0093584D" w:rsidP="0093584D">
      <w:pPr>
        <w:ind w:firstLine="708"/>
        <w:jc w:val="both"/>
        <w:rPr>
          <w:sz w:val="28"/>
          <w:szCs w:val="28"/>
        </w:rPr>
      </w:pPr>
      <w:r w:rsidRPr="00F8374E">
        <w:rPr>
          <w:sz w:val="28"/>
          <w:szCs w:val="28"/>
        </w:rPr>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93584D" w:rsidRPr="00F8374E" w:rsidRDefault="0093584D" w:rsidP="0093584D">
      <w:pPr>
        <w:ind w:firstLine="708"/>
        <w:jc w:val="both"/>
        <w:rPr>
          <w:sz w:val="28"/>
          <w:szCs w:val="28"/>
        </w:rPr>
      </w:pPr>
      <w:r w:rsidRPr="00F8374E">
        <w:rPr>
          <w:sz w:val="28"/>
          <w:szCs w:val="28"/>
        </w:rPr>
        <w:lastRenderedPageBreak/>
        <w:t>- осуществляет регистрацию входящей и исходящей корреспонденции Комиссии;</w:t>
      </w:r>
    </w:p>
    <w:p w:rsidR="0093584D" w:rsidRPr="00F8374E" w:rsidRDefault="0093584D" w:rsidP="0093584D">
      <w:pPr>
        <w:ind w:firstLine="708"/>
        <w:jc w:val="both"/>
        <w:rPr>
          <w:sz w:val="28"/>
          <w:szCs w:val="28"/>
        </w:rPr>
      </w:pPr>
      <w:r w:rsidRPr="00F8374E">
        <w:rPr>
          <w:sz w:val="28"/>
          <w:szCs w:val="28"/>
        </w:rPr>
        <w:t>- обеспечивает организацию и проведение общественных обсуждений или публичных слушаний;</w:t>
      </w:r>
    </w:p>
    <w:p w:rsidR="0093584D" w:rsidRPr="00F8374E" w:rsidRDefault="0093584D" w:rsidP="0093584D">
      <w:pPr>
        <w:ind w:firstLine="708"/>
        <w:jc w:val="both"/>
        <w:rPr>
          <w:sz w:val="28"/>
          <w:szCs w:val="28"/>
        </w:rPr>
      </w:pPr>
      <w:r w:rsidRPr="00F8374E">
        <w:rPr>
          <w:sz w:val="28"/>
          <w:szCs w:val="28"/>
        </w:rPr>
        <w:t>- осуществляет подготовку отчетов о проделанной работе Комиссии;</w:t>
      </w:r>
    </w:p>
    <w:p w:rsidR="0093584D" w:rsidRPr="00F8374E" w:rsidRDefault="0093584D" w:rsidP="0093584D">
      <w:pPr>
        <w:ind w:firstLine="708"/>
        <w:jc w:val="both"/>
        <w:rPr>
          <w:sz w:val="28"/>
          <w:szCs w:val="28"/>
        </w:rPr>
      </w:pPr>
      <w:r w:rsidRPr="00F8374E">
        <w:rPr>
          <w:sz w:val="28"/>
          <w:szCs w:val="28"/>
        </w:rPr>
        <w:t>- осуществляет прием и консультирование физических и юридических лиц по вопросам, отнесенным к компетенции Комиссии;</w:t>
      </w:r>
    </w:p>
    <w:p w:rsidR="0093584D" w:rsidRPr="00F8374E" w:rsidRDefault="0093584D" w:rsidP="0093584D">
      <w:pPr>
        <w:ind w:firstLine="708"/>
        <w:jc w:val="both"/>
        <w:rPr>
          <w:sz w:val="28"/>
          <w:szCs w:val="28"/>
        </w:rPr>
      </w:pPr>
      <w:r w:rsidRPr="00F8374E">
        <w:rPr>
          <w:sz w:val="28"/>
          <w:szCs w:val="28"/>
        </w:rPr>
        <w:t>- выполняет поручения председателя Комиссии.</w:t>
      </w:r>
    </w:p>
    <w:p w:rsidR="0093584D" w:rsidRPr="00F8374E" w:rsidRDefault="0093584D" w:rsidP="0093584D">
      <w:pPr>
        <w:ind w:firstLine="708"/>
        <w:jc w:val="both"/>
        <w:rPr>
          <w:sz w:val="28"/>
          <w:szCs w:val="28"/>
        </w:rPr>
      </w:pPr>
      <w:bookmarkStart w:id="31" w:name="sub_46"/>
      <w:bookmarkEnd w:id="31"/>
      <w:r w:rsidRPr="00F8374E">
        <w:rPr>
          <w:sz w:val="28"/>
          <w:szCs w:val="28"/>
        </w:rPr>
        <w:t>4.5. Члены Комиссии лично участвуют в заседаниях Комиссии. Члены Комиссии могут временно (на период своего отсутствия) делегировать полномочия члена Комиссии другому лицу, исполняющему его должностные обязанности по основному месту работы.</w:t>
      </w:r>
    </w:p>
    <w:p w:rsidR="0093584D" w:rsidRPr="00F8374E" w:rsidRDefault="0093584D" w:rsidP="0093584D">
      <w:pPr>
        <w:jc w:val="both"/>
        <w:rPr>
          <w:sz w:val="28"/>
          <w:szCs w:val="28"/>
        </w:rPr>
      </w:pPr>
      <w:r w:rsidRPr="00F8374E">
        <w:rPr>
          <w:sz w:val="28"/>
          <w:szCs w:val="28"/>
        </w:rPr>
        <w:t>Член Комиссии:</w:t>
      </w:r>
    </w:p>
    <w:p w:rsidR="0093584D" w:rsidRPr="00F8374E" w:rsidRDefault="0093584D" w:rsidP="0093584D">
      <w:pPr>
        <w:ind w:firstLine="708"/>
        <w:jc w:val="both"/>
        <w:rPr>
          <w:sz w:val="28"/>
          <w:szCs w:val="28"/>
        </w:rPr>
      </w:pPr>
      <w:r w:rsidRPr="00F8374E">
        <w:rPr>
          <w:sz w:val="28"/>
          <w:szCs w:val="28"/>
        </w:rPr>
        <w:t xml:space="preserve">- участвует в рассмотрении вопросов повестки дня заседания Комиссии и информирует о наличии негативных факторов, которые, так или </w:t>
      </w:r>
      <w:proofErr w:type="gramStart"/>
      <w:r w:rsidRPr="00F8374E">
        <w:rPr>
          <w:sz w:val="28"/>
          <w:szCs w:val="28"/>
        </w:rPr>
        <w:t>иначе</w:t>
      </w:r>
      <w:proofErr w:type="gramEnd"/>
      <w:r w:rsidRPr="00F8374E">
        <w:rPr>
          <w:sz w:val="28"/>
          <w:szCs w:val="28"/>
        </w:rPr>
        <w:t xml:space="preserve">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93584D" w:rsidRPr="00F8374E" w:rsidRDefault="0093584D" w:rsidP="0093584D">
      <w:pPr>
        <w:ind w:firstLine="708"/>
        <w:jc w:val="both"/>
        <w:rPr>
          <w:sz w:val="28"/>
          <w:szCs w:val="28"/>
        </w:rPr>
      </w:pPr>
      <w:r w:rsidRPr="00F8374E">
        <w:rPr>
          <w:sz w:val="28"/>
          <w:szCs w:val="28"/>
        </w:rPr>
        <w:t>- участвует в голосовании при принятии решений Комиссией;</w:t>
      </w:r>
    </w:p>
    <w:p w:rsidR="0093584D" w:rsidRPr="00F8374E" w:rsidRDefault="0093584D" w:rsidP="0093584D">
      <w:pPr>
        <w:ind w:firstLine="708"/>
        <w:jc w:val="both"/>
        <w:rPr>
          <w:sz w:val="28"/>
          <w:szCs w:val="28"/>
        </w:rPr>
      </w:pPr>
      <w:r w:rsidRPr="00F8374E">
        <w:rPr>
          <w:sz w:val="28"/>
          <w:szCs w:val="28"/>
        </w:rPr>
        <w:t>- вносит предложения, замечания и дополнения в письменном или устном виде по рассматриваемым на заседаниях Комиссии вопросам;</w:t>
      </w:r>
    </w:p>
    <w:p w:rsidR="0093584D" w:rsidRPr="00F8374E" w:rsidRDefault="0093584D" w:rsidP="0093584D">
      <w:pPr>
        <w:ind w:firstLine="708"/>
        <w:jc w:val="both"/>
        <w:rPr>
          <w:sz w:val="28"/>
          <w:szCs w:val="28"/>
        </w:rPr>
      </w:pPr>
      <w:r w:rsidRPr="00F8374E">
        <w:rPr>
          <w:sz w:val="28"/>
          <w:szCs w:val="28"/>
        </w:rPr>
        <w:t>- принимает участие в общественных обсуждениях или публичных слушаниях;</w:t>
      </w:r>
    </w:p>
    <w:p w:rsidR="0093584D" w:rsidRPr="00F8374E" w:rsidRDefault="0093584D" w:rsidP="0093584D">
      <w:pPr>
        <w:ind w:firstLine="708"/>
        <w:jc w:val="both"/>
        <w:rPr>
          <w:sz w:val="28"/>
          <w:szCs w:val="28"/>
        </w:rPr>
      </w:pPr>
      <w:r w:rsidRPr="00F8374E">
        <w:rPr>
          <w:sz w:val="28"/>
          <w:szCs w:val="28"/>
        </w:rPr>
        <w:t>- согласовывает протоколы заседаний Комиссии.</w:t>
      </w:r>
    </w:p>
    <w:p w:rsidR="0093584D" w:rsidRPr="00F8374E" w:rsidRDefault="0093584D" w:rsidP="0093584D">
      <w:pPr>
        <w:ind w:firstLine="708"/>
        <w:jc w:val="both"/>
        <w:rPr>
          <w:sz w:val="28"/>
          <w:szCs w:val="28"/>
        </w:rPr>
      </w:pPr>
      <w:bookmarkStart w:id="32" w:name="sub_47"/>
      <w:bookmarkEnd w:id="32"/>
      <w:r w:rsidRPr="00F8374E">
        <w:rPr>
          <w:sz w:val="28"/>
          <w:szCs w:val="28"/>
        </w:rPr>
        <w:t>4.6. Наряду с членами Комиссии участие в ее заседании могут принимать лица, приглашенные для участия в обсуждении отдельных вопросов повестки дня.</w:t>
      </w:r>
    </w:p>
    <w:p w:rsidR="0093584D" w:rsidRPr="00F8374E" w:rsidRDefault="0093584D" w:rsidP="0093584D">
      <w:pPr>
        <w:jc w:val="both"/>
        <w:rPr>
          <w:sz w:val="28"/>
          <w:szCs w:val="28"/>
        </w:rPr>
      </w:pPr>
      <w:r w:rsidRPr="00F8374E">
        <w:rPr>
          <w:sz w:val="28"/>
          <w:szCs w:val="28"/>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93584D" w:rsidRDefault="0093584D" w:rsidP="0093584D">
      <w:pPr>
        <w:ind w:firstLine="708"/>
        <w:jc w:val="both"/>
        <w:rPr>
          <w:sz w:val="28"/>
          <w:szCs w:val="28"/>
        </w:rPr>
      </w:pPr>
      <w:bookmarkStart w:id="33" w:name="sub_48"/>
      <w:bookmarkEnd w:id="33"/>
      <w:r w:rsidRPr="00F8374E">
        <w:rPr>
          <w:sz w:val="28"/>
          <w:szCs w:val="28"/>
        </w:rPr>
        <w:t xml:space="preserve">4.7. Глава </w:t>
      </w:r>
      <w:r>
        <w:rPr>
          <w:sz w:val="28"/>
          <w:szCs w:val="28"/>
        </w:rPr>
        <w:t>Тунгокоченского муниципального округа Забайкальского края</w:t>
      </w:r>
      <w:r w:rsidRPr="00F8374E">
        <w:rPr>
          <w:sz w:val="28"/>
          <w:szCs w:val="28"/>
        </w:rPr>
        <w:t xml:space="preserve"> может вносить изменения в состав Комиссии.</w:t>
      </w:r>
    </w:p>
    <w:p w:rsidR="0093584D" w:rsidRDefault="0093584D" w:rsidP="0093584D">
      <w:pPr>
        <w:ind w:firstLine="708"/>
        <w:jc w:val="both"/>
        <w:rPr>
          <w:sz w:val="28"/>
          <w:szCs w:val="28"/>
        </w:rPr>
      </w:pPr>
      <w:r>
        <w:rPr>
          <w:sz w:val="28"/>
          <w:szCs w:val="28"/>
        </w:rPr>
        <w:t>4.8 Состав комиссии не может быть менее пяти человек.</w:t>
      </w:r>
    </w:p>
    <w:p w:rsidR="0093584D" w:rsidRPr="00F8374E" w:rsidRDefault="0093584D" w:rsidP="0093584D">
      <w:pPr>
        <w:jc w:val="both"/>
        <w:rPr>
          <w:sz w:val="28"/>
          <w:szCs w:val="28"/>
        </w:rPr>
      </w:pPr>
    </w:p>
    <w:p w:rsidR="0093584D" w:rsidRDefault="0093584D" w:rsidP="0093584D">
      <w:pPr>
        <w:jc w:val="center"/>
        <w:rPr>
          <w:sz w:val="28"/>
          <w:szCs w:val="28"/>
        </w:rPr>
      </w:pPr>
      <w:bookmarkStart w:id="34" w:name="sub_1005"/>
      <w:bookmarkEnd w:id="34"/>
      <w:r>
        <w:rPr>
          <w:sz w:val="28"/>
          <w:szCs w:val="28"/>
        </w:rPr>
        <w:t xml:space="preserve">Раздел </w:t>
      </w:r>
      <w:r w:rsidRPr="00F8374E">
        <w:rPr>
          <w:sz w:val="28"/>
          <w:szCs w:val="28"/>
        </w:rPr>
        <w:t>5. Порядок деятельности Комиссии</w:t>
      </w:r>
    </w:p>
    <w:p w:rsidR="0093584D" w:rsidRPr="00F8374E" w:rsidRDefault="0093584D" w:rsidP="0093584D">
      <w:pPr>
        <w:jc w:val="both"/>
        <w:rPr>
          <w:sz w:val="28"/>
          <w:szCs w:val="28"/>
        </w:rPr>
      </w:pPr>
    </w:p>
    <w:p w:rsidR="0093584D" w:rsidRPr="00F8374E" w:rsidRDefault="0093584D" w:rsidP="0093584D">
      <w:pPr>
        <w:ind w:firstLine="708"/>
        <w:jc w:val="both"/>
        <w:rPr>
          <w:sz w:val="28"/>
          <w:szCs w:val="28"/>
        </w:rPr>
      </w:pPr>
      <w:bookmarkStart w:id="35" w:name="sub_51"/>
      <w:bookmarkEnd w:id="35"/>
      <w:r w:rsidRPr="00F8374E">
        <w:rPr>
          <w:sz w:val="28"/>
          <w:szCs w:val="28"/>
        </w:rPr>
        <w:t>5.1. Комиссия осуществляет свою деятельность в форме заседаний.</w:t>
      </w:r>
    </w:p>
    <w:p w:rsidR="0093584D" w:rsidRPr="00F8374E" w:rsidRDefault="0093584D" w:rsidP="0093584D">
      <w:pPr>
        <w:ind w:firstLine="708"/>
        <w:jc w:val="both"/>
        <w:rPr>
          <w:sz w:val="28"/>
          <w:szCs w:val="28"/>
        </w:rPr>
      </w:pPr>
      <w:bookmarkStart w:id="36" w:name="sub_52"/>
      <w:bookmarkEnd w:id="36"/>
      <w:r>
        <w:rPr>
          <w:sz w:val="28"/>
          <w:szCs w:val="28"/>
        </w:rPr>
        <w:t>5</w:t>
      </w:r>
      <w:r w:rsidRPr="00F8374E">
        <w:rPr>
          <w:sz w:val="28"/>
          <w:szCs w:val="28"/>
        </w:rPr>
        <w:t>.2. Заседания Комиссии назначаются ее председателем. Заседания проводятся по мере необходимости с учетом поступающих заявлений, относительно которых должны быть приняты решения в установленные сроки, но не реже одного раза в три месяца.</w:t>
      </w:r>
    </w:p>
    <w:p w:rsidR="0093584D" w:rsidRPr="00F8374E" w:rsidRDefault="0093584D" w:rsidP="0093584D">
      <w:pPr>
        <w:ind w:firstLine="708"/>
        <w:jc w:val="both"/>
        <w:rPr>
          <w:sz w:val="28"/>
          <w:szCs w:val="28"/>
        </w:rPr>
      </w:pPr>
      <w:bookmarkStart w:id="37" w:name="sub_53"/>
      <w:bookmarkEnd w:id="37"/>
      <w:r w:rsidRPr="00F8374E">
        <w:rPr>
          <w:sz w:val="28"/>
          <w:szCs w:val="28"/>
        </w:rPr>
        <w:t>5.3. Заседание Комиссии считается правомочным, если на нем присутствует не менее половины членов Комиссии.</w:t>
      </w:r>
    </w:p>
    <w:p w:rsidR="0093584D" w:rsidRPr="00F8374E" w:rsidRDefault="0093584D" w:rsidP="0093584D">
      <w:pPr>
        <w:ind w:firstLine="708"/>
        <w:jc w:val="both"/>
        <w:rPr>
          <w:sz w:val="28"/>
          <w:szCs w:val="28"/>
        </w:rPr>
      </w:pPr>
      <w:bookmarkStart w:id="38" w:name="sub_54"/>
      <w:bookmarkEnd w:id="38"/>
      <w:r w:rsidRPr="00F8374E">
        <w:rPr>
          <w:sz w:val="28"/>
          <w:szCs w:val="28"/>
        </w:rPr>
        <w:lastRenderedPageBreak/>
        <w:t xml:space="preserve">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w:t>
      </w:r>
      <w:proofErr w:type="gramStart"/>
      <w:r w:rsidRPr="00F8374E">
        <w:rPr>
          <w:sz w:val="28"/>
          <w:szCs w:val="28"/>
        </w:rPr>
        <w:t>секретарю</w:t>
      </w:r>
      <w:proofErr w:type="gramEnd"/>
      <w:r w:rsidRPr="00F8374E">
        <w:rPr>
          <w:sz w:val="28"/>
          <w:szCs w:val="28"/>
        </w:rPr>
        <w:t xml:space="preserve"> Комиссии свое мнение по вопросам повестки дня в письменной форме, которое оглашается на заседании и приобщается к протоколу заседания.</w:t>
      </w:r>
      <w:bookmarkStart w:id="39" w:name="sub_55"/>
      <w:bookmarkEnd w:id="39"/>
    </w:p>
    <w:p w:rsidR="0093584D" w:rsidRPr="00F8374E" w:rsidRDefault="0093584D" w:rsidP="0093584D">
      <w:pPr>
        <w:ind w:firstLine="708"/>
        <w:jc w:val="both"/>
        <w:rPr>
          <w:sz w:val="28"/>
          <w:szCs w:val="28"/>
        </w:rPr>
      </w:pPr>
      <w:bookmarkStart w:id="40" w:name="sub_56"/>
      <w:bookmarkEnd w:id="40"/>
      <w:r>
        <w:rPr>
          <w:sz w:val="28"/>
          <w:szCs w:val="28"/>
        </w:rPr>
        <w:t>5.5</w:t>
      </w:r>
      <w:r w:rsidRPr="00F8374E">
        <w:rPr>
          <w:sz w:val="28"/>
          <w:szCs w:val="28"/>
        </w:rPr>
        <w:t>.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является решающим. Решения Комиссии носят рекомендательный характер.</w:t>
      </w:r>
    </w:p>
    <w:p w:rsidR="0093584D" w:rsidRPr="00F8374E" w:rsidRDefault="0093584D" w:rsidP="0093584D">
      <w:pPr>
        <w:ind w:firstLine="708"/>
        <w:jc w:val="both"/>
        <w:rPr>
          <w:sz w:val="28"/>
          <w:szCs w:val="28"/>
        </w:rPr>
      </w:pPr>
      <w:bookmarkStart w:id="41" w:name="sub_57"/>
      <w:bookmarkEnd w:id="41"/>
      <w:r>
        <w:rPr>
          <w:sz w:val="28"/>
          <w:szCs w:val="28"/>
        </w:rPr>
        <w:t>5.6</w:t>
      </w:r>
      <w:r w:rsidRPr="00F8374E">
        <w:rPr>
          <w:sz w:val="28"/>
          <w:szCs w:val="28"/>
        </w:rPr>
        <w:t>.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93584D" w:rsidRPr="00F8374E" w:rsidRDefault="0093584D" w:rsidP="0093584D">
      <w:pPr>
        <w:ind w:firstLine="708"/>
        <w:jc w:val="both"/>
        <w:rPr>
          <w:sz w:val="28"/>
          <w:szCs w:val="28"/>
        </w:rPr>
      </w:pPr>
      <w:bookmarkStart w:id="42" w:name="sub_58"/>
      <w:bookmarkEnd w:id="42"/>
      <w:r>
        <w:rPr>
          <w:sz w:val="28"/>
          <w:szCs w:val="28"/>
        </w:rPr>
        <w:t>5.7</w:t>
      </w:r>
      <w:r w:rsidRPr="00F8374E">
        <w:rPr>
          <w:sz w:val="28"/>
          <w:szCs w:val="28"/>
        </w:rPr>
        <w:t>.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секретарем Комиссии и согласовывается членами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93584D" w:rsidRPr="00F8374E" w:rsidRDefault="0093584D" w:rsidP="0093584D">
      <w:pPr>
        <w:ind w:firstLine="708"/>
        <w:jc w:val="both"/>
        <w:rPr>
          <w:sz w:val="28"/>
          <w:szCs w:val="28"/>
        </w:rPr>
      </w:pPr>
      <w:bookmarkStart w:id="43" w:name="sub_59"/>
      <w:bookmarkEnd w:id="43"/>
      <w:r>
        <w:rPr>
          <w:sz w:val="28"/>
          <w:szCs w:val="28"/>
        </w:rPr>
        <w:t>5.8</w:t>
      </w:r>
      <w:r w:rsidRPr="00F8374E">
        <w:rPr>
          <w:sz w:val="28"/>
          <w:szCs w:val="28"/>
        </w:rPr>
        <w:t>.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93584D" w:rsidRPr="00F8374E" w:rsidRDefault="0093584D" w:rsidP="0093584D">
      <w:pPr>
        <w:ind w:firstLine="708"/>
        <w:jc w:val="both"/>
        <w:rPr>
          <w:sz w:val="28"/>
          <w:szCs w:val="28"/>
        </w:rPr>
      </w:pPr>
      <w:bookmarkStart w:id="44" w:name="sub_510"/>
      <w:bookmarkEnd w:id="44"/>
      <w:r>
        <w:rPr>
          <w:sz w:val="28"/>
          <w:szCs w:val="28"/>
        </w:rPr>
        <w:t>5.9</w:t>
      </w:r>
      <w:r w:rsidRPr="00F8374E">
        <w:rPr>
          <w:sz w:val="28"/>
          <w:szCs w:val="28"/>
        </w:rPr>
        <w:t>. Комиссия имеет свой архив, в котором содержатся протоколы всех заседаний, заключения, другие материалы, связанные с деятельностью Комиссии.</w:t>
      </w:r>
    </w:p>
    <w:p w:rsidR="0093584D" w:rsidRPr="00F8374E" w:rsidRDefault="0093584D" w:rsidP="0093584D">
      <w:pPr>
        <w:ind w:firstLine="708"/>
        <w:jc w:val="both"/>
        <w:rPr>
          <w:sz w:val="28"/>
          <w:szCs w:val="28"/>
        </w:rPr>
      </w:pPr>
      <w:bookmarkStart w:id="45" w:name="sub_511"/>
      <w:bookmarkEnd w:id="45"/>
      <w:r>
        <w:rPr>
          <w:sz w:val="28"/>
          <w:szCs w:val="28"/>
        </w:rPr>
        <w:t>5.10</w:t>
      </w:r>
      <w:r w:rsidRPr="00F8374E">
        <w:rPr>
          <w:sz w:val="28"/>
          <w:szCs w:val="28"/>
        </w:rPr>
        <w:t xml:space="preserve">. Организационное обеспечение деятельности Комиссии осуществляется администрацией </w:t>
      </w:r>
      <w:r>
        <w:rPr>
          <w:sz w:val="28"/>
          <w:szCs w:val="28"/>
        </w:rPr>
        <w:t>муниципального района «</w:t>
      </w:r>
      <w:proofErr w:type="spellStart"/>
      <w:r>
        <w:rPr>
          <w:sz w:val="28"/>
          <w:szCs w:val="28"/>
        </w:rPr>
        <w:t>Тунгокоченский</w:t>
      </w:r>
      <w:proofErr w:type="spellEnd"/>
      <w:r>
        <w:rPr>
          <w:sz w:val="28"/>
          <w:szCs w:val="28"/>
        </w:rPr>
        <w:t xml:space="preserve"> район»</w:t>
      </w:r>
      <w:r w:rsidRPr="00F8374E">
        <w:rPr>
          <w:sz w:val="28"/>
          <w:szCs w:val="28"/>
        </w:rPr>
        <w:t>.</w:t>
      </w:r>
    </w:p>
    <w:p w:rsidR="0093584D" w:rsidRPr="00F8374E" w:rsidRDefault="0093584D" w:rsidP="0093584D">
      <w:pPr>
        <w:ind w:firstLine="708"/>
        <w:jc w:val="both"/>
        <w:rPr>
          <w:sz w:val="28"/>
          <w:szCs w:val="28"/>
        </w:rPr>
      </w:pPr>
      <w:bookmarkStart w:id="46" w:name="sub_512"/>
      <w:bookmarkEnd w:id="46"/>
      <w:r>
        <w:rPr>
          <w:sz w:val="28"/>
          <w:szCs w:val="28"/>
        </w:rPr>
        <w:t>5.11</w:t>
      </w:r>
      <w:r w:rsidRPr="00F8374E">
        <w:rPr>
          <w:sz w:val="28"/>
          <w:szCs w:val="28"/>
        </w:rPr>
        <w:t>. Члены комиссии осуществляют свою деятельность на безвозмездной основе.</w:t>
      </w:r>
    </w:p>
    <w:p w:rsidR="0093584D" w:rsidRPr="00F8374E" w:rsidRDefault="0093584D" w:rsidP="0093584D">
      <w:pPr>
        <w:jc w:val="both"/>
        <w:rPr>
          <w:sz w:val="28"/>
          <w:szCs w:val="28"/>
        </w:rPr>
      </w:pPr>
      <w:r w:rsidRPr="00F8374E">
        <w:rPr>
          <w:sz w:val="28"/>
          <w:szCs w:val="28"/>
        </w:rPr>
        <w:t> </w:t>
      </w:r>
    </w:p>
    <w:p w:rsidR="0093584D" w:rsidRPr="00F8374E" w:rsidRDefault="0093584D" w:rsidP="0093584D">
      <w:pPr>
        <w:jc w:val="both"/>
        <w:rPr>
          <w:sz w:val="28"/>
          <w:szCs w:val="28"/>
        </w:rPr>
      </w:pPr>
      <w:r w:rsidRPr="00F8374E">
        <w:rPr>
          <w:sz w:val="28"/>
          <w:szCs w:val="28"/>
        </w:rPr>
        <w:t> </w:t>
      </w:r>
    </w:p>
    <w:p w:rsidR="0093584D" w:rsidRPr="00F8374E" w:rsidRDefault="0093584D" w:rsidP="0093584D">
      <w:pPr>
        <w:jc w:val="both"/>
        <w:rPr>
          <w:sz w:val="28"/>
          <w:szCs w:val="28"/>
        </w:rPr>
      </w:pPr>
    </w:p>
    <w:p w:rsidR="0093584D" w:rsidRDefault="0093584D" w:rsidP="0093584D"/>
    <w:p w:rsidR="0093584D" w:rsidRDefault="0093584D" w:rsidP="0093584D"/>
    <w:p w:rsidR="00A27F8E" w:rsidRDefault="00A27F8E" w:rsidP="0093584D"/>
    <w:p w:rsidR="00A27F8E" w:rsidRDefault="00A27F8E" w:rsidP="0093584D"/>
    <w:p w:rsidR="00A27F8E" w:rsidRDefault="00A27F8E" w:rsidP="0093584D"/>
    <w:p w:rsidR="00A27F8E" w:rsidRDefault="00A27F8E" w:rsidP="0093584D"/>
    <w:p w:rsidR="00A27F8E" w:rsidRDefault="00A27F8E" w:rsidP="0093584D"/>
    <w:p w:rsidR="00A27F8E" w:rsidRDefault="00A27F8E" w:rsidP="0093584D"/>
    <w:p w:rsidR="00A27F8E" w:rsidRDefault="00A27F8E" w:rsidP="0093584D"/>
    <w:p w:rsidR="0093584D" w:rsidRDefault="0093584D" w:rsidP="0093584D"/>
    <w:p w:rsidR="0093584D" w:rsidRDefault="0093584D" w:rsidP="0093584D">
      <w:pPr>
        <w:jc w:val="right"/>
      </w:pPr>
      <w:r>
        <w:lastRenderedPageBreak/>
        <w:t>Приложение №2</w:t>
      </w:r>
    </w:p>
    <w:p w:rsidR="0093584D" w:rsidRDefault="0093584D" w:rsidP="0093584D">
      <w:pPr>
        <w:jc w:val="right"/>
      </w:pPr>
    </w:p>
    <w:p w:rsidR="0093584D" w:rsidRPr="00006943" w:rsidRDefault="0093584D" w:rsidP="0093584D">
      <w:pPr>
        <w:autoSpaceDE w:val="0"/>
        <w:autoSpaceDN w:val="0"/>
        <w:adjustRightInd w:val="0"/>
        <w:jc w:val="right"/>
        <w:rPr>
          <w:bCs/>
        </w:rPr>
      </w:pPr>
      <w:r w:rsidRPr="00006943">
        <w:rPr>
          <w:bCs/>
        </w:rPr>
        <w:t>УТВЕРЖДЕН</w:t>
      </w:r>
    </w:p>
    <w:p w:rsidR="0093584D" w:rsidRPr="009301E0" w:rsidRDefault="0093584D" w:rsidP="0093584D">
      <w:pPr>
        <w:jc w:val="right"/>
      </w:pPr>
      <w:r>
        <w:t>Постановлением администрации</w:t>
      </w:r>
    </w:p>
    <w:p w:rsidR="0093584D" w:rsidRPr="009301E0" w:rsidRDefault="00A27F8E" w:rsidP="0093584D">
      <w:pPr>
        <w:jc w:val="right"/>
      </w:pPr>
      <w:r>
        <w:t>Тунгокоченского муниципального округа</w:t>
      </w:r>
    </w:p>
    <w:p w:rsidR="0093584D" w:rsidRPr="000759EE" w:rsidRDefault="00A144E1" w:rsidP="0093584D">
      <w:pPr>
        <w:jc w:val="right"/>
        <w:rPr>
          <w:u w:val="single"/>
        </w:rPr>
      </w:pPr>
      <w:r>
        <w:t>от  «</w:t>
      </w:r>
      <w:r w:rsidR="009C6F65">
        <w:rPr>
          <w:u w:val="single"/>
        </w:rPr>
        <w:t>01</w:t>
      </w:r>
      <w:r w:rsidR="0093584D" w:rsidRPr="009301E0">
        <w:t>»</w:t>
      </w:r>
      <w:r w:rsidR="009C6F65">
        <w:rPr>
          <w:u w:val="single"/>
        </w:rPr>
        <w:t>августа</w:t>
      </w:r>
      <w:r w:rsidR="0093584D" w:rsidRPr="009301E0">
        <w:t xml:space="preserve"> 202</w:t>
      </w:r>
      <w:r>
        <w:t>5</w:t>
      </w:r>
      <w:r w:rsidR="0093584D">
        <w:t xml:space="preserve"> г. №</w:t>
      </w:r>
      <w:r w:rsidR="009C6F65">
        <w:rPr>
          <w:u w:val="single"/>
        </w:rPr>
        <w:t>720</w:t>
      </w:r>
      <w:r w:rsidR="0093584D">
        <w:rPr>
          <w:u w:val="single"/>
        </w:rPr>
        <w:t xml:space="preserve"> </w:t>
      </w:r>
    </w:p>
    <w:p w:rsidR="0093584D" w:rsidRDefault="0093584D" w:rsidP="0093584D">
      <w:pPr>
        <w:jc w:val="center"/>
      </w:pPr>
    </w:p>
    <w:p w:rsidR="0093584D" w:rsidRDefault="0093584D" w:rsidP="0093584D">
      <w:pPr>
        <w:jc w:val="center"/>
      </w:pPr>
    </w:p>
    <w:p w:rsidR="0093584D" w:rsidRPr="000759EE" w:rsidRDefault="0093584D" w:rsidP="0093584D">
      <w:pPr>
        <w:pStyle w:val="ConsPlusNormal"/>
        <w:jc w:val="center"/>
        <w:rPr>
          <w:rFonts w:ascii="Times New Roman" w:hAnsi="Times New Roman" w:cs="Times New Roman"/>
          <w:b/>
          <w:sz w:val="28"/>
          <w:szCs w:val="28"/>
        </w:rPr>
      </w:pPr>
      <w:r w:rsidRPr="000759EE">
        <w:rPr>
          <w:rFonts w:ascii="Times New Roman" w:hAnsi="Times New Roman" w:cs="Times New Roman"/>
          <w:b/>
          <w:sz w:val="28"/>
          <w:szCs w:val="28"/>
        </w:rPr>
        <w:t>Состав</w:t>
      </w:r>
    </w:p>
    <w:p w:rsidR="0093584D" w:rsidRPr="000759EE" w:rsidRDefault="0093584D" w:rsidP="0093584D">
      <w:pPr>
        <w:pStyle w:val="ConsPlusNormal"/>
        <w:jc w:val="center"/>
        <w:rPr>
          <w:rFonts w:ascii="Times New Roman" w:hAnsi="Times New Roman" w:cs="Times New Roman"/>
          <w:b/>
          <w:sz w:val="22"/>
          <w:szCs w:val="22"/>
        </w:rPr>
      </w:pPr>
      <w:r w:rsidRPr="000759EE">
        <w:rPr>
          <w:rFonts w:ascii="Times New Roman" w:hAnsi="Times New Roman" w:cs="Times New Roman"/>
          <w:b/>
          <w:sz w:val="28"/>
          <w:szCs w:val="28"/>
        </w:rPr>
        <w:t xml:space="preserve">комиссии по подготовке проекта правил землепользования и застройки </w:t>
      </w:r>
      <w:r w:rsidR="00E90596">
        <w:rPr>
          <w:rFonts w:ascii="Times New Roman" w:hAnsi="Times New Roman" w:cs="Times New Roman"/>
          <w:b/>
          <w:sz w:val="28"/>
          <w:szCs w:val="28"/>
        </w:rPr>
        <w:t>Тунгокоченского муниципального округа</w:t>
      </w:r>
      <w:r w:rsidR="000D7D00">
        <w:rPr>
          <w:rFonts w:ascii="Times New Roman" w:hAnsi="Times New Roman" w:cs="Times New Roman"/>
          <w:b/>
          <w:sz w:val="28"/>
          <w:szCs w:val="28"/>
        </w:rPr>
        <w:t xml:space="preserve"> Забайкальского края</w:t>
      </w:r>
    </w:p>
    <w:p w:rsidR="0093584D" w:rsidRPr="002B418E" w:rsidRDefault="0093584D" w:rsidP="0093584D">
      <w:pPr>
        <w:pStyle w:val="ConsPlusNormal"/>
        <w:jc w:val="both"/>
        <w:rPr>
          <w:rFonts w:ascii="Times New Roman" w:hAnsi="Times New Roman" w:cs="Times New Roman"/>
          <w:sz w:val="22"/>
          <w:szCs w:val="22"/>
        </w:rPr>
      </w:pPr>
    </w:p>
    <w:p w:rsidR="0093584D" w:rsidRDefault="0093584D" w:rsidP="0093584D">
      <w:pPr>
        <w:jc w:val="center"/>
      </w:pPr>
    </w:p>
    <w:p w:rsidR="0093584D" w:rsidRDefault="00F3315F" w:rsidP="0093584D">
      <w:pPr>
        <w:jc w:val="both"/>
        <w:rPr>
          <w:sz w:val="28"/>
          <w:szCs w:val="28"/>
        </w:rPr>
      </w:pPr>
      <w:r>
        <w:rPr>
          <w:sz w:val="28"/>
          <w:szCs w:val="28"/>
        </w:rPr>
        <w:t xml:space="preserve">- </w:t>
      </w:r>
      <w:proofErr w:type="spellStart"/>
      <w:r w:rsidR="00A144E1">
        <w:rPr>
          <w:sz w:val="28"/>
          <w:szCs w:val="28"/>
        </w:rPr>
        <w:t>Кряжев</w:t>
      </w:r>
      <w:proofErr w:type="spellEnd"/>
      <w:r w:rsidR="0093584D" w:rsidRPr="00CD4F9D">
        <w:rPr>
          <w:sz w:val="28"/>
          <w:szCs w:val="28"/>
        </w:rPr>
        <w:t xml:space="preserve"> </w:t>
      </w:r>
      <w:r w:rsidR="00A144E1">
        <w:rPr>
          <w:sz w:val="28"/>
          <w:szCs w:val="28"/>
        </w:rPr>
        <w:t>Игорь Васильевич</w:t>
      </w:r>
      <w:r w:rsidR="0093584D" w:rsidRPr="00CD4F9D">
        <w:rPr>
          <w:sz w:val="28"/>
          <w:szCs w:val="28"/>
        </w:rPr>
        <w:t xml:space="preserve"> - первый заместитель Главы </w:t>
      </w:r>
      <w:r w:rsidR="00A144E1">
        <w:rPr>
          <w:sz w:val="28"/>
          <w:szCs w:val="28"/>
        </w:rPr>
        <w:t>Тунгокоченского муниципального округа</w:t>
      </w:r>
      <w:r w:rsidR="0093584D">
        <w:rPr>
          <w:sz w:val="28"/>
          <w:szCs w:val="28"/>
        </w:rPr>
        <w:t xml:space="preserve"> </w:t>
      </w:r>
      <w:r w:rsidR="0093584D" w:rsidRPr="00CD4F9D">
        <w:rPr>
          <w:sz w:val="28"/>
          <w:szCs w:val="28"/>
        </w:rPr>
        <w:t>-</w:t>
      </w:r>
      <w:r w:rsidR="0093584D">
        <w:rPr>
          <w:sz w:val="28"/>
          <w:szCs w:val="28"/>
        </w:rPr>
        <w:t xml:space="preserve"> </w:t>
      </w:r>
      <w:r w:rsidR="0093584D" w:rsidRPr="00CD4F9D">
        <w:rPr>
          <w:sz w:val="28"/>
          <w:szCs w:val="28"/>
        </w:rPr>
        <w:t>председатель комиссии</w:t>
      </w:r>
      <w:r w:rsidR="0093584D">
        <w:rPr>
          <w:sz w:val="28"/>
          <w:szCs w:val="28"/>
        </w:rPr>
        <w:t>;</w:t>
      </w:r>
    </w:p>
    <w:p w:rsidR="0093584D" w:rsidRPr="00CD4F9D" w:rsidRDefault="0093584D" w:rsidP="0093584D">
      <w:pPr>
        <w:jc w:val="both"/>
        <w:rPr>
          <w:sz w:val="28"/>
          <w:szCs w:val="28"/>
        </w:rPr>
      </w:pPr>
    </w:p>
    <w:p w:rsidR="0093584D" w:rsidRDefault="00F3315F" w:rsidP="0093584D">
      <w:pPr>
        <w:jc w:val="both"/>
        <w:rPr>
          <w:sz w:val="28"/>
          <w:szCs w:val="28"/>
        </w:rPr>
      </w:pPr>
      <w:r>
        <w:rPr>
          <w:sz w:val="28"/>
          <w:szCs w:val="28"/>
        </w:rPr>
        <w:t xml:space="preserve">- </w:t>
      </w:r>
      <w:proofErr w:type="spellStart"/>
      <w:r w:rsidR="0093584D" w:rsidRPr="00CD4F9D">
        <w:rPr>
          <w:sz w:val="28"/>
          <w:szCs w:val="28"/>
        </w:rPr>
        <w:t>Баянова</w:t>
      </w:r>
      <w:proofErr w:type="spellEnd"/>
      <w:r w:rsidR="0093584D" w:rsidRPr="00CD4F9D">
        <w:rPr>
          <w:sz w:val="28"/>
          <w:szCs w:val="28"/>
        </w:rPr>
        <w:t xml:space="preserve"> Инна Викторовна </w:t>
      </w:r>
      <w:r w:rsidR="0093584D">
        <w:rPr>
          <w:sz w:val="28"/>
          <w:szCs w:val="28"/>
        </w:rPr>
        <w:t>–</w:t>
      </w:r>
      <w:r w:rsidR="0093584D" w:rsidRPr="00CD4F9D">
        <w:rPr>
          <w:sz w:val="28"/>
          <w:szCs w:val="28"/>
        </w:rPr>
        <w:t xml:space="preserve"> </w:t>
      </w:r>
      <w:r w:rsidR="00A144E1">
        <w:rPr>
          <w:sz w:val="28"/>
          <w:szCs w:val="28"/>
        </w:rPr>
        <w:t>начальник</w:t>
      </w:r>
      <w:r w:rsidR="0093584D">
        <w:rPr>
          <w:sz w:val="28"/>
          <w:szCs w:val="28"/>
        </w:rPr>
        <w:t xml:space="preserve"> </w:t>
      </w:r>
      <w:r w:rsidR="00A144E1">
        <w:rPr>
          <w:sz w:val="28"/>
          <w:szCs w:val="28"/>
        </w:rPr>
        <w:t>управления по имуществу и градостроительству администрации Тунгокоченского муниципального округа</w:t>
      </w:r>
      <w:r w:rsidR="0093584D">
        <w:rPr>
          <w:sz w:val="28"/>
          <w:szCs w:val="28"/>
        </w:rPr>
        <w:t xml:space="preserve"> - заместитель председателя комиссии;</w:t>
      </w:r>
    </w:p>
    <w:p w:rsidR="0093584D" w:rsidRDefault="0093584D" w:rsidP="0093584D">
      <w:pPr>
        <w:jc w:val="both"/>
        <w:rPr>
          <w:sz w:val="28"/>
          <w:szCs w:val="28"/>
        </w:rPr>
      </w:pPr>
    </w:p>
    <w:p w:rsidR="0093584D" w:rsidRDefault="00F3315F" w:rsidP="0093584D">
      <w:pPr>
        <w:jc w:val="both"/>
        <w:rPr>
          <w:sz w:val="28"/>
          <w:szCs w:val="28"/>
        </w:rPr>
      </w:pPr>
      <w:r>
        <w:rPr>
          <w:sz w:val="28"/>
          <w:szCs w:val="28"/>
        </w:rPr>
        <w:t xml:space="preserve">- </w:t>
      </w:r>
      <w:proofErr w:type="spellStart"/>
      <w:r w:rsidR="00A144E1">
        <w:rPr>
          <w:sz w:val="28"/>
          <w:szCs w:val="28"/>
        </w:rPr>
        <w:t>Швейцер</w:t>
      </w:r>
      <w:proofErr w:type="spellEnd"/>
      <w:r w:rsidR="00A144E1">
        <w:rPr>
          <w:sz w:val="28"/>
          <w:szCs w:val="28"/>
        </w:rPr>
        <w:t xml:space="preserve"> Виктор </w:t>
      </w:r>
      <w:proofErr w:type="spellStart"/>
      <w:r w:rsidR="00A144E1">
        <w:rPr>
          <w:sz w:val="28"/>
          <w:szCs w:val="28"/>
        </w:rPr>
        <w:t>Эрвинович</w:t>
      </w:r>
      <w:proofErr w:type="spellEnd"/>
      <w:r w:rsidR="0093584D">
        <w:rPr>
          <w:sz w:val="28"/>
          <w:szCs w:val="28"/>
        </w:rPr>
        <w:t xml:space="preserve"> – </w:t>
      </w:r>
      <w:r w:rsidR="00A144E1">
        <w:rPr>
          <w:sz w:val="28"/>
          <w:szCs w:val="28"/>
        </w:rPr>
        <w:t>начальник отдела земельных отношений и градостроительства управления по имуществу и градостроительству администрации Тунгокоченского муниципального округа</w:t>
      </w:r>
      <w:r w:rsidR="0093584D">
        <w:rPr>
          <w:sz w:val="28"/>
          <w:szCs w:val="28"/>
        </w:rPr>
        <w:t xml:space="preserve"> - секретарь комиссии</w:t>
      </w:r>
    </w:p>
    <w:p w:rsidR="0093584D" w:rsidRDefault="0093584D" w:rsidP="0093584D">
      <w:pPr>
        <w:jc w:val="both"/>
        <w:rPr>
          <w:sz w:val="28"/>
          <w:szCs w:val="28"/>
        </w:rPr>
      </w:pPr>
    </w:p>
    <w:p w:rsidR="0093584D" w:rsidRDefault="00F3315F" w:rsidP="0093584D">
      <w:pPr>
        <w:jc w:val="both"/>
        <w:rPr>
          <w:sz w:val="28"/>
          <w:szCs w:val="28"/>
        </w:rPr>
      </w:pPr>
      <w:r>
        <w:rPr>
          <w:sz w:val="28"/>
          <w:szCs w:val="28"/>
        </w:rPr>
        <w:t xml:space="preserve">- </w:t>
      </w:r>
      <w:proofErr w:type="spellStart"/>
      <w:r w:rsidR="00A144E1">
        <w:rPr>
          <w:sz w:val="28"/>
          <w:szCs w:val="28"/>
        </w:rPr>
        <w:t>Мякшунова</w:t>
      </w:r>
      <w:proofErr w:type="spellEnd"/>
      <w:r w:rsidR="00A144E1">
        <w:rPr>
          <w:sz w:val="28"/>
          <w:szCs w:val="28"/>
        </w:rPr>
        <w:t xml:space="preserve"> Лариса Викторовна</w:t>
      </w:r>
      <w:r w:rsidR="0093584D">
        <w:rPr>
          <w:sz w:val="28"/>
          <w:szCs w:val="28"/>
        </w:rPr>
        <w:t xml:space="preserve"> – </w:t>
      </w:r>
      <w:r w:rsidR="003B5641">
        <w:rPr>
          <w:sz w:val="28"/>
          <w:szCs w:val="28"/>
        </w:rPr>
        <w:t>главный специалист</w:t>
      </w:r>
      <w:r w:rsidR="000D4B88">
        <w:rPr>
          <w:sz w:val="28"/>
          <w:szCs w:val="28"/>
        </w:rPr>
        <w:t xml:space="preserve"> отдела земельных отношений и градостроительства управления по имуществу и градостроительству администрации Тунгокоченского муниципального округа </w:t>
      </w:r>
      <w:r w:rsidR="0093584D">
        <w:rPr>
          <w:sz w:val="28"/>
          <w:szCs w:val="28"/>
        </w:rPr>
        <w:t xml:space="preserve"> – член комиссии;</w:t>
      </w:r>
    </w:p>
    <w:p w:rsidR="0093584D" w:rsidRDefault="0093584D" w:rsidP="0093584D">
      <w:pPr>
        <w:jc w:val="both"/>
        <w:rPr>
          <w:sz w:val="28"/>
          <w:szCs w:val="28"/>
        </w:rPr>
      </w:pPr>
    </w:p>
    <w:p w:rsidR="0093584D" w:rsidRDefault="00BB0264" w:rsidP="0093584D">
      <w:pPr>
        <w:jc w:val="both"/>
        <w:rPr>
          <w:sz w:val="28"/>
          <w:szCs w:val="28"/>
        </w:rPr>
      </w:pPr>
      <w:r>
        <w:rPr>
          <w:sz w:val="28"/>
          <w:szCs w:val="28"/>
        </w:rPr>
        <w:t xml:space="preserve">- </w:t>
      </w:r>
      <w:r w:rsidR="0093584D">
        <w:rPr>
          <w:sz w:val="28"/>
          <w:szCs w:val="28"/>
        </w:rPr>
        <w:t xml:space="preserve"> </w:t>
      </w:r>
      <w:r w:rsidR="00795FA9">
        <w:rPr>
          <w:sz w:val="28"/>
          <w:szCs w:val="28"/>
        </w:rPr>
        <w:t>Селина Ольга Александровн</w:t>
      </w:r>
      <w:proofErr w:type="gramStart"/>
      <w:r w:rsidR="00795FA9">
        <w:rPr>
          <w:sz w:val="28"/>
          <w:szCs w:val="28"/>
        </w:rPr>
        <w:t>а-</w:t>
      </w:r>
      <w:proofErr w:type="gramEnd"/>
      <w:r w:rsidR="00795FA9">
        <w:rPr>
          <w:sz w:val="28"/>
          <w:szCs w:val="28"/>
        </w:rPr>
        <w:t xml:space="preserve"> житель </w:t>
      </w:r>
      <w:r w:rsidR="0093584D">
        <w:rPr>
          <w:sz w:val="28"/>
          <w:szCs w:val="28"/>
        </w:rPr>
        <w:t>с. Тунгокочен – член комиссии;</w:t>
      </w:r>
    </w:p>
    <w:p w:rsidR="0093584D" w:rsidRDefault="0093584D" w:rsidP="0093584D">
      <w:pPr>
        <w:jc w:val="both"/>
        <w:rPr>
          <w:sz w:val="28"/>
          <w:szCs w:val="28"/>
        </w:rPr>
      </w:pPr>
    </w:p>
    <w:p w:rsidR="0093584D" w:rsidRDefault="00027FB6" w:rsidP="0093584D">
      <w:pPr>
        <w:jc w:val="both"/>
        <w:rPr>
          <w:sz w:val="28"/>
          <w:szCs w:val="28"/>
        </w:rPr>
      </w:pPr>
      <w:r>
        <w:rPr>
          <w:sz w:val="28"/>
          <w:szCs w:val="28"/>
        </w:rPr>
        <w:t xml:space="preserve">- </w:t>
      </w:r>
      <w:r w:rsidR="0093584D">
        <w:rPr>
          <w:sz w:val="28"/>
          <w:szCs w:val="28"/>
        </w:rPr>
        <w:t xml:space="preserve">Измайлов Магомед </w:t>
      </w:r>
      <w:proofErr w:type="spellStart"/>
      <w:r w:rsidR="0093584D">
        <w:rPr>
          <w:sz w:val="28"/>
          <w:szCs w:val="28"/>
        </w:rPr>
        <w:t>Махметович</w:t>
      </w:r>
      <w:proofErr w:type="spellEnd"/>
      <w:r w:rsidR="0093584D">
        <w:rPr>
          <w:sz w:val="28"/>
          <w:szCs w:val="28"/>
        </w:rPr>
        <w:t xml:space="preserve"> – индивидуальный предприниматель </w:t>
      </w:r>
      <w:proofErr w:type="spellStart"/>
      <w:r w:rsidR="0093584D">
        <w:rPr>
          <w:sz w:val="28"/>
          <w:szCs w:val="28"/>
        </w:rPr>
        <w:t>с</w:t>
      </w:r>
      <w:proofErr w:type="gramStart"/>
      <w:r w:rsidR="0093584D">
        <w:rPr>
          <w:sz w:val="28"/>
          <w:szCs w:val="28"/>
        </w:rPr>
        <w:t>.В</w:t>
      </w:r>
      <w:proofErr w:type="gramEnd"/>
      <w:r w:rsidR="0093584D">
        <w:rPr>
          <w:sz w:val="28"/>
          <w:szCs w:val="28"/>
        </w:rPr>
        <w:t>ерх-Усугли</w:t>
      </w:r>
      <w:proofErr w:type="spellEnd"/>
      <w:r w:rsidR="0093584D">
        <w:rPr>
          <w:sz w:val="28"/>
          <w:szCs w:val="28"/>
        </w:rPr>
        <w:t xml:space="preserve"> – член комиссии;</w:t>
      </w:r>
    </w:p>
    <w:p w:rsidR="0093584D" w:rsidRDefault="0093584D" w:rsidP="0093584D">
      <w:pPr>
        <w:jc w:val="both"/>
        <w:rPr>
          <w:sz w:val="28"/>
          <w:szCs w:val="28"/>
        </w:rPr>
      </w:pPr>
    </w:p>
    <w:p w:rsidR="0093584D" w:rsidRDefault="00027FB6" w:rsidP="0093584D">
      <w:pPr>
        <w:jc w:val="both"/>
        <w:rPr>
          <w:sz w:val="28"/>
          <w:szCs w:val="28"/>
        </w:rPr>
      </w:pPr>
      <w:r>
        <w:rPr>
          <w:sz w:val="28"/>
          <w:szCs w:val="28"/>
        </w:rPr>
        <w:t>- Силаев Станислав Александрович</w:t>
      </w:r>
      <w:r w:rsidR="0093584D">
        <w:rPr>
          <w:sz w:val="28"/>
          <w:szCs w:val="28"/>
        </w:rPr>
        <w:t xml:space="preserve"> – </w:t>
      </w:r>
      <w:r>
        <w:rPr>
          <w:sz w:val="28"/>
          <w:szCs w:val="28"/>
        </w:rPr>
        <w:t xml:space="preserve">директор МКУ «Благоустройство» </w:t>
      </w:r>
      <w:proofErr w:type="spellStart"/>
      <w:r>
        <w:rPr>
          <w:sz w:val="28"/>
          <w:szCs w:val="28"/>
        </w:rPr>
        <w:t>пгт</w:t>
      </w:r>
      <w:proofErr w:type="spellEnd"/>
      <w:r>
        <w:rPr>
          <w:sz w:val="28"/>
          <w:szCs w:val="28"/>
        </w:rPr>
        <w:t>. Вершино-Дарасунский</w:t>
      </w:r>
      <w:r w:rsidR="0093584D">
        <w:rPr>
          <w:sz w:val="28"/>
          <w:szCs w:val="28"/>
        </w:rPr>
        <w:t xml:space="preserve"> – член комиссии;</w:t>
      </w:r>
    </w:p>
    <w:p w:rsidR="00027FB6" w:rsidRDefault="00027FB6" w:rsidP="0093584D">
      <w:pPr>
        <w:jc w:val="both"/>
        <w:rPr>
          <w:sz w:val="28"/>
          <w:szCs w:val="28"/>
        </w:rPr>
      </w:pPr>
    </w:p>
    <w:p w:rsidR="00027FB6" w:rsidRDefault="00027FB6" w:rsidP="0093584D">
      <w:pPr>
        <w:jc w:val="both"/>
        <w:rPr>
          <w:sz w:val="28"/>
          <w:szCs w:val="28"/>
        </w:rPr>
      </w:pPr>
      <w:r>
        <w:rPr>
          <w:sz w:val="28"/>
          <w:szCs w:val="28"/>
        </w:rPr>
        <w:t xml:space="preserve">- Харитонова Олеся Сергеевна – индивидуальный предприниматель </w:t>
      </w:r>
      <w:proofErr w:type="spellStart"/>
      <w:r>
        <w:rPr>
          <w:sz w:val="28"/>
          <w:szCs w:val="28"/>
        </w:rPr>
        <w:t>пгт</w:t>
      </w:r>
      <w:proofErr w:type="spellEnd"/>
      <w:r>
        <w:rPr>
          <w:sz w:val="28"/>
          <w:szCs w:val="28"/>
        </w:rPr>
        <w:t xml:space="preserve">. Вершино-Дарасунский – член комиссии; </w:t>
      </w:r>
    </w:p>
    <w:p w:rsidR="0093584D" w:rsidRDefault="0093584D" w:rsidP="0093584D">
      <w:pPr>
        <w:jc w:val="both"/>
        <w:rPr>
          <w:sz w:val="28"/>
          <w:szCs w:val="28"/>
        </w:rPr>
      </w:pPr>
    </w:p>
    <w:p w:rsidR="0093584D" w:rsidRDefault="00027FB6" w:rsidP="0093584D">
      <w:pPr>
        <w:jc w:val="both"/>
        <w:rPr>
          <w:sz w:val="28"/>
          <w:szCs w:val="28"/>
        </w:rPr>
      </w:pPr>
      <w:r>
        <w:rPr>
          <w:sz w:val="28"/>
          <w:szCs w:val="28"/>
        </w:rPr>
        <w:t xml:space="preserve">- </w:t>
      </w:r>
      <w:r w:rsidR="0093584D">
        <w:rPr>
          <w:sz w:val="28"/>
          <w:szCs w:val="28"/>
        </w:rPr>
        <w:t xml:space="preserve">Леонтьева Елена Федоровна – </w:t>
      </w:r>
      <w:r w:rsidR="00F3315F">
        <w:rPr>
          <w:sz w:val="28"/>
          <w:szCs w:val="28"/>
        </w:rPr>
        <w:t>индивидуальный предприниматель с</w:t>
      </w:r>
      <w:proofErr w:type="gramStart"/>
      <w:r w:rsidR="00F3315F">
        <w:rPr>
          <w:sz w:val="28"/>
          <w:szCs w:val="28"/>
        </w:rPr>
        <w:t>.Н</w:t>
      </w:r>
      <w:proofErr w:type="gramEnd"/>
      <w:r w:rsidR="00F3315F">
        <w:rPr>
          <w:sz w:val="28"/>
          <w:szCs w:val="28"/>
        </w:rPr>
        <w:t>ижний Стан</w:t>
      </w:r>
      <w:r w:rsidR="0093584D">
        <w:rPr>
          <w:sz w:val="28"/>
          <w:szCs w:val="28"/>
        </w:rPr>
        <w:t xml:space="preserve"> - член комиссии;</w:t>
      </w:r>
    </w:p>
    <w:p w:rsidR="0093584D" w:rsidRDefault="0093584D" w:rsidP="0093584D">
      <w:pPr>
        <w:jc w:val="both"/>
        <w:rPr>
          <w:sz w:val="28"/>
          <w:szCs w:val="28"/>
        </w:rPr>
      </w:pPr>
    </w:p>
    <w:p w:rsidR="00BE7788" w:rsidRDefault="00BE7788"/>
    <w:sectPr w:rsidR="00BE7788" w:rsidSect="00185A8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67672"/>
    <w:multiLevelType w:val="hybridMultilevel"/>
    <w:tmpl w:val="0B76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3584D"/>
    <w:rsid w:val="00027FB6"/>
    <w:rsid w:val="00050DEE"/>
    <w:rsid w:val="000A2375"/>
    <w:rsid w:val="000D3465"/>
    <w:rsid w:val="000D4B88"/>
    <w:rsid w:val="000D7D00"/>
    <w:rsid w:val="00290C5E"/>
    <w:rsid w:val="00344172"/>
    <w:rsid w:val="003B5641"/>
    <w:rsid w:val="003C6AF7"/>
    <w:rsid w:val="005B6528"/>
    <w:rsid w:val="005D640D"/>
    <w:rsid w:val="00707CA2"/>
    <w:rsid w:val="00795FA9"/>
    <w:rsid w:val="00806506"/>
    <w:rsid w:val="0093584D"/>
    <w:rsid w:val="009844EF"/>
    <w:rsid w:val="009C6F65"/>
    <w:rsid w:val="00A144E1"/>
    <w:rsid w:val="00A27F8E"/>
    <w:rsid w:val="00AA63CB"/>
    <w:rsid w:val="00AD136D"/>
    <w:rsid w:val="00BB0264"/>
    <w:rsid w:val="00BE7788"/>
    <w:rsid w:val="00D94F0F"/>
    <w:rsid w:val="00E90596"/>
    <w:rsid w:val="00EB6F36"/>
    <w:rsid w:val="00EC31AE"/>
    <w:rsid w:val="00EC45B9"/>
    <w:rsid w:val="00F3315F"/>
    <w:rsid w:val="00F91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358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358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9358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4D48-459D-4B9A-848D-ED51C314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2061</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Швейцер</dc:creator>
  <cp:lastModifiedBy>ShchepelinaNF</cp:lastModifiedBy>
  <cp:revision>2</cp:revision>
  <cp:lastPrinted>2025-08-05T00:34:00Z</cp:lastPrinted>
  <dcterms:created xsi:type="dcterms:W3CDTF">2025-08-19T06:46:00Z</dcterms:created>
  <dcterms:modified xsi:type="dcterms:W3CDTF">2025-08-19T06:46:00Z</dcterms:modified>
</cp:coreProperties>
</file>