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28" w:rsidRDefault="001450A2" w:rsidP="00E16124">
      <w:pPr>
        <w:pStyle w:val="30"/>
        <w:shd w:val="clear" w:color="auto" w:fill="auto"/>
        <w:spacing w:before="0" w:after="0" w:line="230" w:lineRule="exact"/>
        <w:ind w:left="20" w:firstLine="560"/>
        <w:rPr>
          <w:b/>
          <w:sz w:val="24"/>
          <w:szCs w:val="24"/>
        </w:rPr>
      </w:pPr>
      <w:r w:rsidRPr="007143AF">
        <w:rPr>
          <w:b/>
          <w:sz w:val="28"/>
          <w:szCs w:val="28"/>
        </w:rPr>
        <w:t>Администрация</w:t>
      </w:r>
      <w:r w:rsidRPr="00C75FD4">
        <w:rPr>
          <w:b/>
          <w:sz w:val="24"/>
          <w:szCs w:val="24"/>
        </w:rPr>
        <w:t xml:space="preserve"> </w:t>
      </w:r>
    </w:p>
    <w:p w:rsidR="00E16124" w:rsidRDefault="00E16124" w:rsidP="00E16124">
      <w:pPr>
        <w:pStyle w:val="30"/>
        <w:shd w:val="clear" w:color="auto" w:fill="auto"/>
        <w:spacing w:before="0" w:after="0" w:line="230" w:lineRule="exact"/>
        <w:ind w:left="20" w:firstLine="560"/>
        <w:rPr>
          <w:b/>
          <w:color w:val="auto"/>
          <w:sz w:val="28"/>
          <w:szCs w:val="28"/>
        </w:rPr>
      </w:pPr>
      <w:r w:rsidRPr="00446CCF">
        <w:rPr>
          <w:b/>
          <w:sz w:val="28"/>
          <w:szCs w:val="28"/>
        </w:rPr>
        <w:t>Тунгокоченского</w:t>
      </w:r>
      <w:r>
        <w:rPr>
          <w:b/>
          <w:sz w:val="28"/>
          <w:szCs w:val="28"/>
        </w:rPr>
        <w:t>муниципального округа</w:t>
      </w:r>
    </w:p>
    <w:p w:rsidR="00DD7DC7" w:rsidRPr="00A1504A" w:rsidRDefault="001450A2" w:rsidP="00811B08">
      <w:pPr>
        <w:pStyle w:val="30"/>
        <w:shd w:val="clear" w:color="auto" w:fill="auto"/>
        <w:spacing w:before="0" w:after="0" w:line="230" w:lineRule="exact"/>
        <w:ind w:left="20" w:firstLine="560"/>
        <w:rPr>
          <w:b/>
          <w:color w:val="auto"/>
          <w:sz w:val="28"/>
          <w:szCs w:val="28"/>
        </w:rPr>
      </w:pPr>
      <w:bookmarkStart w:id="0" w:name="_GoBack"/>
      <w:bookmarkEnd w:id="0"/>
      <w:r>
        <w:rPr>
          <w:b/>
          <w:color w:val="auto"/>
          <w:sz w:val="28"/>
          <w:szCs w:val="28"/>
        </w:rPr>
        <w:t>З</w:t>
      </w:r>
      <w:r w:rsidRPr="00A1504A">
        <w:rPr>
          <w:b/>
          <w:color w:val="auto"/>
          <w:sz w:val="28"/>
          <w:szCs w:val="28"/>
        </w:rPr>
        <w:t>абайкальского края</w:t>
      </w:r>
    </w:p>
    <w:p w:rsidR="00DD7DC7" w:rsidRDefault="00DD7DC7" w:rsidP="00811B08">
      <w:pPr>
        <w:pStyle w:val="Title"/>
        <w:spacing w:before="0" w:after="0"/>
        <w:ind w:right="-6"/>
        <w:rPr>
          <w:rFonts w:ascii="Times New Roman" w:hAnsi="Times New Roman" w:cs="Times New Roman"/>
          <w:sz w:val="28"/>
          <w:szCs w:val="28"/>
        </w:rPr>
      </w:pPr>
    </w:p>
    <w:p w:rsidR="00DE043C" w:rsidRDefault="00DE043C" w:rsidP="00811B08">
      <w:pPr>
        <w:pStyle w:val="Title"/>
        <w:spacing w:before="0" w:after="0"/>
        <w:ind w:right="-6"/>
        <w:rPr>
          <w:rFonts w:ascii="Times New Roman" w:hAnsi="Times New Roman" w:cs="Times New Roman"/>
          <w:sz w:val="28"/>
          <w:szCs w:val="28"/>
        </w:rPr>
      </w:pPr>
    </w:p>
    <w:p w:rsidR="00DD7DC7" w:rsidRPr="002A0819" w:rsidRDefault="00DD7DC7" w:rsidP="00811B08">
      <w:pPr>
        <w:pStyle w:val="Title"/>
        <w:spacing w:before="0" w:after="0"/>
        <w:ind w:right="-6"/>
        <w:rPr>
          <w:rFonts w:ascii="Times New Roman" w:hAnsi="Times New Roman" w:cs="Times New Roman"/>
          <w:sz w:val="28"/>
          <w:szCs w:val="28"/>
        </w:rPr>
      </w:pPr>
      <w:r w:rsidRPr="002A081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7DC7" w:rsidRDefault="00DD7DC7" w:rsidP="00811B08">
      <w:pPr>
        <w:pStyle w:val="ConsPlusTitle"/>
        <w:widowControl/>
        <w:suppressAutoHyphens/>
        <w:ind w:right="-6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2A86" w:rsidRPr="0020154D" w:rsidRDefault="00F22A86" w:rsidP="00811B08">
      <w:pPr>
        <w:pStyle w:val="ConsPlusTitle"/>
        <w:widowControl/>
        <w:suppressAutoHyphens/>
        <w:ind w:right="-6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D7DC7" w:rsidRPr="0020154D" w:rsidRDefault="00E16124" w:rsidP="00811B08">
      <w:pPr>
        <w:pStyle w:val="ConsPlusTitle"/>
        <w:widowControl/>
        <w:suppressAutoHyphens/>
        <w:ind w:right="-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="00811B0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48F0">
        <w:rPr>
          <w:rFonts w:ascii="Times New Roman" w:hAnsi="Times New Roman" w:cs="Times New Roman"/>
          <w:b w:val="0"/>
          <w:bCs w:val="0"/>
          <w:sz w:val="28"/>
          <w:szCs w:val="28"/>
        </w:rPr>
        <w:t>сентября</w:t>
      </w:r>
      <w:r w:rsidR="00DD7DC7" w:rsidRPr="002015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DD7DC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1448F0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D7DC7" w:rsidRPr="002015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DD7DC7" w:rsidRPr="0020154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D7DC7" w:rsidRPr="0020154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D7DC7" w:rsidRPr="0020154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D7DC7" w:rsidRPr="0020154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D7DC7" w:rsidRPr="0020154D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D7DC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A00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3A009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D7DC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DD7DC7" w:rsidRPr="0020154D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811</w:t>
      </w:r>
    </w:p>
    <w:p w:rsidR="00DD7DC7" w:rsidRPr="0020154D" w:rsidRDefault="00BE7335" w:rsidP="00811B08">
      <w:pPr>
        <w:pStyle w:val="ConsPlusTitle"/>
        <w:widowControl/>
        <w:suppressAutoHyphens/>
        <w:ind w:right="-6"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с.</w:t>
      </w:r>
      <w:r w:rsidR="003356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3356E5">
        <w:rPr>
          <w:rFonts w:ascii="Times New Roman" w:hAnsi="Times New Roman" w:cs="Times New Roman"/>
          <w:b w:val="0"/>
          <w:bCs w:val="0"/>
          <w:sz w:val="28"/>
          <w:szCs w:val="28"/>
        </w:rPr>
        <w:t>Верх-Усугли</w:t>
      </w:r>
      <w:proofErr w:type="spellEnd"/>
    </w:p>
    <w:p w:rsidR="00DD7DC7" w:rsidRDefault="00DD7DC7" w:rsidP="00811B08">
      <w:pPr>
        <w:suppressAutoHyphens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DE043C" w:rsidRDefault="00DE043C" w:rsidP="00792DB4">
      <w:pPr>
        <w:tabs>
          <w:tab w:val="left" w:pos="2127"/>
        </w:tabs>
        <w:suppressAutoHyphens/>
        <w:ind w:right="-6" w:firstLine="709"/>
        <w:rPr>
          <w:rFonts w:ascii="Times New Roman" w:hAnsi="Times New Roman" w:cs="Times New Roman"/>
          <w:sz w:val="28"/>
          <w:szCs w:val="28"/>
        </w:rPr>
      </w:pPr>
    </w:p>
    <w:p w:rsidR="00DD7DC7" w:rsidRDefault="00A663D1" w:rsidP="00EB7171">
      <w:pPr>
        <w:ind w:right="848"/>
        <w:jc w:val="center"/>
        <w:rPr>
          <w:rFonts w:ascii="Times New Roman" w:hAnsi="Times New Roman" w:cs="Times New Roman"/>
          <w:b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DC39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 утверждении административного регламента предоставления муниципальной услуги </w:t>
      </w:r>
      <w:r w:rsidRPr="00DD7DC7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Pr="00DD7DC7">
        <w:rPr>
          <w:rFonts w:ascii="Times New Roman" w:hAnsi="Times New Roman" w:cs="Times New Roman"/>
          <w:b/>
          <w:color w:val="auto"/>
          <w:sz w:val="28"/>
          <w:szCs w:val="28"/>
        </w:rPr>
        <w:t>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 w:rsidRPr="00DC3994">
        <w:rPr>
          <w:rFonts w:ascii="Times New Roman" w:hAnsi="Times New Roman" w:cs="Times New Roman"/>
          <w:b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kern w:val="28"/>
          <w:sz w:val="28"/>
          <w:szCs w:val="28"/>
        </w:rPr>
        <w:t xml:space="preserve">на территории </w:t>
      </w:r>
      <w:r w:rsidR="001448F0">
        <w:rPr>
          <w:rFonts w:ascii="Times New Roman" w:hAnsi="Times New Roman" w:cs="Times New Roman"/>
          <w:b/>
          <w:kern w:val="28"/>
          <w:sz w:val="28"/>
          <w:szCs w:val="28"/>
        </w:rPr>
        <w:t>Тунгокоченского муниципального округа</w:t>
      </w:r>
      <w:r w:rsidR="000E2B99">
        <w:rPr>
          <w:rFonts w:ascii="Times New Roman" w:hAnsi="Times New Roman" w:cs="Times New Roman"/>
          <w:b/>
          <w:kern w:val="28"/>
          <w:sz w:val="28"/>
          <w:szCs w:val="28"/>
        </w:rPr>
        <w:t xml:space="preserve"> Забайкальского края</w:t>
      </w:r>
    </w:p>
    <w:p w:rsidR="003356E5" w:rsidRDefault="003356E5" w:rsidP="000A0510">
      <w:pPr>
        <w:jc w:val="center"/>
        <w:rPr>
          <w:b/>
        </w:rPr>
      </w:pPr>
    </w:p>
    <w:p w:rsidR="00811B08" w:rsidRPr="00331191" w:rsidRDefault="00811B08" w:rsidP="000A0510">
      <w:pPr>
        <w:jc w:val="center"/>
        <w:rPr>
          <w:b/>
        </w:rPr>
      </w:pPr>
    </w:p>
    <w:p w:rsidR="00DD7DC7" w:rsidRPr="001448F0" w:rsidRDefault="00DD7DC7" w:rsidP="00BF2D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854BA9"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50EE"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Жилищным кодексом Российской Федерации, </w:t>
      </w:r>
      <w:r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</w:t>
      </w:r>
      <w:r w:rsidR="009A50EE"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от 27 июля 2010 года </w:t>
      </w:r>
      <w:hyperlink r:id="rId8" w:history="1">
        <w:r w:rsidRPr="007E4EFD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210-ФЗ</w:t>
        </w:r>
      </w:hyperlink>
      <w:r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</w:t>
      </w:r>
      <w:r w:rsidR="000E2B99"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="00EB7171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="000E2B99"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>, 3</w:t>
      </w:r>
      <w:r w:rsidR="00EB717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E2B99"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>Устав</w:t>
      </w:r>
      <w:r w:rsidR="000E2B99"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8F0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Тунгокоченского муниципального округа</w:t>
      </w:r>
      <w:r w:rsidRPr="007E4EF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администрация </w:t>
      </w:r>
      <w:r w:rsidR="00144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Тунгокоченского муниципального округа   </w:t>
      </w:r>
      <w:r w:rsidR="006F073A" w:rsidRPr="007E4E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spellEnd"/>
      <w:proofErr w:type="gramEnd"/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proofErr w:type="spellEnd"/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DA313C"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4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т:</w:t>
      </w:r>
      <w:bookmarkStart w:id="1" w:name="sub_1"/>
    </w:p>
    <w:p w:rsidR="00DD7DC7" w:rsidRPr="007E4EFD" w:rsidRDefault="00DD7DC7" w:rsidP="00900B2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7DC7" w:rsidRPr="007E4EFD" w:rsidRDefault="00DD7DC7" w:rsidP="00900B2D">
      <w:pPr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4EFD">
        <w:rPr>
          <w:rFonts w:ascii="Times New Roman" w:hAnsi="Times New Roman" w:cs="Times New Roman"/>
          <w:sz w:val="28"/>
          <w:szCs w:val="28"/>
        </w:rPr>
        <w:t>1.</w:t>
      </w:r>
      <w:bookmarkEnd w:id="1"/>
      <w:r w:rsidR="00783132" w:rsidRPr="007E4EFD">
        <w:rPr>
          <w:rFonts w:ascii="Times New Roman" w:hAnsi="Times New Roman" w:cs="Times New Roman"/>
          <w:sz w:val="28"/>
          <w:szCs w:val="28"/>
        </w:rPr>
        <w:t xml:space="preserve"> </w:t>
      </w:r>
      <w:r w:rsidRPr="007E4EFD">
        <w:rPr>
          <w:rFonts w:ascii="Times New Roman" w:hAnsi="Times New Roman" w:cs="Times New Roman"/>
          <w:color w:val="auto"/>
          <w:sz w:val="28"/>
          <w:szCs w:val="28"/>
        </w:rPr>
        <w:t>Утвердить административный регламент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территории</w:t>
      </w:r>
      <w:r w:rsidR="00307637" w:rsidRPr="007E4EF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48F0">
        <w:rPr>
          <w:rFonts w:ascii="Times New Roman" w:hAnsi="Times New Roman" w:cs="Times New Roman"/>
          <w:color w:val="auto"/>
          <w:sz w:val="28"/>
          <w:szCs w:val="28"/>
        </w:rPr>
        <w:t>Тунгокоченского муниципального округа</w:t>
      </w:r>
      <w:r w:rsidR="00946031" w:rsidRPr="007E4EFD">
        <w:rPr>
          <w:rFonts w:ascii="Times New Roman" w:hAnsi="Times New Roman" w:cs="Times New Roman"/>
          <w:color w:val="auto"/>
          <w:sz w:val="28"/>
          <w:szCs w:val="28"/>
        </w:rPr>
        <w:t xml:space="preserve"> Забайкальского края</w:t>
      </w:r>
      <w:r w:rsidRPr="007E4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4EFD">
        <w:rPr>
          <w:rFonts w:ascii="Times New Roman" w:hAnsi="Times New Roman" w:cs="Times New Roman"/>
          <w:color w:val="auto"/>
          <w:sz w:val="28"/>
          <w:szCs w:val="28"/>
        </w:rPr>
        <w:t>(приложение).</w:t>
      </w:r>
    </w:p>
    <w:p w:rsidR="00783132" w:rsidRPr="007E4EFD" w:rsidRDefault="00783132" w:rsidP="00900B2D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EFD">
        <w:rPr>
          <w:rFonts w:ascii="Times New Roman" w:hAnsi="Times New Roman" w:cs="Times New Roman"/>
          <w:sz w:val="28"/>
          <w:szCs w:val="28"/>
        </w:rPr>
        <w:t xml:space="preserve">2. </w:t>
      </w:r>
      <w:r w:rsidR="00590B12" w:rsidRPr="007E4EFD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в газете «Вести Севера» и разместить в информационно-телекоммуникационной сети «Интернет» на сайте  </w:t>
      </w:r>
      <w:r w:rsidR="001448F0">
        <w:rPr>
          <w:rFonts w:ascii="Times New Roman" w:hAnsi="Times New Roman" w:cs="Times New Roman"/>
          <w:sz w:val="28"/>
          <w:szCs w:val="28"/>
        </w:rPr>
        <w:t>Тунгокоченского муниципального округа Забайкальского края</w:t>
      </w:r>
      <w:r w:rsidR="0006524D" w:rsidRPr="007E4EFD">
        <w:rPr>
          <w:rFonts w:ascii="Times New Roman" w:hAnsi="Times New Roman" w:cs="Times New Roman"/>
          <w:sz w:val="28"/>
          <w:szCs w:val="28"/>
        </w:rPr>
        <w:t>.</w:t>
      </w:r>
    </w:p>
    <w:p w:rsidR="00DD7DC7" w:rsidRPr="007E4EFD" w:rsidRDefault="00783132" w:rsidP="00900B2D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4EFD">
        <w:rPr>
          <w:rFonts w:ascii="Times New Roman" w:hAnsi="Times New Roman" w:cs="Times New Roman"/>
          <w:sz w:val="28"/>
          <w:szCs w:val="28"/>
        </w:rPr>
        <w:t>3</w:t>
      </w:r>
      <w:r w:rsidR="00DD7DC7" w:rsidRPr="007E4EFD">
        <w:rPr>
          <w:rFonts w:ascii="Times New Roman" w:hAnsi="Times New Roman" w:cs="Times New Roman"/>
          <w:sz w:val="28"/>
          <w:szCs w:val="28"/>
        </w:rPr>
        <w:t>.</w:t>
      </w:r>
      <w:r w:rsidRPr="007E4EFD">
        <w:rPr>
          <w:rFonts w:ascii="Times New Roman" w:hAnsi="Times New Roman" w:cs="Times New Roman"/>
          <w:sz w:val="28"/>
          <w:szCs w:val="28"/>
        </w:rPr>
        <w:t xml:space="preserve"> </w:t>
      </w:r>
      <w:r w:rsidR="00DD7DC7" w:rsidRPr="007E4EF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</w:t>
      </w:r>
      <w:r w:rsidR="00590B12" w:rsidRPr="007E4EFD">
        <w:rPr>
          <w:rFonts w:ascii="Times New Roman" w:hAnsi="Times New Roman" w:cs="Times New Roman"/>
          <w:sz w:val="28"/>
          <w:szCs w:val="28"/>
        </w:rPr>
        <w:t>,</w:t>
      </w:r>
      <w:r w:rsidR="00DD7DC7" w:rsidRPr="007E4EFD">
        <w:rPr>
          <w:rFonts w:ascii="Times New Roman" w:hAnsi="Times New Roman" w:cs="Times New Roman"/>
          <w:sz w:val="28"/>
          <w:szCs w:val="28"/>
        </w:rPr>
        <w:t xml:space="preserve"> после дня</w:t>
      </w:r>
      <w:r w:rsidR="00590B12" w:rsidRPr="007E4EFD">
        <w:rPr>
          <w:rFonts w:ascii="Times New Roman" w:hAnsi="Times New Roman" w:cs="Times New Roman"/>
          <w:sz w:val="28"/>
          <w:szCs w:val="28"/>
        </w:rPr>
        <w:t xml:space="preserve"> его</w:t>
      </w:r>
      <w:r w:rsidR="00DD7DC7" w:rsidRPr="007E4EF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DD7DC7" w:rsidRPr="007E4EFD">
        <w:rPr>
          <w:rFonts w:ascii="Times New Roman" w:hAnsi="Times New Roman" w:cs="Times New Roman"/>
          <w:i/>
          <w:sz w:val="28"/>
          <w:szCs w:val="28"/>
        </w:rPr>
        <w:t>.</w:t>
      </w:r>
    </w:p>
    <w:p w:rsidR="00A56336" w:rsidRDefault="00A56336" w:rsidP="00DD7DC7">
      <w:pPr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85487A" w:rsidRDefault="0085487A" w:rsidP="00DD7DC7">
      <w:pPr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A56336" w:rsidRDefault="00A56336" w:rsidP="00900B2D">
      <w:pPr>
        <w:tabs>
          <w:tab w:val="left" w:pos="1843"/>
        </w:tabs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21B5A" w:rsidRDefault="00497C38" w:rsidP="00DD7DC7">
      <w:pPr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1A28A3">
        <w:rPr>
          <w:rFonts w:ascii="Times New Roman" w:hAnsi="Times New Roman" w:cs="Times New Roman"/>
          <w:bCs/>
          <w:iCs/>
          <w:sz w:val="28"/>
          <w:szCs w:val="28"/>
        </w:rPr>
        <w:t>лав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B21B5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Тунгокоченского</w:t>
      </w:r>
    </w:p>
    <w:p w:rsidR="00DD7DC7" w:rsidRPr="004E470A" w:rsidRDefault="00497C38" w:rsidP="00DD7DC7">
      <w:pPr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муниципального округа</w:t>
      </w:r>
      <w:r w:rsidR="00B21B5A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B21B5A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DD7DC7" w:rsidRPr="00C902E0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D03B70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</w:t>
      </w:r>
      <w:r w:rsidR="004E470A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="00DD7DC7" w:rsidRPr="00C902E0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</w:t>
      </w:r>
      <w:r w:rsidR="004E470A">
        <w:rPr>
          <w:rFonts w:ascii="Times New Roman" w:hAnsi="Times New Roman" w:cs="Times New Roman"/>
          <w:bCs/>
          <w:iCs/>
          <w:sz w:val="28"/>
          <w:szCs w:val="28"/>
        </w:rPr>
        <w:t xml:space="preserve">Н.С. </w:t>
      </w:r>
      <w:proofErr w:type="spellStart"/>
      <w:r w:rsidR="004E470A">
        <w:rPr>
          <w:rFonts w:ascii="Times New Roman" w:hAnsi="Times New Roman" w:cs="Times New Roman"/>
          <w:bCs/>
          <w:iCs/>
          <w:sz w:val="28"/>
          <w:szCs w:val="28"/>
        </w:rPr>
        <w:t>Ананенко</w:t>
      </w:r>
      <w:proofErr w:type="spellEnd"/>
    </w:p>
    <w:p w:rsidR="001448F0" w:rsidRDefault="001448F0" w:rsidP="00DD7DC7">
      <w:pPr>
        <w:rPr>
          <w:sz w:val="20"/>
        </w:rPr>
      </w:pPr>
    </w:p>
    <w:p w:rsidR="00DD7DC7" w:rsidRDefault="00DD7DC7" w:rsidP="001448F0">
      <w:pPr>
        <w:pStyle w:val="1"/>
        <w:jc w:val="left"/>
        <w:rPr>
          <w:sz w:val="20"/>
        </w:rPr>
      </w:pPr>
      <w:r>
        <w:rPr>
          <w:sz w:val="20"/>
        </w:rPr>
        <w:br w:type="page"/>
      </w:r>
    </w:p>
    <w:p w:rsidR="00DD7DC7" w:rsidRDefault="00DD7DC7" w:rsidP="00DD7DC7">
      <w:pPr>
        <w:tabs>
          <w:tab w:val="left" w:pos="8222"/>
        </w:tabs>
        <w:suppressAutoHyphens/>
        <w:ind w:right="1410"/>
        <w:jc w:val="right"/>
        <w:rPr>
          <w:rFonts w:ascii="Times New Roman" w:hAnsi="Times New Roman" w:cs="Times New Roman"/>
          <w:sz w:val="28"/>
          <w:szCs w:val="28"/>
        </w:rPr>
      </w:pPr>
      <w:r w:rsidRPr="0020154D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16124" w:rsidRDefault="00DD7DC7" w:rsidP="000A0510">
      <w:pPr>
        <w:tabs>
          <w:tab w:val="left" w:pos="4678"/>
        </w:tabs>
        <w:suppressAutoHyphens/>
        <w:ind w:left="4678" w:right="-149"/>
        <w:jc w:val="center"/>
        <w:rPr>
          <w:rFonts w:ascii="Times New Roman" w:hAnsi="Times New Roman" w:cs="Times New Roman"/>
          <w:sz w:val="28"/>
          <w:szCs w:val="28"/>
        </w:rPr>
      </w:pPr>
      <w:r w:rsidRPr="0020154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="004E470A">
        <w:rPr>
          <w:rFonts w:ascii="Times New Roman" w:hAnsi="Times New Roman" w:cs="Times New Roman"/>
          <w:sz w:val="28"/>
          <w:szCs w:val="28"/>
        </w:rPr>
        <w:t xml:space="preserve"> </w:t>
      </w:r>
      <w:r w:rsidR="00E16124">
        <w:rPr>
          <w:rFonts w:ascii="Times New Roman" w:hAnsi="Times New Roman" w:cs="Times New Roman"/>
          <w:sz w:val="28"/>
          <w:szCs w:val="28"/>
        </w:rPr>
        <w:t xml:space="preserve">Тунгокоченского муниципального округа     </w:t>
      </w:r>
      <w:r w:rsidR="00946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DC7" w:rsidRPr="0020154D" w:rsidRDefault="00E16124" w:rsidP="000A0510">
      <w:pPr>
        <w:tabs>
          <w:tab w:val="left" w:pos="4678"/>
        </w:tabs>
        <w:suppressAutoHyphens/>
        <w:ind w:left="4678" w:right="-1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946031">
        <w:rPr>
          <w:rFonts w:ascii="Times New Roman" w:hAnsi="Times New Roman" w:cs="Times New Roman"/>
          <w:sz w:val="28"/>
          <w:szCs w:val="28"/>
        </w:rPr>
        <w:t xml:space="preserve"> </w:t>
      </w:r>
      <w:r w:rsidR="001448F0">
        <w:rPr>
          <w:rFonts w:ascii="Times New Roman" w:hAnsi="Times New Roman" w:cs="Times New Roman"/>
          <w:sz w:val="28"/>
          <w:szCs w:val="28"/>
        </w:rPr>
        <w:t>сентября</w:t>
      </w:r>
      <w:r w:rsidR="00DD7DC7" w:rsidRPr="0020154D">
        <w:rPr>
          <w:rFonts w:ascii="Times New Roman" w:hAnsi="Times New Roman" w:cs="Times New Roman"/>
          <w:sz w:val="28"/>
          <w:szCs w:val="28"/>
        </w:rPr>
        <w:t xml:space="preserve"> 20</w:t>
      </w:r>
      <w:r w:rsidR="00DD7DC7">
        <w:rPr>
          <w:rFonts w:ascii="Times New Roman" w:hAnsi="Times New Roman" w:cs="Times New Roman"/>
          <w:sz w:val="28"/>
          <w:szCs w:val="28"/>
        </w:rPr>
        <w:t>2</w:t>
      </w:r>
      <w:r w:rsidR="001448F0">
        <w:rPr>
          <w:rFonts w:ascii="Times New Roman" w:hAnsi="Times New Roman" w:cs="Times New Roman"/>
          <w:sz w:val="28"/>
          <w:szCs w:val="28"/>
        </w:rPr>
        <w:t>5</w:t>
      </w:r>
      <w:r w:rsidR="00DD7DC7" w:rsidRPr="0020154D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811</w:t>
      </w:r>
    </w:p>
    <w:p w:rsidR="00DD7DC7" w:rsidRDefault="00DD7DC7" w:rsidP="000A0510">
      <w:pPr>
        <w:pStyle w:val="30"/>
        <w:shd w:val="clear" w:color="auto" w:fill="auto"/>
        <w:spacing w:before="0" w:after="0" w:line="230" w:lineRule="exact"/>
        <w:ind w:left="20" w:firstLine="560"/>
        <w:jc w:val="both"/>
        <w:rPr>
          <w:b/>
        </w:rPr>
      </w:pPr>
    </w:p>
    <w:p w:rsidR="00E32D10" w:rsidRDefault="00E32D10" w:rsidP="000A0510">
      <w:pPr>
        <w:pStyle w:val="30"/>
        <w:shd w:val="clear" w:color="auto" w:fill="auto"/>
        <w:spacing w:before="0" w:after="0" w:line="230" w:lineRule="exact"/>
        <w:ind w:left="20" w:firstLine="560"/>
        <w:jc w:val="both"/>
        <w:rPr>
          <w:b/>
        </w:rPr>
      </w:pPr>
    </w:p>
    <w:p w:rsidR="00E32D10" w:rsidRDefault="00E32D10" w:rsidP="000A0510">
      <w:pPr>
        <w:pStyle w:val="30"/>
        <w:shd w:val="clear" w:color="auto" w:fill="auto"/>
        <w:spacing w:before="0" w:after="0" w:line="230" w:lineRule="exact"/>
        <w:ind w:left="20" w:firstLine="560"/>
        <w:jc w:val="both"/>
        <w:rPr>
          <w:b/>
        </w:rPr>
      </w:pPr>
    </w:p>
    <w:p w:rsidR="00E32D10" w:rsidRDefault="00E32D10" w:rsidP="001448F0">
      <w:pPr>
        <w:pStyle w:val="30"/>
        <w:shd w:val="clear" w:color="auto" w:fill="auto"/>
        <w:spacing w:before="0" w:after="0" w:line="230" w:lineRule="exact"/>
        <w:ind w:left="20" w:firstLine="560"/>
        <w:rPr>
          <w:b/>
        </w:rPr>
      </w:pPr>
    </w:p>
    <w:p w:rsidR="00664565" w:rsidRDefault="00907BD1" w:rsidP="001448F0">
      <w:pPr>
        <w:pStyle w:val="120"/>
        <w:shd w:val="clear" w:color="auto" w:fill="auto"/>
        <w:spacing w:after="0" w:line="322" w:lineRule="exact"/>
        <w:ind w:right="-2"/>
        <w:rPr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Pr="00287567">
        <w:rPr>
          <w:color w:val="auto"/>
          <w:sz w:val="28"/>
          <w:szCs w:val="28"/>
        </w:rPr>
        <w:t xml:space="preserve">дминистративный регламент предоставления муниципальной услуги </w:t>
      </w:r>
      <w:r w:rsidRPr="00287567">
        <w:rPr>
          <w:sz w:val="28"/>
          <w:szCs w:val="28"/>
        </w:rPr>
        <w:t>«</w:t>
      </w:r>
      <w:r>
        <w:rPr>
          <w:sz w:val="28"/>
          <w:szCs w:val="28"/>
        </w:rPr>
        <w:t>В</w:t>
      </w:r>
      <w:r w:rsidRPr="00287567">
        <w:rPr>
          <w:sz w:val="28"/>
          <w:szCs w:val="28"/>
        </w:rPr>
        <w:t xml:space="preserve">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</w:t>
      </w:r>
      <w:r w:rsidR="001448F0">
        <w:rPr>
          <w:sz w:val="28"/>
          <w:szCs w:val="28"/>
        </w:rPr>
        <w:t>Тунгокоченского муниципального округа</w:t>
      </w:r>
    </w:p>
    <w:p w:rsidR="00B5668C" w:rsidRDefault="00664565" w:rsidP="001448F0">
      <w:pPr>
        <w:pStyle w:val="120"/>
        <w:shd w:val="clear" w:color="auto" w:fill="auto"/>
        <w:spacing w:after="0" w:line="322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811B08" w:rsidRDefault="00811B08" w:rsidP="000A0510">
      <w:pPr>
        <w:pStyle w:val="120"/>
        <w:shd w:val="clear" w:color="auto" w:fill="auto"/>
        <w:spacing w:after="0" w:line="322" w:lineRule="exact"/>
        <w:rPr>
          <w:sz w:val="28"/>
          <w:szCs w:val="28"/>
        </w:rPr>
      </w:pPr>
    </w:p>
    <w:p w:rsidR="00811B08" w:rsidRPr="00287567" w:rsidRDefault="00811B08" w:rsidP="000A0510">
      <w:pPr>
        <w:pStyle w:val="120"/>
        <w:shd w:val="clear" w:color="auto" w:fill="auto"/>
        <w:spacing w:after="0" w:line="322" w:lineRule="exact"/>
        <w:rPr>
          <w:sz w:val="28"/>
          <w:szCs w:val="28"/>
        </w:rPr>
      </w:pPr>
    </w:p>
    <w:p w:rsidR="008323B3" w:rsidRPr="00287567" w:rsidRDefault="002F76A5" w:rsidP="000A0510">
      <w:pPr>
        <w:pStyle w:val="120"/>
        <w:shd w:val="clear" w:color="auto" w:fill="auto"/>
        <w:spacing w:after="0" w:line="322" w:lineRule="exact"/>
        <w:rPr>
          <w:sz w:val="28"/>
          <w:szCs w:val="28"/>
        </w:rPr>
      </w:pPr>
      <w:r w:rsidRPr="00287567">
        <w:rPr>
          <w:sz w:val="28"/>
          <w:szCs w:val="28"/>
        </w:rPr>
        <w:t>1. Общие положения</w:t>
      </w:r>
    </w:p>
    <w:p w:rsidR="00811B08" w:rsidRDefault="00811B08" w:rsidP="000A0510">
      <w:pPr>
        <w:pStyle w:val="7"/>
        <w:shd w:val="clear" w:color="auto" w:fill="auto"/>
        <w:spacing w:line="322" w:lineRule="exact"/>
        <w:ind w:left="20" w:right="20" w:firstLine="740"/>
        <w:rPr>
          <w:sz w:val="28"/>
          <w:szCs w:val="28"/>
        </w:rPr>
      </w:pPr>
    </w:p>
    <w:p w:rsidR="00B347E1" w:rsidRPr="00287567" w:rsidRDefault="009B7BB5" w:rsidP="00E32D10">
      <w:pPr>
        <w:pStyle w:val="7"/>
        <w:shd w:val="clear" w:color="auto" w:fill="auto"/>
        <w:spacing w:line="322" w:lineRule="exact"/>
        <w:ind w:left="20" w:right="20" w:firstLine="689"/>
        <w:rPr>
          <w:sz w:val="28"/>
          <w:szCs w:val="28"/>
        </w:rPr>
      </w:pPr>
      <w:r w:rsidRPr="00287567">
        <w:rPr>
          <w:sz w:val="28"/>
          <w:szCs w:val="28"/>
        </w:rPr>
        <w:t>1.1.</w:t>
      </w:r>
      <w:r w:rsidR="00104261" w:rsidRPr="00287567">
        <w:rPr>
          <w:sz w:val="28"/>
          <w:szCs w:val="28"/>
        </w:rPr>
        <w:t xml:space="preserve"> </w:t>
      </w:r>
      <w:r w:rsidR="00B347E1" w:rsidRPr="00287567">
        <w:rPr>
          <w:sz w:val="28"/>
          <w:szCs w:val="28"/>
        </w:rPr>
        <w:t>Предмет регулирования административного регламента.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- ИЖС), осуществляемому с привлечением средств материнского (семейного) капитала (далее - муниципальная услуга).</w:t>
      </w:r>
    </w:p>
    <w:p w:rsidR="008323B3" w:rsidRPr="00287567" w:rsidRDefault="002F76A5" w:rsidP="00E32D10">
      <w:pPr>
        <w:pStyle w:val="7"/>
        <w:numPr>
          <w:ilvl w:val="0"/>
          <w:numId w:val="1"/>
        </w:numPr>
        <w:shd w:val="clear" w:color="auto" w:fill="auto"/>
        <w:tabs>
          <w:tab w:val="left" w:pos="1234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Заявителями на получение муниципальной услуги являются физические лица, получившие государственный сертификат на</w:t>
      </w:r>
      <w:r w:rsidR="006866C1" w:rsidRPr="00287567">
        <w:rPr>
          <w:sz w:val="28"/>
          <w:szCs w:val="28"/>
        </w:rPr>
        <w:t xml:space="preserve"> материнский (семейный) капитал</w:t>
      </w:r>
      <w:r w:rsidRPr="00287567">
        <w:rPr>
          <w:sz w:val="28"/>
          <w:szCs w:val="28"/>
        </w:rPr>
        <w:t xml:space="preserve"> (далее - заявитель).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- представитель заявителя).</w:t>
      </w:r>
    </w:p>
    <w:p w:rsidR="008323B3" w:rsidRPr="00287567" w:rsidRDefault="002F76A5" w:rsidP="00E32D10">
      <w:pPr>
        <w:pStyle w:val="7"/>
        <w:numPr>
          <w:ilvl w:val="0"/>
          <w:numId w:val="1"/>
        </w:numPr>
        <w:shd w:val="clear" w:color="auto" w:fill="auto"/>
        <w:tabs>
          <w:tab w:val="left" w:pos="1221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Информирование о предоставлении муниципальной услуги: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8323B3" w:rsidRPr="00287567" w:rsidRDefault="002F76A5" w:rsidP="00E32D10">
      <w:pPr>
        <w:pStyle w:val="7"/>
        <w:numPr>
          <w:ilvl w:val="1"/>
          <w:numId w:val="1"/>
        </w:numPr>
        <w:shd w:val="clear" w:color="auto" w:fill="auto"/>
        <w:tabs>
          <w:tab w:val="left" w:pos="1134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</w:t>
      </w:r>
    </w:p>
    <w:p w:rsidR="008323B3" w:rsidRPr="00287567" w:rsidRDefault="002F76A5" w:rsidP="00E32D10">
      <w:pPr>
        <w:pStyle w:val="7"/>
        <w:numPr>
          <w:ilvl w:val="1"/>
          <w:numId w:val="1"/>
        </w:numPr>
        <w:shd w:val="clear" w:color="auto" w:fill="auto"/>
        <w:tabs>
          <w:tab w:val="left" w:pos="1138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на официальном сайте </w:t>
      </w:r>
      <w:r w:rsidR="002E3122" w:rsidRPr="00287567">
        <w:rPr>
          <w:sz w:val="28"/>
          <w:szCs w:val="28"/>
        </w:rPr>
        <w:t>администрации</w:t>
      </w:r>
      <w:r w:rsidR="00CF1A95" w:rsidRPr="00287567">
        <w:rPr>
          <w:sz w:val="28"/>
          <w:szCs w:val="28"/>
        </w:rPr>
        <w:t xml:space="preserve"> </w:t>
      </w:r>
      <w:r w:rsidR="001448F0">
        <w:rPr>
          <w:sz w:val="28"/>
          <w:szCs w:val="28"/>
        </w:rPr>
        <w:t>Тунгокоченского муниципального округа</w:t>
      </w:r>
      <w:r w:rsidR="00895D65" w:rsidRPr="00287567">
        <w:rPr>
          <w:rStyle w:val="aa"/>
          <w:sz w:val="28"/>
          <w:szCs w:val="28"/>
        </w:rPr>
        <w:t xml:space="preserve"> </w:t>
      </w:r>
      <w:r w:rsidR="00895D65" w:rsidRPr="00287567">
        <w:rPr>
          <w:rStyle w:val="aa"/>
          <w:i w:val="0"/>
          <w:sz w:val="28"/>
          <w:szCs w:val="28"/>
        </w:rPr>
        <w:t>в</w:t>
      </w:r>
      <w:r w:rsidRPr="00287567">
        <w:rPr>
          <w:sz w:val="28"/>
          <w:szCs w:val="28"/>
        </w:rPr>
        <w:t xml:space="preserve"> информационно-телекоммуникационной сети «Интернет»</w:t>
      </w:r>
      <w:r w:rsidRPr="00287567">
        <w:rPr>
          <w:rStyle w:val="aa"/>
          <w:i w:val="0"/>
          <w:sz w:val="28"/>
          <w:szCs w:val="28"/>
        </w:rPr>
        <w:t>;</w:t>
      </w:r>
    </w:p>
    <w:p w:rsidR="008323B3" w:rsidRPr="00287567" w:rsidRDefault="002F76A5" w:rsidP="00E32D10">
      <w:pPr>
        <w:pStyle w:val="7"/>
        <w:numPr>
          <w:ilvl w:val="1"/>
          <w:numId w:val="1"/>
        </w:numPr>
        <w:shd w:val="clear" w:color="auto" w:fill="auto"/>
        <w:tabs>
          <w:tab w:val="left" w:pos="1042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на Едином портале государственных и муниципальных услуг (функций) </w:t>
      </w:r>
      <w:r w:rsidRPr="00287567">
        <w:rPr>
          <w:color w:val="000000" w:themeColor="text1"/>
          <w:sz w:val="28"/>
          <w:szCs w:val="28"/>
        </w:rPr>
        <w:t>(</w:t>
      </w:r>
      <w:r w:rsidRPr="00287567">
        <w:rPr>
          <w:color w:val="000000" w:themeColor="text1"/>
          <w:sz w:val="28"/>
          <w:szCs w:val="28"/>
          <w:lang w:val="en-US"/>
        </w:rPr>
        <w:t>https</w:t>
      </w:r>
      <w:r w:rsidRPr="00287567">
        <w:rPr>
          <w:color w:val="000000" w:themeColor="text1"/>
          <w:sz w:val="28"/>
          <w:szCs w:val="28"/>
        </w:rPr>
        <w:t xml:space="preserve">:// </w:t>
      </w:r>
      <w:hyperlink r:id="rId9" w:history="1">
        <w:r w:rsidRPr="00287567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287567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87567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gosuslugi</w:t>
        </w:r>
        <w:proofErr w:type="spellEnd"/>
        <w:r w:rsidRPr="00287567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287567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Pr="00287567">
          <w:rPr>
            <w:rStyle w:val="a3"/>
            <w:color w:val="000000" w:themeColor="text1"/>
            <w:sz w:val="28"/>
            <w:szCs w:val="28"/>
            <w:u w:val="none"/>
          </w:rPr>
          <w:t>/</w:t>
        </w:r>
      </w:hyperlink>
      <w:r w:rsidRPr="00287567">
        <w:rPr>
          <w:color w:val="000000" w:themeColor="text1"/>
          <w:sz w:val="28"/>
          <w:szCs w:val="28"/>
        </w:rPr>
        <w:t>)</w:t>
      </w:r>
      <w:r w:rsidRPr="00287567">
        <w:rPr>
          <w:sz w:val="28"/>
          <w:szCs w:val="28"/>
        </w:rPr>
        <w:t xml:space="preserve"> (далее - Единый портал);</w:t>
      </w:r>
    </w:p>
    <w:p w:rsidR="008323B3" w:rsidRPr="00287567" w:rsidRDefault="002F76A5" w:rsidP="00E32D10">
      <w:pPr>
        <w:pStyle w:val="7"/>
        <w:numPr>
          <w:ilvl w:val="1"/>
          <w:numId w:val="1"/>
        </w:numPr>
        <w:shd w:val="clear" w:color="auto" w:fill="auto"/>
        <w:tabs>
          <w:tab w:val="left" w:pos="1052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непосредственно при личном приеме заявителя в</w:t>
      </w:r>
      <w:r w:rsidR="00695CF4" w:rsidRPr="00287567">
        <w:rPr>
          <w:sz w:val="28"/>
          <w:szCs w:val="28"/>
        </w:rPr>
        <w:t xml:space="preserve"> администрацию</w:t>
      </w:r>
      <w:r w:rsidR="00F5350D" w:rsidRPr="00287567">
        <w:rPr>
          <w:sz w:val="28"/>
          <w:szCs w:val="28"/>
        </w:rPr>
        <w:t xml:space="preserve"> </w:t>
      </w:r>
      <w:r w:rsidR="001448F0">
        <w:rPr>
          <w:sz w:val="28"/>
          <w:szCs w:val="28"/>
        </w:rPr>
        <w:t>Тунгокоченского муниципального округа</w:t>
      </w:r>
      <w:r w:rsidR="00F5350D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(далее - 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:rsidR="008323B3" w:rsidRPr="00287567" w:rsidRDefault="002F76A5" w:rsidP="00E32D10">
      <w:pPr>
        <w:pStyle w:val="7"/>
        <w:numPr>
          <w:ilvl w:val="1"/>
          <w:numId w:val="1"/>
        </w:numPr>
        <w:shd w:val="clear" w:color="auto" w:fill="auto"/>
        <w:tabs>
          <w:tab w:val="left" w:pos="1143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>по телефону Уполномоченным органом или многофункционального центра;</w:t>
      </w:r>
    </w:p>
    <w:p w:rsidR="008323B3" w:rsidRPr="00287567" w:rsidRDefault="0093221E" w:rsidP="00E32D10">
      <w:pPr>
        <w:pStyle w:val="7"/>
        <w:shd w:val="clear" w:color="auto" w:fill="auto"/>
        <w:spacing w:line="322" w:lineRule="exact"/>
        <w:ind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6</w:t>
      </w:r>
      <w:r w:rsidR="002F76A5" w:rsidRPr="00287567">
        <w:rPr>
          <w:sz w:val="28"/>
          <w:szCs w:val="28"/>
        </w:rPr>
        <w:t>) письменно, в том числе посредством электронной почты, факсимильной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firstLine="689"/>
        <w:rPr>
          <w:sz w:val="28"/>
          <w:szCs w:val="28"/>
        </w:rPr>
      </w:pPr>
      <w:r w:rsidRPr="00287567">
        <w:rPr>
          <w:sz w:val="28"/>
          <w:szCs w:val="28"/>
        </w:rPr>
        <w:t>связи;</w:t>
      </w:r>
    </w:p>
    <w:p w:rsidR="008323B3" w:rsidRPr="00287567" w:rsidRDefault="002F76A5" w:rsidP="00E32D10">
      <w:pPr>
        <w:pStyle w:val="7"/>
        <w:numPr>
          <w:ilvl w:val="0"/>
          <w:numId w:val="2"/>
        </w:numPr>
        <w:shd w:val="clear" w:color="auto" w:fill="auto"/>
        <w:tabs>
          <w:tab w:val="left" w:pos="1555"/>
        </w:tabs>
        <w:spacing w:line="322" w:lineRule="exact"/>
        <w:ind w:right="4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Консультирование по вопросам предоставления муниципальной услуги осуществляется:</w:t>
      </w:r>
    </w:p>
    <w:p w:rsidR="008323B3" w:rsidRPr="00287567" w:rsidRDefault="002F76A5" w:rsidP="00E32D10">
      <w:pPr>
        <w:pStyle w:val="7"/>
        <w:numPr>
          <w:ilvl w:val="1"/>
          <w:numId w:val="2"/>
        </w:numPr>
        <w:shd w:val="clear" w:color="auto" w:fill="auto"/>
        <w:tabs>
          <w:tab w:val="left" w:pos="1099"/>
        </w:tabs>
        <w:spacing w:line="322" w:lineRule="exact"/>
        <w:ind w:right="4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8323B3" w:rsidRPr="00287567" w:rsidRDefault="002F76A5" w:rsidP="00E32D10">
      <w:pPr>
        <w:pStyle w:val="7"/>
        <w:numPr>
          <w:ilvl w:val="1"/>
          <w:numId w:val="2"/>
        </w:numPr>
        <w:shd w:val="clear" w:color="auto" w:fill="auto"/>
        <w:tabs>
          <w:tab w:val="left" w:pos="1118"/>
        </w:tabs>
        <w:spacing w:line="322" w:lineRule="exact"/>
        <w:ind w:right="4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в структурном подразделении </w:t>
      </w:r>
      <w:r w:rsidR="007A020E" w:rsidRPr="00287567">
        <w:rPr>
          <w:sz w:val="28"/>
          <w:szCs w:val="28"/>
        </w:rPr>
        <w:t>Уполномоченного органа</w:t>
      </w:r>
      <w:r w:rsidRPr="00287567">
        <w:rPr>
          <w:sz w:val="28"/>
          <w:szCs w:val="28"/>
        </w:rPr>
        <w:t xml:space="preserve">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8323B3" w:rsidRPr="00287567" w:rsidRDefault="003E4F19" w:rsidP="00E32D10">
      <w:pPr>
        <w:pStyle w:val="7"/>
        <w:numPr>
          <w:ilvl w:val="0"/>
          <w:numId w:val="2"/>
        </w:numPr>
        <w:shd w:val="clear" w:color="auto" w:fill="auto"/>
        <w:tabs>
          <w:tab w:val="left" w:pos="1406"/>
        </w:tabs>
        <w:spacing w:line="322" w:lineRule="exact"/>
        <w:ind w:right="4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Информация на Едином портале </w:t>
      </w:r>
      <w:r w:rsidR="002F76A5" w:rsidRPr="00287567">
        <w:rPr>
          <w:sz w:val="28"/>
          <w:szCs w:val="28"/>
        </w:rPr>
        <w:t>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right="4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D122FE" w:rsidRPr="00287567">
        <w:rPr>
          <w:sz w:val="28"/>
          <w:szCs w:val="28"/>
        </w:rPr>
        <w:t>,</w:t>
      </w:r>
      <w:r w:rsidRPr="00287567">
        <w:rPr>
          <w:sz w:val="28"/>
          <w:szCs w:val="28"/>
        </w:rPr>
        <w:t xml:space="preserve"> или предоставление им персональных данных.</w:t>
      </w:r>
      <w:proofErr w:type="gramEnd"/>
    </w:p>
    <w:p w:rsidR="008323B3" w:rsidRPr="00287567" w:rsidRDefault="002F76A5" w:rsidP="00E32D10">
      <w:pPr>
        <w:pStyle w:val="7"/>
        <w:numPr>
          <w:ilvl w:val="0"/>
          <w:numId w:val="2"/>
        </w:numPr>
        <w:shd w:val="clear" w:color="auto" w:fill="auto"/>
        <w:tabs>
          <w:tab w:val="left" w:pos="1454"/>
        </w:tabs>
        <w:spacing w:line="322" w:lineRule="exact"/>
        <w:ind w:right="4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</w:t>
      </w:r>
      <w:proofErr w:type="gramEnd"/>
      <w:r w:rsidRPr="00287567">
        <w:rPr>
          <w:sz w:val="28"/>
          <w:szCs w:val="28"/>
        </w:rPr>
        <w:t xml:space="preserve"> </w:t>
      </w:r>
      <w:proofErr w:type="gramStart"/>
      <w:r w:rsidRPr="00287567">
        <w:rPr>
          <w:sz w:val="28"/>
          <w:szCs w:val="28"/>
        </w:rPr>
        <w:t>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  <w:proofErr w:type="gramEnd"/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right="4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</w:t>
      </w:r>
      <w:r w:rsidR="00506A62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указанные в настоящем пункте Администра</w:t>
      </w:r>
      <w:r w:rsidR="00506A62" w:rsidRPr="00287567">
        <w:rPr>
          <w:sz w:val="28"/>
          <w:szCs w:val="28"/>
        </w:rPr>
        <w:t xml:space="preserve">тивного регламента, и в течение </w:t>
      </w:r>
      <w:r w:rsidR="00EA0AD1" w:rsidRPr="00287567">
        <w:rPr>
          <w:sz w:val="28"/>
          <w:szCs w:val="28"/>
        </w:rPr>
        <w:t>15 календарных дней</w:t>
      </w:r>
      <w:r w:rsidR="00BF27A3" w:rsidRPr="00287567">
        <w:rPr>
          <w:rStyle w:val="aff2"/>
          <w:sz w:val="28"/>
          <w:szCs w:val="28"/>
        </w:rPr>
        <w:footnoteReference w:id="1"/>
      </w:r>
      <w:r w:rsidR="00EA0AD1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со дня регистрации обращения направляют ответ заявителю.</w:t>
      </w:r>
    </w:p>
    <w:p w:rsidR="008323B3" w:rsidRPr="00287567" w:rsidRDefault="002F76A5" w:rsidP="00E32D10">
      <w:pPr>
        <w:pStyle w:val="7"/>
        <w:numPr>
          <w:ilvl w:val="0"/>
          <w:numId w:val="2"/>
        </w:numPr>
        <w:shd w:val="clear" w:color="auto" w:fill="auto"/>
        <w:tabs>
          <w:tab w:val="left" w:pos="1502"/>
        </w:tabs>
        <w:spacing w:line="322" w:lineRule="exact"/>
        <w:ind w:right="4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 xml:space="preserve">Информация по вопросам предоставления муниципальной услуги размещается на официальном сайте </w:t>
      </w:r>
      <w:r w:rsidR="007A020E" w:rsidRPr="00287567">
        <w:rPr>
          <w:sz w:val="28"/>
          <w:szCs w:val="28"/>
        </w:rPr>
        <w:t xml:space="preserve">Уполномоченного органа </w:t>
      </w:r>
      <w:r w:rsidRPr="00287567">
        <w:rPr>
          <w:sz w:val="28"/>
          <w:szCs w:val="28"/>
        </w:rPr>
        <w:t>и на информационных стендах в помещениях</w:t>
      </w:r>
      <w:r w:rsidR="00506A62" w:rsidRPr="00287567">
        <w:rPr>
          <w:sz w:val="28"/>
          <w:szCs w:val="28"/>
        </w:rPr>
        <w:t xml:space="preserve"> </w:t>
      </w:r>
      <w:r w:rsidR="007A020E" w:rsidRPr="00287567">
        <w:rPr>
          <w:sz w:val="28"/>
          <w:szCs w:val="28"/>
        </w:rPr>
        <w:t xml:space="preserve">Уполномоченного органа </w:t>
      </w:r>
      <w:r w:rsidRPr="00287567">
        <w:rPr>
          <w:sz w:val="28"/>
          <w:szCs w:val="28"/>
        </w:rPr>
        <w:t>для работы с заявителями.</w:t>
      </w:r>
    </w:p>
    <w:p w:rsidR="008323B3" w:rsidRPr="00287567" w:rsidRDefault="002F76A5" w:rsidP="00E32D10">
      <w:pPr>
        <w:pStyle w:val="7"/>
        <w:shd w:val="clear" w:color="auto" w:fill="auto"/>
        <w:spacing w:after="43" w:line="322" w:lineRule="exact"/>
        <w:ind w:left="20" w:right="2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 xml:space="preserve">Информация, размещаемая на информационных стендах и на официальном сайте </w:t>
      </w:r>
      <w:r w:rsidR="007A020E" w:rsidRPr="00287567">
        <w:rPr>
          <w:sz w:val="28"/>
          <w:szCs w:val="28"/>
        </w:rPr>
        <w:t>Уполномоченного органа</w:t>
      </w:r>
      <w:r w:rsidR="002E3122" w:rsidRPr="00287567">
        <w:rPr>
          <w:rStyle w:val="aa"/>
          <w:sz w:val="28"/>
          <w:szCs w:val="28"/>
        </w:rPr>
        <w:t xml:space="preserve"> </w:t>
      </w:r>
      <w:r w:rsidRPr="00287567">
        <w:rPr>
          <w:sz w:val="28"/>
          <w:szCs w:val="28"/>
        </w:rPr>
        <w:t xml:space="preserve">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</w:t>
      </w:r>
      <w:r w:rsidR="00EA0AD1" w:rsidRPr="00287567">
        <w:rPr>
          <w:sz w:val="28"/>
          <w:szCs w:val="28"/>
        </w:rPr>
        <w:t>Уполномоченного органа</w:t>
      </w:r>
      <w:r w:rsidRPr="00287567">
        <w:rPr>
          <w:sz w:val="28"/>
          <w:szCs w:val="28"/>
        </w:rPr>
        <w:t xml:space="preserve"> о графике приема заявлений на предоставление муниципальной услуги.</w:t>
      </w:r>
      <w:proofErr w:type="gramEnd"/>
    </w:p>
    <w:p w:rsidR="005A42F4" w:rsidRPr="00287567" w:rsidRDefault="002F76A5" w:rsidP="00F34982">
      <w:pPr>
        <w:pStyle w:val="120"/>
        <w:shd w:val="clear" w:color="auto" w:fill="auto"/>
        <w:spacing w:after="0" w:line="643" w:lineRule="exact"/>
        <w:contextualSpacing/>
        <w:rPr>
          <w:sz w:val="28"/>
          <w:szCs w:val="28"/>
        </w:rPr>
      </w:pPr>
      <w:r w:rsidRPr="00287567">
        <w:rPr>
          <w:sz w:val="28"/>
          <w:szCs w:val="28"/>
        </w:rPr>
        <w:t xml:space="preserve">2. Стандарт предоставления муниципальной услуги </w:t>
      </w:r>
    </w:p>
    <w:p w:rsidR="00F34982" w:rsidRPr="00287567" w:rsidRDefault="00F34982" w:rsidP="00F34982">
      <w:pPr>
        <w:pStyle w:val="120"/>
        <w:shd w:val="clear" w:color="auto" w:fill="auto"/>
        <w:spacing w:after="0" w:line="240" w:lineRule="auto"/>
        <w:ind w:firstLine="709"/>
        <w:jc w:val="both"/>
        <w:rPr>
          <w:rStyle w:val="122"/>
          <w:sz w:val="28"/>
          <w:szCs w:val="28"/>
        </w:rPr>
      </w:pPr>
    </w:p>
    <w:p w:rsidR="008323B3" w:rsidRPr="00287567" w:rsidRDefault="002F76A5" w:rsidP="005F67A3">
      <w:pPr>
        <w:pStyle w:val="1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287567">
        <w:rPr>
          <w:rStyle w:val="122"/>
          <w:sz w:val="28"/>
          <w:szCs w:val="28"/>
        </w:rPr>
        <w:t>2.1. Наименование муниципальной услуги</w:t>
      </w:r>
    </w:p>
    <w:p w:rsidR="005F67A3" w:rsidRPr="00287567" w:rsidRDefault="005F67A3" w:rsidP="00F3498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8323B3" w:rsidRPr="00287567" w:rsidRDefault="002F76A5" w:rsidP="00F3498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5F67A3" w:rsidRPr="00287567" w:rsidRDefault="005F67A3" w:rsidP="00F3498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8323B3" w:rsidRPr="00287567" w:rsidRDefault="002F76A5" w:rsidP="005F67A3">
      <w:pPr>
        <w:pStyle w:val="7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2.2. Наименование органа предоставляющего муниципальную услугу</w:t>
      </w:r>
      <w:r w:rsidR="001978CE" w:rsidRPr="00287567">
        <w:rPr>
          <w:sz w:val="28"/>
          <w:szCs w:val="28"/>
        </w:rPr>
        <w:t>.</w:t>
      </w:r>
    </w:p>
    <w:p w:rsidR="005F67A3" w:rsidRPr="00287567" w:rsidRDefault="005F67A3" w:rsidP="00F34982">
      <w:pPr>
        <w:pStyle w:val="141"/>
        <w:shd w:val="clear" w:color="auto" w:fill="auto"/>
        <w:tabs>
          <w:tab w:val="left" w:leader="underscore" w:pos="3802"/>
        </w:tabs>
        <w:spacing w:before="0" w:line="240" w:lineRule="auto"/>
        <w:ind w:firstLine="709"/>
        <w:rPr>
          <w:i w:val="0"/>
          <w:sz w:val="28"/>
          <w:szCs w:val="28"/>
        </w:rPr>
      </w:pPr>
    </w:p>
    <w:p w:rsidR="005F67A3" w:rsidRPr="00287567" w:rsidRDefault="005A42F4" w:rsidP="00F34982">
      <w:pPr>
        <w:pStyle w:val="141"/>
        <w:shd w:val="clear" w:color="auto" w:fill="auto"/>
        <w:tabs>
          <w:tab w:val="left" w:leader="underscore" w:pos="3802"/>
        </w:tabs>
        <w:spacing w:before="0" w:line="240" w:lineRule="auto"/>
        <w:ind w:firstLine="709"/>
        <w:rPr>
          <w:i w:val="0"/>
          <w:sz w:val="28"/>
          <w:szCs w:val="28"/>
        </w:rPr>
      </w:pPr>
      <w:r w:rsidRPr="00287567">
        <w:rPr>
          <w:i w:val="0"/>
          <w:sz w:val="28"/>
          <w:szCs w:val="28"/>
        </w:rPr>
        <w:t>Администрация</w:t>
      </w:r>
      <w:r w:rsidR="001448F0">
        <w:rPr>
          <w:i w:val="0"/>
          <w:sz w:val="28"/>
          <w:szCs w:val="28"/>
        </w:rPr>
        <w:t xml:space="preserve"> Тунгокоченского муниципального округа</w:t>
      </w:r>
      <w:r w:rsidR="00E72696">
        <w:rPr>
          <w:i w:val="0"/>
          <w:sz w:val="28"/>
          <w:szCs w:val="28"/>
        </w:rPr>
        <w:t xml:space="preserve"> Забайкальского края</w:t>
      </w:r>
      <w:r w:rsidR="00D122FE" w:rsidRPr="00287567">
        <w:rPr>
          <w:i w:val="0"/>
          <w:sz w:val="28"/>
          <w:szCs w:val="28"/>
        </w:rPr>
        <w:t>.</w:t>
      </w:r>
    </w:p>
    <w:p w:rsidR="00D122FE" w:rsidRPr="00287567" w:rsidRDefault="00D122FE" w:rsidP="00F34982">
      <w:pPr>
        <w:pStyle w:val="141"/>
        <w:shd w:val="clear" w:color="auto" w:fill="auto"/>
        <w:tabs>
          <w:tab w:val="left" w:leader="underscore" w:pos="3802"/>
        </w:tabs>
        <w:spacing w:before="0" w:line="240" w:lineRule="auto"/>
        <w:ind w:firstLine="709"/>
        <w:rPr>
          <w:color w:val="000000" w:themeColor="text1"/>
          <w:sz w:val="28"/>
          <w:szCs w:val="28"/>
        </w:rPr>
      </w:pPr>
    </w:p>
    <w:p w:rsidR="008323B3" w:rsidRPr="00287567" w:rsidRDefault="002F76A5" w:rsidP="00F34982">
      <w:pPr>
        <w:pStyle w:val="7"/>
        <w:numPr>
          <w:ilvl w:val="0"/>
          <w:numId w:val="3"/>
        </w:numPr>
        <w:shd w:val="clear" w:color="auto" w:fill="auto"/>
        <w:tabs>
          <w:tab w:val="left" w:pos="1609"/>
        </w:tabs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 предоставлении муниципальной услуги принимают участие уполномоченные органы местного самоуправления (многофункциональные центры при наличии соответствующего соглашения о взаимодействии).</w:t>
      </w:r>
    </w:p>
    <w:p w:rsidR="008323B3" w:rsidRPr="00287567" w:rsidRDefault="002F76A5" w:rsidP="00F3498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При предоставлении муниципальной услуги </w:t>
      </w:r>
      <w:r w:rsidR="00641A5D" w:rsidRPr="00287567">
        <w:rPr>
          <w:sz w:val="28"/>
          <w:szCs w:val="28"/>
        </w:rPr>
        <w:t xml:space="preserve">Уполномоченный орган </w:t>
      </w:r>
      <w:r w:rsidRPr="00287567">
        <w:rPr>
          <w:sz w:val="28"/>
          <w:szCs w:val="28"/>
        </w:rPr>
        <w:t xml:space="preserve">взаимодействует </w:t>
      </w:r>
      <w:proofErr w:type="gramStart"/>
      <w:r w:rsidRPr="00287567">
        <w:rPr>
          <w:sz w:val="28"/>
          <w:szCs w:val="28"/>
        </w:rPr>
        <w:t>с</w:t>
      </w:r>
      <w:proofErr w:type="gramEnd"/>
      <w:r w:rsidRPr="00287567">
        <w:rPr>
          <w:sz w:val="28"/>
          <w:szCs w:val="28"/>
        </w:rPr>
        <w:t>:</w:t>
      </w:r>
    </w:p>
    <w:p w:rsidR="008323B3" w:rsidRPr="00287567" w:rsidRDefault="002F76A5" w:rsidP="00F3498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Федеральной службой государственной регистрации, кадастра и картографии;</w:t>
      </w:r>
    </w:p>
    <w:p w:rsidR="008323B3" w:rsidRPr="00287567" w:rsidRDefault="002F76A5" w:rsidP="00F3498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Пенсионным фондом Российской Федерации.</w:t>
      </w:r>
    </w:p>
    <w:p w:rsidR="008323B3" w:rsidRPr="00287567" w:rsidRDefault="002F76A5" w:rsidP="00F34982">
      <w:pPr>
        <w:pStyle w:val="7"/>
        <w:numPr>
          <w:ilvl w:val="0"/>
          <w:numId w:val="3"/>
        </w:numPr>
        <w:shd w:val="clear" w:color="auto" w:fill="auto"/>
        <w:tabs>
          <w:tab w:val="left" w:pos="1623"/>
        </w:tabs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При предоставлении муниципальной услуги </w:t>
      </w:r>
      <w:r w:rsidR="00641A5D" w:rsidRPr="00287567">
        <w:rPr>
          <w:sz w:val="28"/>
          <w:szCs w:val="28"/>
        </w:rPr>
        <w:t>Уполномоченный орган</w:t>
      </w:r>
      <w:r w:rsidRPr="00287567">
        <w:rPr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F67A3" w:rsidRPr="00287567" w:rsidRDefault="005F67A3" w:rsidP="005F67A3">
      <w:pPr>
        <w:pStyle w:val="7"/>
        <w:shd w:val="clear" w:color="auto" w:fill="auto"/>
        <w:tabs>
          <w:tab w:val="left" w:pos="1623"/>
        </w:tabs>
        <w:spacing w:line="240" w:lineRule="auto"/>
        <w:ind w:left="709" w:firstLine="0"/>
        <w:jc w:val="both"/>
        <w:rPr>
          <w:sz w:val="28"/>
          <w:szCs w:val="28"/>
        </w:rPr>
      </w:pPr>
    </w:p>
    <w:p w:rsidR="009C7F42" w:rsidRPr="00287567" w:rsidRDefault="009C7F42" w:rsidP="005F67A3">
      <w:pPr>
        <w:pStyle w:val="7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2.3. Описание результата пред</w:t>
      </w:r>
      <w:r w:rsidR="005F67A3" w:rsidRPr="00287567">
        <w:rPr>
          <w:sz w:val="28"/>
          <w:szCs w:val="28"/>
        </w:rPr>
        <w:t>оставления муниципальной услуги</w:t>
      </w:r>
    </w:p>
    <w:p w:rsidR="005F67A3" w:rsidRPr="00287567" w:rsidRDefault="005F67A3" w:rsidP="009C7F42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9C7F42" w:rsidRPr="00287567" w:rsidRDefault="009C7F42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2.3.1. Результатом предоставления муниципальной услуги является:</w:t>
      </w:r>
    </w:p>
    <w:p w:rsidR="009C7F42" w:rsidRPr="00287567" w:rsidRDefault="009C7F42" w:rsidP="00E32D10">
      <w:pPr>
        <w:pStyle w:val="7"/>
        <w:numPr>
          <w:ilvl w:val="1"/>
          <w:numId w:val="4"/>
        </w:numPr>
        <w:shd w:val="clear" w:color="auto" w:fill="auto"/>
        <w:tabs>
          <w:tab w:val="left" w:pos="72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8 июня 2021 года № 362/</w:t>
      </w:r>
      <w:proofErr w:type="spellStart"/>
      <w:proofErr w:type="gramStart"/>
      <w:r w:rsidRPr="00287567">
        <w:rPr>
          <w:sz w:val="28"/>
          <w:szCs w:val="28"/>
        </w:rPr>
        <w:t>пр</w:t>
      </w:r>
      <w:proofErr w:type="spellEnd"/>
      <w:proofErr w:type="gramEnd"/>
      <w:r w:rsidRPr="00287567">
        <w:rPr>
          <w:sz w:val="28"/>
          <w:szCs w:val="28"/>
        </w:rPr>
        <w:t>).</w:t>
      </w:r>
    </w:p>
    <w:p w:rsidR="00C00D8A" w:rsidRPr="00287567" w:rsidRDefault="009C7F42" w:rsidP="00E32D10">
      <w:pPr>
        <w:pStyle w:val="7"/>
        <w:numPr>
          <w:ilvl w:val="1"/>
          <w:numId w:val="4"/>
        </w:numPr>
        <w:shd w:val="clear" w:color="auto" w:fill="auto"/>
        <w:tabs>
          <w:tab w:val="left" w:pos="72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 xml:space="preserve">решение </w:t>
      </w:r>
      <w:proofErr w:type="gramStart"/>
      <w:r w:rsidRPr="00287567">
        <w:rPr>
          <w:sz w:val="28"/>
          <w:szCs w:val="28"/>
        </w:rPr>
        <w:t>об отказе в предоставлении муниципальной услуги в форме документа на бумажном носителе по форме</w:t>
      </w:r>
      <w:proofErr w:type="gramEnd"/>
      <w:r w:rsidRPr="00287567">
        <w:rPr>
          <w:sz w:val="28"/>
          <w:szCs w:val="28"/>
        </w:rPr>
        <w:t>, согласно приложению № 2 к настоящему Административному регламенту).</w:t>
      </w:r>
    </w:p>
    <w:p w:rsidR="009C7F42" w:rsidRPr="00287567" w:rsidRDefault="009C7F42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2.3.2.</w:t>
      </w:r>
      <w:r w:rsidR="00E72696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№ 63-ФЗ «Об электронной подписи» (далее - Федеральный закон № 63-Ф3).</w:t>
      </w:r>
    </w:p>
    <w:p w:rsidR="00C35707" w:rsidRPr="00287567" w:rsidRDefault="00C35707" w:rsidP="005F67A3">
      <w:pPr>
        <w:pStyle w:val="7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C724F4" w:rsidRPr="00287567" w:rsidRDefault="009C7F42" w:rsidP="005F67A3">
      <w:pPr>
        <w:pStyle w:val="7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2.4. 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</w:t>
      </w:r>
      <w:r w:rsidR="00C724F4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5F67A3" w:rsidRPr="00287567" w:rsidRDefault="005F67A3" w:rsidP="00C724F4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C724F4" w:rsidRPr="00287567" w:rsidRDefault="00C724F4" w:rsidP="00C724F4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2.4.1.</w:t>
      </w:r>
      <w:r w:rsidR="001823AB" w:rsidRPr="00287567">
        <w:rPr>
          <w:sz w:val="28"/>
          <w:szCs w:val="28"/>
        </w:rPr>
        <w:t xml:space="preserve"> </w:t>
      </w:r>
      <w:r w:rsidR="009C7F42" w:rsidRPr="00287567">
        <w:rPr>
          <w:sz w:val="28"/>
          <w:szCs w:val="28"/>
        </w:rPr>
        <w:t>Срок предоставления муниципальной услуги -10 рабочих дней.</w:t>
      </w:r>
    </w:p>
    <w:p w:rsidR="00C724F4" w:rsidRPr="00287567" w:rsidRDefault="00C724F4" w:rsidP="00C724F4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2.4.2.</w:t>
      </w:r>
      <w:r w:rsidR="001823AB" w:rsidRPr="00287567">
        <w:rPr>
          <w:sz w:val="28"/>
          <w:szCs w:val="28"/>
        </w:rPr>
        <w:t xml:space="preserve"> </w:t>
      </w:r>
      <w:r w:rsidR="009C7F42" w:rsidRPr="00287567">
        <w:rPr>
          <w:sz w:val="28"/>
          <w:szCs w:val="28"/>
        </w:rPr>
        <w:t>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</w:t>
      </w:r>
      <w:r w:rsidRPr="00287567">
        <w:rPr>
          <w:sz w:val="28"/>
          <w:szCs w:val="28"/>
        </w:rPr>
        <w:t>3</w:t>
      </w:r>
      <w:r w:rsidR="009C7F42" w:rsidRPr="00287567">
        <w:rPr>
          <w:sz w:val="28"/>
          <w:szCs w:val="28"/>
        </w:rPr>
        <w:t>.1. Административного регламента.</w:t>
      </w:r>
    </w:p>
    <w:p w:rsidR="009C7F42" w:rsidRPr="00287567" w:rsidRDefault="00C724F4" w:rsidP="00C724F4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2.4.3.</w:t>
      </w:r>
      <w:r w:rsidR="001823AB" w:rsidRPr="00287567">
        <w:rPr>
          <w:sz w:val="28"/>
          <w:szCs w:val="28"/>
        </w:rPr>
        <w:t> </w:t>
      </w:r>
      <w:r w:rsidR="009C7F42" w:rsidRPr="00287567">
        <w:rPr>
          <w:sz w:val="28"/>
          <w:szCs w:val="28"/>
        </w:rPr>
        <w:t>Приостановление предоставления муниципальной услуги действующим законодательством не предусмотрено.</w:t>
      </w:r>
    </w:p>
    <w:p w:rsidR="009C7F42" w:rsidRPr="00287567" w:rsidRDefault="009C7F42" w:rsidP="009C7F42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9C2631" w:rsidRPr="00287567" w:rsidRDefault="009C2631" w:rsidP="009C2631">
      <w:pPr>
        <w:pStyle w:val="7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9C7F42" w:rsidRPr="00287567" w:rsidRDefault="00E80A2C" w:rsidP="009C2631">
      <w:pPr>
        <w:pStyle w:val="7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2.5. Правовые основания для пред</w:t>
      </w:r>
      <w:r w:rsidR="009C2631" w:rsidRPr="00287567">
        <w:rPr>
          <w:sz w:val="28"/>
          <w:szCs w:val="28"/>
        </w:rPr>
        <w:t>оставления муниципальной услуги</w:t>
      </w:r>
    </w:p>
    <w:p w:rsidR="009C2631" w:rsidRPr="00287567" w:rsidRDefault="009C2631" w:rsidP="009C2631">
      <w:pPr>
        <w:pStyle w:val="7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575017" w:rsidRPr="00287567" w:rsidRDefault="00575017" w:rsidP="00E32D10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2.5.1. Предоставление муниципальной услуги осуществляется в соответствии с нормативными правовыми актами:</w:t>
      </w:r>
    </w:p>
    <w:p w:rsidR="00575017" w:rsidRPr="00287567" w:rsidRDefault="00575017" w:rsidP="00E32D10">
      <w:pPr>
        <w:pStyle w:val="7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Конституцией Российской Федерации;</w:t>
      </w:r>
    </w:p>
    <w:p w:rsidR="00575017" w:rsidRPr="00287567" w:rsidRDefault="00575017" w:rsidP="00E32D10">
      <w:pPr>
        <w:pStyle w:val="7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Жилищным кодексом Российской Федерации;</w:t>
      </w:r>
    </w:p>
    <w:p w:rsidR="00575017" w:rsidRPr="00287567" w:rsidRDefault="00575017" w:rsidP="00E32D10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0" w:history="1">
        <w:r w:rsidRPr="0028756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6 апреля 2011 года № 63-ФЗ</w:t>
        </w:r>
      </w:hyperlink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электронной подписи»;</w:t>
      </w:r>
    </w:p>
    <w:p w:rsidR="00575017" w:rsidRPr="00287567" w:rsidRDefault="00575017" w:rsidP="00E32D10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1" w:history="1">
        <w:r w:rsidRPr="0028756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2010 года № 210-ФЗ</w:t>
        </w:r>
      </w:hyperlink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="00A31B8E" w:rsidRPr="00287567">
        <w:rPr>
          <w:sz w:val="28"/>
          <w:szCs w:val="28"/>
        </w:rPr>
        <w:t xml:space="preserve"> </w:t>
      </w:r>
      <w:r w:rsidR="00A31B8E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>(далее - Федеральный закон № 210-ФЗ)</w:t>
      </w:r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5017" w:rsidRPr="00287567" w:rsidRDefault="00575017" w:rsidP="00E32D10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2" w:history="1">
        <w:r w:rsidRPr="0028756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9 февраля 2009 года № 8-ФЗ</w:t>
        </w:r>
      </w:hyperlink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575017" w:rsidRPr="00287567" w:rsidRDefault="00575017" w:rsidP="00E32D10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3" w:history="1">
        <w:r w:rsidRPr="0028756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2006 года № 152-ФЗ</w:t>
        </w:r>
      </w:hyperlink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персональных данных»;</w:t>
      </w:r>
    </w:p>
    <w:p w:rsidR="00575017" w:rsidRPr="00287567" w:rsidRDefault="00575017" w:rsidP="00E32D10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4" w:history="1">
        <w:r w:rsidRPr="0028756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2006 года № 149-ФЗ</w:t>
        </w:r>
      </w:hyperlink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информации, информационных технологиях и о защите информации»;</w:t>
      </w:r>
    </w:p>
    <w:p w:rsidR="00575017" w:rsidRPr="00287567" w:rsidRDefault="00575017" w:rsidP="00E32D10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</w:t>
      </w:r>
      <w:hyperlink r:id="rId15" w:history="1">
        <w:r w:rsidRPr="0028756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 мая 2006 года № 59-ФЗ</w:t>
        </w:r>
      </w:hyperlink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1E2041" w:rsidRPr="00287567" w:rsidRDefault="001E2041" w:rsidP="00E32D10">
      <w:pPr>
        <w:pStyle w:val="7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>п</w:t>
      </w:r>
      <w:r w:rsidR="00575017" w:rsidRPr="00287567">
        <w:rPr>
          <w:sz w:val="28"/>
          <w:szCs w:val="28"/>
        </w:rPr>
        <w:t>остановление</w:t>
      </w:r>
      <w:r w:rsidRPr="00287567">
        <w:rPr>
          <w:sz w:val="28"/>
          <w:szCs w:val="28"/>
        </w:rPr>
        <w:t>м</w:t>
      </w:r>
      <w:r w:rsidR="00575017" w:rsidRPr="00287567">
        <w:rPr>
          <w:sz w:val="28"/>
          <w:szCs w:val="28"/>
        </w:rPr>
        <w:t xml:space="preserve"> Правительства Российской Федерации от 12</w:t>
      </w:r>
      <w:r w:rsidRPr="00287567">
        <w:rPr>
          <w:sz w:val="28"/>
          <w:szCs w:val="28"/>
        </w:rPr>
        <w:t xml:space="preserve"> декабря </w:t>
      </w:r>
      <w:r w:rsidR="00575017" w:rsidRPr="00287567">
        <w:rPr>
          <w:sz w:val="28"/>
          <w:szCs w:val="28"/>
        </w:rPr>
        <w:t>2007</w:t>
      </w:r>
      <w:r w:rsidRPr="00287567">
        <w:rPr>
          <w:sz w:val="28"/>
          <w:szCs w:val="28"/>
        </w:rPr>
        <w:t xml:space="preserve"> года </w:t>
      </w:r>
      <w:r w:rsidR="00575017" w:rsidRPr="00287567">
        <w:rPr>
          <w:sz w:val="28"/>
          <w:szCs w:val="28"/>
        </w:rPr>
        <w:t>№ 862 «О Правилах направления средств (части средств) материнского</w:t>
      </w:r>
      <w:r w:rsidRPr="00287567">
        <w:rPr>
          <w:sz w:val="28"/>
          <w:szCs w:val="28"/>
        </w:rPr>
        <w:t xml:space="preserve"> </w:t>
      </w:r>
      <w:r w:rsidR="00575017" w:rsidRPr="00287567">
        <w:rPr>
          <w:sz w:val="28"/>
          <w:szCs w:val="28"/>
        </w:rPr>
        <w:t>(семейного) капитала на улучшение жилищных условий»;</w:t>
      </w:r>
    </w:p>
    <w:p w:rsidR="00575017" w:rsidRPr="00287567" w:rsidRDefault="001E2041" w:rsidP="00E32D10">
      <w:pPr>
        <w:pStyle w:val="7"/>
        <w:ind w:firstLine="70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>п</w:t>
      </w:r>
      <w:r w:rsidR="00575017" w:rsidRPr="00287567">
        <w:rPr>
          <w:sz w:val="28"/>
          <w:szCs w:val="28"/>
        </w:rPr>
        <w:t>остановление</w:t>
      </w:r>
      <w:r w:rsidRPr="00287567">
        <w:rPr>
          <w:sz w:val="28"/>
          <w:szCs w:val="28"/>
        </w:rPr>
        <w:t>м</w:t>
      </w:r>
      <w:r w:rsidR="00575017" w:rsidRPr="00287567">
        <w:rPr>
          <w:sz w:val="28"/>
          <w:szCs w:val="28"/>
        </w:rPr>
        <w:t xml:space="preserve"> Правительства Российской Федерации от 18</w:t>
      </w:r>
      <w:r w:rsidRPr="00287567">
        <w:rPr>
          <w:sz w:val="28"/>
          <w:szCs w:val="28"/>
        </w:rPr>
        <w:t xml:space="preserve"> августа </w:t>
      </w:r>
      <w:r w:rsidR="00575017" w:rsidRPr="00287567">
        <w:rPr>
          <w:sz w:val="28"/>
          <w:szCs w:val="28"/>
        </w:rPr>
        <w:t>2011</w:t>
      </w:r>
      <w:r w:rsidRPr="00287567">
        <w:rPr>
          <w:sz w:val="28"/>
          <w:szCs w:val="28"/>
        </w:rPr>
        <w:t xml:space="preserve"> года </w:t>
      </w:r>
      <w:r w:rsidR="00575017" w:rsidRPr="00287567">
        <w:rPr>
          <w:sz w:val="28"/>
          <w:szCs w:val="28"/>
        </w:rPr>
        <w:t>№ 686 «Об утверждении Правил выдачи документа, подтверждающего</w:t>
      </w:r>
      <w:r w:rsidRPr="00287567">
        <w:rPr>
          <w:sz w:val="28"/>
          <w:szCs w:val="28"/>
        </w:rPr>
        <w:t xml:space="preserve"> </w:t>
      </w:r>
      <w:r w:rsidR="00575017" w:rsidRPr="00287567">
        <w:rPr>
          <w:sz w:val="28"/>
          <w:szCs w:val="28"/>
        </w:rPr>
        <w:t>проведение основных работ по строительству (реконструкции) объекта</w:t>
      </w:r>
      <w:r w:rsidRPr="00287567">
        <w:rPr>
          <w:sz w:val="28"/>
          <w:szCs w:val="28"/>
        </w:rPr>
        <w:t xml:space="preserve"> </w:t>
      </w:r>
      <w:r w:rsidR="00575017" w:rsidRPr="00287567">
        <w:rPr>
          <w:sz w:val="28"/>
          <w:szCs w:val="28"/>
        </w:rPr>
        <w:t>индивидуального</w:t>
      </w:r>
      <w:r w:rsidRPr="00287567">
        <w:rPr>
          <w:sz w:val="28"/>
          <w:szCs w:val="28"/>
        </w:rPr>
        <w:t xml:space="preserve"> </w:t>
      </w:r>
      <w:r w:rsidR="00575017" w:rsidRPr="00287567">
        <w:rPr>
          <w:sz w:val="28"/>
          <w:szCs w:val="28"/>
        </w:rPr>
        <w:t>жилищного</w:t>
      </w:r>
      <w:r w:rsidRPr="00287567">
        <w:rPr>
          <w:sz w:val="28"/>
          <w:szCs w:val="28"/>
        </w:rPr>
        <w:t xml:space="preserve"> </w:t>
      </w:r>
      <w:r w:rsidR="00575017" w:rsidRPr="00287567">
        <w:rPr>
          <w:sz w:val="28"/>
          <w:szCs w:val="28"/>
        </w:rPr>
        <w:t>строительства,</w:t>
      </w:r>
      <w:r w:rsidRPr="00287567">
        <w:rPr>
          <w:sz w:val="28"/>
          <w:szCs w:val="28"/>
        </w:rPr>
        <w:t xml:space="preserve"> </w:t>
      </w:r>
      <w:r w:rsidR="00575017" w:rsidRPr="00287567">
        <w:rPr>
          <w:sz w:val="28"/>
          <w:szCs w:val="28"/>
        </w:rPr>
        <w:t>осуществляемому</w:t>
      </w:r>
      <w:r w:rsidRPr="00287567">
        <w:rPr>
          <w:sz w:val="28"/>
          <w:szCs w:val="28"/>
        </w:rPr>
        <w:t xml:space="preserve"> </w:t>
      </w:r>
      <w:r w:rsidR="00575017" w:rsidRPr="00287567">
        <w:rPr>
          <w:sz w:val="28"/>
          <w:szCs w:val="28"/>
        </w:rPr>
        <w:t>с</w:t>
      </w:r>
      <w:r w:rsidRPr="00287567">
        <w:rPr>
          <w:sz w:val="28"/>
          <w:szCs w:val="28"/>
        </w:rPr>
        <w:t xml:space="preserve"> </w:t>
      </w:r>
      <w:r w:rsidR="00575017" w:rsidRPr="00287567">
        <w:rPr>
          <w:sz w:val="28"/>
          <w:szCs w:val="28"/>
        </w:rPr>
        <w:t>привлечением средств материального (семейного) капитала»;</w:t>
      </w:r>
      <w:proofErr w:type="gramEnd"/>
    </w:p>
    <w:p w:rsidR="00D00EAF" w:rsidRPr="00287567" w:rsidRDefault="00A0711B" w:rsidP="00E32D10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D00EAF" w:rsidRPr="00287567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="009D1546" w:rsidRPr="0028756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1448F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Тунгокоченского муниципального округа</w:t>
      </w:r>
      <w:r w:rsidR="009D1546" w:rsidRPr="0028756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D00EAF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>принятым решением Совета</w:t>
      </w:r>
      <w:r w:rsidR="009D1546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8F0">
        <w:rPr>
          <w:rFonts w:ascii="Times New Roman" w:hAnsi="Times New Roman" w:cs="Times New Roman"/>
          <w:color w:val="000000" w:themeColor="text1"/>
          <w:sz w:val="28"/>
          <w:szCs w:val="28"/>
        </w:rPr>
        <w:t>Тунгокоченского муниципального округа</w:t>
      </w:r>
      <w:r w:rsidR="0099124B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EAF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99124B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8F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9124B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>5.0</w:t>
      </w:r>
      <w:r w:rsidR="001448F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9124B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098F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448F0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="00B6098F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2C76F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00EAF"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00EAF" w:rsidRPr="00287567" w:rsidRDefault="00D00EAF" w:rsidP="00E32D10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567">
        <w:rPr>
          <w:rFonts w:ascii="Times New Roman" w:hAnsi="Times New Roman" w:cs="Times New Roman"/>
          <w:color w:val="000000" w:themeColor="text1"/>
          <w:sz w:val="28"/>
          <w:szCs w:val="28"/>
        </w:rPr>
        <w:t>иными нормативными правовыми актами Российской Федерации, Забайкальского края и муниципальными правовыми актами.</w:t>
      </w:r>
    </w:p>
    <w:p w:rsidR="00B540F7" w:rsidRPr="00287567" w:rsidRDefault="002F76A5" w:rsidP="00E32D10">
      <w:pPr>
        <w:pStyle w:val="30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</w:t>
      </w:r>
      <w:r w:rsidR="00B540F7" w:rsidRPr="00287567">
        <w:rPr>
          <w:sz w:val="28"/>
          <w:szCs w:val="28"/>
        </w:rPr>
        <w:t>5</w:t>
      </w:r>
      <w:r w:rsidRPr="00287567">
        <w:rPr>
          <w:sz w:val="28"/>
          <w:szCs w:val="28"/>
        </w:rPr>
        <w:t>.</w:t>
      </w:r>
      <w:r w:rsidR="00B540F7" w:rsidRPr="00287567">
        <w:rPr>
          <w:sz w:val="28"/>
          <w:szCs w:val="28"/>
        </w:rPr>
        <w:t>2.</w:t>
      </w:r>
      <w:r w:rsidRPr="00287567">
        <w:rPr>
          <w:sz w:val="28"/>
          <w:szCs w:val="28"/>
        </w:rPr>
        <w:t xml:space="preserve"> </w:t>
      </w:r>
      <w:r w:rsidR="00B540F7" w:rsidRPr="00287567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уполномоченного органа, на ЕПГУ.</w:t>
      </w:r>
    </w:p>
    <w:p w:rsidR="00756A3E" w:rsidRPr="00287567" w:rsidRDefault="002F76A5" w:rsidP="00E32D10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</w:t>
      </w:r>
      <w:r w:rsidR="00B540F7" w:rsidRPr="00287567">
        <w:rPr>
          <w:sz w:val="28"/>
          <w:szCs w:val="28"/>
        </w:rPr>
        <w:t>го опубликования), размещается на официальном сайте уполномоченного органа, в</w:t>
      </w:r>
      <w:r w:rsidRPr="00287567">
        <w:rPr>
          <w:sz w:val="28"/>
          <w:szCs w:val="28"/>
        </w:rPr>
        <w:t xml:space="preserve"> федеральной государственной информационной системе «Федеральный реестр государственных и муниципальных услуг (функций)</w:t>
      </w:r>
      <w:r w:rsidR="00B16A78" w:rsidRPr="00287567">
        <w:rPr>
          <w:sz w:val="28"/>
          <w:szCs w:val="28"/>
        </w:rPr>
        <w:t>»</w:t>
      </w:r>
      <w:r w:rsidR="00B540F7" w:rsidRPr="00287567">
        <w:rPr>
          <w:sz w:val="28"/>
          <w:szCs w:val="28"/>
        </w:rPr>
        <w:t xml:space="preserve"> и </w:t>
      </w:r>
      <w:r w:rsidRPr="00287567">
        <w:rPr>
          <w:sz w:val="28"/>
          <w:szCs w:val="28"/>
        </w:rPr>
        <w:t>на Едином портале.</w:t>
      </w:r>
    </w:p>
    <w:p w:rsidR="009C2631" w:rsidRPr="00287567" w:rsidRDefault="009C2631" w:rsidP="009C2631">
      <w:pPr>
        <w:pStyle w:val="7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</w:p>
    <w:p w:rsidR="008323B3" w:rsidRPr="00287567" w:rsidRDefault="002F76A5" w:rsidP="009C2631">
      <w:pPr>
        <w:pStyle w:val="7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</w:t>
      </w:r>
      <w:r w:rsidR="00756A3E" w:rsidRPr="00287567">
        <w:rPr>
          <w:sz w:val="28"/>
          <w:szCs w:val="28"/>
        </w:rPr>
        <w:t>6</w:t>
      </w:r>
      <w:r w:rsidR="00B540F7" w:rsidRPr="00287567">
        <w:rPr>
          <w:sz w:val="28"/>
          <w:szCs w:val="28"/>
        </w:rPr>
        <w:t>.</w:t>
      </w:r>
      <w:r w:rsidRPr="00287567">
        <w:rPr>
          <w:sz w:val="28"/>
          <w:szCs w:val="28"/>
        </w:rPr>
        <w:t xml:space="preserve"> Исчерпывающий перечень документов, необходимых в соответствии с</w:t>
      </w:r>
      <w:r w:rsidR="0079557F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C2631" w:rsidRPr="00287567" w:rsidRDefault="009C2631" w:rsidP="00756A3E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8323B3" w:rsidRPr="00287567" w:rsidRDefault="002F76A5" w:rsidP="00E32D10">
      <w:pPr>
        <w:pStyle w:val="7"/>
        <w:numPr>
          <w:ilvl w:val="0"/>
          <w:numId w:val="6"/>
        </w:numPr>
        <w:shd w:val="clear" w:color="auto" w:fill="auto"/>
        <w:tabs>
          <w:tab w:val="left" w:pos="1431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8323B3" w:rsidRPr="00287567" w:rsidRDefault="00756A3E" w:rsidP="00E32D10">
      <w:pPr>
        <w:pStyle w:val="7"/>
        <w:numPr>
          <w:ilvl w:val="1"/>
          <w:numId w:val="6"/>
        </w:numPr>
        <w:shd w:val="clear" w:color="auto" w:fill="auto"/>
        <w:tabs>
          <w:tab w:val="left" w:pos="1023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д</w:t>
      </w:r>
      <w:r w:rsidR="002F76A5" w:rsidRPr="00287567">
        <w:rPr>
          <w:sz w:val="28"/>
          <w:szCs w:val="28"/>
        </w:rPr>
        <w:t>окумент, удостоверяющий личность;</w:t>
      </w:r>
    </w:p>
    <w:p w:rsidR="008323B3" w:rsidRPr="00287567" w:rsidRDefault="00756A3E" w:rsidP="00E32D10">
      <w:pPr>
        <w:pStyle w:val="7"/>
        <w:numPr>
          <w:ilvl w:val="1"/>
          <w:numId w:val="6"/>
        </w:numPr>
        <w:shd w:val="clear" w:color="auto" w:fill="auto"/>
        <w:tabs>
          <w:tab w:val="left" w:pos="1042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</w:t>
      </w:r>
      <w:r w:rsidR="002F76A5" w:rsidRPr="00287567">
        <w:rPr>
          <w:sz w:val="28"/>
          <w:szCs w:val="28"/>
        </w:rPr>
        <w:t>аявление:</w:t>
      </w:r>
    </w:p>
    <w:p w:rsidR="008323B3" w:rsidRPr="00287567" w:rsidRDefault="002F76A5" w:rsidP="00E32D10">
      <w:pPr>
        <w:pStyle w:val="7"/>
        <w:shd w:val="clear" w:color="auto" w:fill="auto"/>
        <w:tabs>
          <w:tab w:val="left" w:pos="894"/>
        </w:tabs>
        <w:spacing w:line="240" w:lineRule="auto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 форме документа на бумажном носителе по форме, согласно приложению № 1 к настоящему Административному регламенту;</w:t>
      </w:r>
    </w:p>
    <w:p w:rsidR="008323B3" w:rsidRPr="00287567" w:rsidRDefault="002F76A5" w:rsidP="00E32D10">
      <w:pPr>
        <w:pStyle w:val="7"/>
        <w:shd w:val="clear" w:color="auto" w:fill="auto"/>
        <w:tabs>
          <w:tab w:val="left" w:pos="879"/>
        </w:tabs>
        <w:spacing w:line="240" w:lineRule="auto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в электронной форме (заполняется посредством внесения соответствующих сведений в интерактивную форму), </w:t>
      </w:r>
      <w:proofErr w:type="gramStart"/>
      <w:r w:rsidRPr="00287567">
        <w:rPr>
          <w:sz w:val="28"/>
          <w:szCs w:val="28"/>
        </w:rPr>
        <w:t>подписанное</w:t>
      </w:r>
      <w:proofErr w:type="gramEnd"/>
      <w:r w:rsidRPr="00287567">
        <w:rPr>
          <w:sz w:val="28"/>
          <w:szCs w:val="28"/>
        </w:rPr>
        <w:t xml:space="preserve"> в соответствии с требованиями Федерального закона </w:t>
      </w:r>
      <w:r w:rsidR="0079557F" w:rsidRPr="00287567">
        <w:rPr>
          <w:sz w:val="28"/>
          <w:szCs w:val="28"/>
        </w:rPr>
        <w:t>№</w:t>
      </w:r>
      <w:r w:rsidR="00120025" w:rsidRPr="00287567">
        <w:rPr>
          <w:sz w:val="28"/>
          <w:szCs w:val="28"/>
        </w:rPr>
        <w:t xml:space="preserve"> </w:t>
      </w:r>
      <w:r w:rsidR="0079557F" w:rsidRPr="00287567">
        <w:rPr>
          <w:sz w:val="28"/>
          <w:szCs w:val="28"/>
        </w:rPr>
        <w:t>63</w:t>
      </w:r>
      <w:r w:rsidR="00120025" w:rsidRPr="00287567">
        <w:rPr>
          <w:sz w:val="28"/>
          <w:szCs w:val="28"/>
        </w:rPr>
        <w:t>-ФЗ</w:t>
      </w:r>
      <w:r w:rsidRPr="00287567">
        <w:rPr>
          <w:sz w:val="28"/>
          <w:szCs w:val="28"/>
        </w:rPr>
        <w:t>, при обращении посредством</w:t>
      </w:r>
      <w:r w:rsidR="0096436E" w:rsidRPr="00287567">
        <w:rPr>
          <w:sz w:val="28"/>
          <w:szCs w:val="28"/>
        </w:rPr>
        <w:t xml:space="preserve"> Единого портала</w:t>
      </w:r>
      <w:r w:rsidRPr="00287567">
        <w:rPr>
          <w:sz w:val="28"/>
          <w:szCs w:val="28"/>
        </w:rPr>
        <w:t>;</w:t>
      </w:r>
    </w:p>
    <w:p w:rsidR="008323B3" w:rsidRPr="00287567" w:rsidRDefault="00756A3E" w:rsidP="00E32D10">
      <w:pPr>
        <w:pStyle w:val="7"/>
        <w:numPr>
          <w:ilvl w:val="1"/>
          <w:numId w:val="7"/>
        </w:numPr>
        <w:shd w:val="clear" w:color="auto" w:fill="auto"/>
        <w:tabs>
          <w:tab w:val="left" w:pos="1076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д</w:t>
      </w:r>
      <w:r w:rsidR="002F76A5" w:rsidRPr="00287567">
        <w:rPr>
          <w:sz w:val="28"/>
          <w:szCs w:val="28"/>
        </w:rPr>
        <w:t>окумент, подтверждающий полномочия представителя (если от имени заявителя действует представитель);</w:t>
      </w:r>
    </w:p>
    <w:p w:rsidR="008323B3" w:rsidRPr="00287567" w:rsidRDefault="00FF4A60" w:rsidP="00E32D10">
      <w:pPr>
        <w:pStyle w:val="7"/>
        <w:shd w:val="clear" w:color="auto" w:fill="auto"/>
        <w:tabs>
          <w:tab w:val="left" w:pos="1350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4) </w:t>
      </w:r>
      <w:r w:rsidR="00756A3E" w:rsidRPr="00287567">
        <w:rPr>
          <w:sz w:val="28"/>
          <w:szCs w:val="28"/>
        </w:rPr>
        <w:t>к</w:t>
      </w:r>
      <w:r w:rsidR="002F76A5" w:rsidRPr="00287567">
        <w:rPr>
          <w:sz w:val="28"/>
          <w:szCs w:val="28"/>
        </w:rPr>
        <w:t>опии правоустанавливающих документов, если право не зарегистрировано в Едином государственном реестре недвижимости.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1) лично или посредством почтового отправления в</w:t>
      </w:r>
      <w:r w:rsidR="0096436E" w:rsidRPr="00287567">
        <w:rPr>
          <w:sz w:val="28"/>
          <w:szCs w:val="28"/>
        </w:rPr>
        <w:t xml:space="preserve"> </w:t>
      </w:r>
      <w:r w:rsidR="00641A5D" w:rsidRPr="00287567">
        <w:rPr>
          <w:sz w:val="28"/>
          <w:szCs w:val="28"/>
        </w:rPr>
        <w:t>Уполномоченный орган</w:t>
      </w:r>
      <w:r w:rsidRPr="00287567">
        <w:rPr>
          <w:sz w:val="28"/>
          <w:szCs w:val="28"/>
        </w:rPr>
        <w:t>;</w:t>
      </w:r>
    </w:p>
    <w:p w:rsidR="008323B3" w:rsidRPr="00287567" w:rsidRDefault="008B0CB4" w:rsidP="00E32D10">
      <w:pPr>
        <w:pStyle w:val="7"/>
        <w:shd w:val="clear" w:color="auto" w:fill="auto"/>
        <w:tabs>
          <w:tab w:val="left" w:pos="1417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 xml:space="preserve">2) </w:t>
      </w:r>
      <w:r w:rsidR="002F76A5" w:rsidRPr="00287567">
        <w:rPr>
          <w:sz w:val="28"/>
          <w:szCs w:val="28"/>
        </w:rPr>
        <w:t>через МФЦ;</w:t>
      </w:r>
    </w:p>
    <w:p w:rsidR="008323B3" w:rsidRPr="00287567" w:rsidRDefault="008B0CB4" w:rsidP="00E32D10">
      <w:pPr>
        <w:pStyle w:val="7"/>
        <w:shd w:val="clear" w:color="auto" w:fill="auto"/>
        <w:tabs>
          <w:tab w:val="left" w:pos="1436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3) </w:t>
      </w:r>
      <w:r w:rsidR="002F76A5" w:rsidRPr="00287567">
        <w:rPr>
          <w:sz w:val="28"/>
          <w:szCs w:val="28"/>
        </w:rPr>
        <w:t>через Единый портал.</w:t>
      </w:r>
    </w:p>
    <w:p w:rsidR="008323B3" w:rsidRPr="00287567" w:rsidRDefault="002F76A5" w:rsidP="00E32D10">
      <w:pPr>
        <w:pStyle w:val="7"/>
        <w:numPr>
          <w:ilvl w:val="0"/>
          <w:numId w:val="8"/>
        </w:numPr>
        <w:shd w:val="clear" w:color="auto" w:fill="auto"/>
        <w:tabs>
          <w:tab w:val="left" w:pos="1441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Запрещается требовать от заявителя:</w:t>
      </w:r>
    </w:p>
    <w:p w:rsidR="008323B3" w:rsidRPr="00287567" w:rsidRDefault="002F76A5" w:rsidP="00E32D10">
      <w:pPr>
        <w:pStyle w:val="7"/>
        <w:numPr>
          <w:ilvl w:val="1"/>
          <w:numId w:val="8"/>
        </w:numPr>
        <w:shd w:val="clear" w:color="auto" w:fill="auto"/>
        <w:tabs>
          <w:tab w:val="left" w:pos="1066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86077A" w:rsidRPr="00287567">
        <w:rPr>
          <w:sz w:val="28"/>
          <w:szCs w:val="28"/>
        </w:rPr>
        <w:t>ых</w:t>
      </w:r>
      <w:r w:rsidRPr="00287567">
        <w:rPr>
          <w:sz w:val="28"/>
          <w:szCs w:val="28"/>
        </w:rPr>
        <w:t xml:space="preserve"> услуг;</w:t>
      </w:r>
    </w:p>
    <w:p w:rsidR="008323B3" w:rsidRPr="00287567" w:rsidRDefault="002F76A5" w:rsidP="00E32D10">
      <w:pPr>
        <w:pStyle w:val="7"/>
        <w:numPr>
          <w:ilvl w:val="1"/>
          <w:numId w:val="8"/>
        </w:numPr>
        <w:shd w:val="clear" w:color="auto" w:fill="auto"/>
        <w:tabs>
          <w:tab w:val="left" w:pos="1057"/>
          <w:tab w:val="left" w:pos="1095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</w:t>
      </w:r>
      <w:r w:rsidR="0038761D" w:rsidRPr="00287567">
        <w:rPr>
          <w:sz w:val="28"/>
          <w:szCs w:val="28"/>
        </w:rPr>
        <w:t xml:space="preserve">муниципальных услуг, </w:t>
      </w:r>
      <w:r w:rsidRPr="00287567">
        <w:rPr>
          <w:sz w:val="28"/>
          <w:szCs w:val="28"/>
        </w:rPr>
        <w:t>предусмотренных частью 1 статьи 1</w:t>
      </w:r>
      <w:r w:rsidR="0038761D" w:rsidRPr="00287567">
        <w:rPr>
          <w:sz w:val="28"/>
          <w:szCs w:val="28"/>
        </w:rPr>
        <w:t xml:space="preserve"> Федерального закона № 210-ФЗ</w:t>
      </w:r>
      <w:r w:rsidRPr="00287567">
        <w:rPr>
          <w:sz w:val="28"/>
          <w:szCs w:val="28"/>
        </w:rPr>
        <w:t xml:space="preserve">, в соответствии с нормативными правовыми актами Российской Федерации, нормативными правовыми актами </w:t>
      </w:r>
      <w:r w:rsidR="005C6490" w:rsidRPr="00287567">
        <w:rPr>
          <w:sz w:val="28"/>
          <w:szCs w:val="28"/>
        </w:rPr>
        <w:t>Забайкальского</w:t>
      </w:r>
      <w:proofErr w:type="gramEnd"/>
      <w:r w:rsidR="005C6490" w:rsidRPr="00287567">
        <w:rPr>
          <w:sz w:val="28"/>
          <w:szCs w:val="28"/>
        </w:rPr>
        <w:t xml:space="preserve"> края</w:t>
      </w:r>
      <w:r w:rsidRPr="00287567">
        <w:rPr>
          <w:sz w:val="28"/>
          <w:szCs w:val="28"/>
        </w:rPr>
        <w:t xml:space="preserve">, муниципальными правовыми актами, за исключением документов, указанных в части 6 статьи 7 Федерального закона </w:t>
      </w:r>
      <w:r w:rsidR="0038761D" w:rsidRPr="00287567">
        <w:rPr>
          <w:sz w:val="28"/>
          <w:szCs w:val="28"/>
        </w:rPr>
        <w:t>№ 210-ФЗ;</w:t>
      </w:r>
    </w:p>
    <w:p w:rsidR="008323B3" w:rsidRPr="00287567" w:rsidRDefault="002F76A5" w:rsidP="00E32D10">
      <w:pPr>
        <w:pStyle w:val="7"/>
        <w:numPr>
          <w:ilvl w:val="1"/>
          <w:numId w:val="8"/>
        </w:numPr>
        <w:shd w:val="clear" w:color="auto" w:fill="auto"/>
        <w:tabs>
          <w:tab w:val="left" w:pos="1095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8323B3" w:rsidRPr="00287567" w:rsidRDefault="00CD22B8" w:rsidP="00E32D10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4) </w:t>
      </w:r>
      <w:r w:rsidR="002F76A5" w:rsidRPr="00287567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23B3" w:rsidRPr="00287567" w:rsidRDefault="00CD22B8" w:rsidP="00E32D10">
      <w:pPr>
        <w:pStyle w:val="7"/>
        <w:shd w:val="clear" w:color="auto" w:fill="auto"/>
        <w:tabs>
          <w:tab w:val="left" w:pos="1182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а) </w:t>
      </w:r>
      <w:r w:rsidR="002F76A5" w:rsidRPr="00287567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323B3" w:rsidRPr="00287567" w:rsidRDefault="00CD22B8" w:rsidP="00E32D10">
      <w:pPr>
        <w:pStyle w:val="7"/>
        <w:shd w:val="clear" w:color="auto" w:fill="auto"/>
        <w:tabs>
          <w:tab w:val="left" w:pos="1119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б) </w:t>
      </w:r>
      <w:r w:rsidR="002F76A5" w:rsidRPr="00287567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23B3" w:rsidRPr="00287567" w:rsidRDefault="002F76A5" w:rsidP="00E32D10">
      <w:pPr>
        <w:pStyle w:val="7"/>
        <w:shd w:val="clear" w:color="auto" w:fill="auto"/>
        <w:tabs>
          <w:tab w:val="left" w:pos="1047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в)</w:t>
      </w:r>
      <w:r w:rsidRPr="00287567">
        <w:rPr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323B3" w:rsidRPr="00287567" w:rsidRDefault="00CD22B8" w:rsidP="00E32D10">
      <w:pPr>
        <w:pStyle w:val="7"/>
        <w:shd w:val="clear" w:color="auto" w:fill="auto"/>
        <w:tabs>
          <w:tab w:val="left" w:pos="1282"/>
        </w:tabs>
        <w:spacing w:after="300" w:line="322" w:lineRule="exact"/>
        <w:ind w:left="20" w:right="2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>г) </w:t>
      </w:r>
      <w:r w:rsidR="002F76A5" w:rsidRPr="00287567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E77D0" w:rsidRPr="00287567">
        <w:rPr>
          <w:sz w:val="28"/>
          <w:szCs w:val="28"/>
        </w:rPr>
        <w:t xml:space="preserve">Уполномоченного </w:t>
      </w:r>
      <w:r w:rsidR="002F76A5" w:rsidRPr="00287567">
        <w:rPr>
          <w:sz w:val="28"/>
          <w:szCs w:val="28"/>
        </w:rPr>
        <w:t xml:space="preserve">органа, предоставляющего </w:t>
      </w:r>
      <w:r w:rsidR="0096436E" w:rsidRPr="00287567">
        <w:rPr>
          <w:sz w:val="28"/>
          <w:szCs w:val="28"/>
        </w:rPr>
        <w:t>муниципальную</w:t>
      </w:r>
      <w:r w:rsidR="002F76A5" w:rsidRPr="00287567">
        <w:rPr>
          <w:sz w:val="28"/>
          <w:szCs w:val="28"/>
        </w:rPr>
        <w:t xml:space="preserve">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 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FE77D0" w:rsidRPr="00287567">
        <w:rPr>
          <w:sz w:val="28"/>
          <w:szCs w:val="28"/>
        </w:rPr>
        <w:t xml:space="preserve">Уполномоченного </w:t>
      </w:r>
      <w:r w:rsidR="002F76A5" w:rsidRPr="00287567">
        <w:rPr>
          <w:sz w:val="28"/>
          <w:szCs w:val="28"/>
        </w:rPr>
        <w:t>органа</w:t>
      </w:r>
      <w:proofErr w:type="gramEnd"/>
      <w:r w:rsidR="002F76A5" w:rsidRPr="00287567">
        <w:rPr>
          <w:sz w:val="28"/>
          <w:szCs w:val="28"/>
        </w:rPr>
        <w:t xml:space="preserve">, предоставляющего муниципальную услугу, </w:t>
      </w:r>
      <w:r w:rsidR="002F76A5" w:rsidRPr="00287567">
        <w:rPr>
          <w:sz w:val="28"/>
          <w:szCs w:val="28"/>
        </w:rPr>
        <w:lastRenderedPageBreak/>
        <w:t xml:space="preserve">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 w:rsidR="00CE7466" w:rsidRPr="00287567">
        <w:rPr>
          <w:sz w:val="28"/>
          <w:szCs w:val="28"/>
        </w:rPr>
        <w:t xml:space="preserve">                 </w:t>
      </w:r>
      <w:r w:rsidR="002F76A5" w:rsidRPr="00287567">
        <w:rPr>
          <w:sz w:val="28"/>
          <w:szCs w:val="28"/>
        </w:rPr>
        <w:t>№ 210-ФЗ, уведомляется заявитель, а также приносятся извинения за доставленные неудобства.</w:t>
      </w:r>
    </w:p>
    <w:p w:rsidR="008323B3" w:rsidRPr="00287567" w:rsidRDefault="002F76A5" w:rsidP="009C2631">
      <w:pPr>
        <w:pStyle w:val="7"/>
        <w:shd w:val="clear" w:color="auto" w:fill="auto"/>
        <w:spacing w:line="322" w:lineRule="exact"/>
        <w:ind w:firstLine="709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 xml:space="preserve">2.7. </w:t>
      </w:r>
      <w:proofErr w:type="gramStart"/>
      <w:r w:rsidRPr="00287567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</w:t>
      </w:r>
      <w:r w:rsidR="00EA3298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самоуправления и подведомственных</w:t>
      </w:r>
      <w:r w:rsidR="009C6CB4" w:rsidRPr="00287567">
        <w:rPr>
          <w:sz w:val="28"/>
          <w:szCs w:val="28"/>
        </w:rPr>
        <w:t xml:space="preserve"> государственным органам или</w:t>
      </w:r>
      <w:r w:rsidRPr="00287567">
        <w:rPr>
          <w:sz w:val="28"/>
          <w:szCs w:val="28"/>
        </w:rPr>
        <w:t xml:space="preserve"> органам местного самоуправления организаций и</w:t>
      </w:r>
      <w:r w:rsidR="00EA3298" w:rsidRPr="00287567">
        <w:rPr>
          <w:sz w:val="28"/>
          <w:szCs w:val="28"/>
        </w:rPr>
        <w:t>,</w:t>
      </w:r>
      <w:r w:rsidRPr="00287567">
        <w:rPr>
          <w:sz w:val="28"/>
          <w:szCs w:val="28"/>
        </w:rPr>
        <w:t xml:space="preserve"> которые заявитель вправе представить, а также способы их получения заявителями, в том числе в электронной ф</w:t>
      </w:r>
      <w:r w:rsidR="005579A3" w:rsidRPr="00287567">
        <w:rPr>
          <w:sz w:val="28"/>
          <w:szCs w:val="28"/>
        </w:rPr>
        <w:t>орме, порядок их представления в</w:t>
      </w:r>
      <w:r w:rsidRPr="00287567">
        <w:rPr>
          <w:sz w:val="28"/>
          <w:szCs w:val="28"/>
        </w:rPr>
        <w:t xml:space="preserve"> орган местного самоуправления либо организация, в распоряжении</w:t>
      </w:r>
      <w:proofErr w:type="gramEnd"/>
      <w:r w:rsidRPr="00287567">
        <w:rPr>
          <w:sz w:val="28"/>
          <w:szCs w:val="28"/>
        </w:rPr>
        <w:t xml:space="preserve"> </w:t>
      </w:r>
      <w:proofErr w:type="gramStart"/>
      <w:r w:rsidRPr="00287567">
        <w:rPr>
          <w:sz w:val="28"/>
          <w:szCs w:val="28"/>
        </w:rPr>
        <w:t>которых</w:t>
      </w:r>
      <w:proofErr w:type="gramEnd"/>
      <w:r w:rsidRPr="00287567">
        <w:rPr>
          <w:sz w:val="28"/>
          <w:szCs w:val="28"/>
        </w:rPr>
        <w:t xml:space="preserve"> находятся данные</w:t>
      </w:r>
      <w:r w:rsidR="005579A3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документы</w:t>
      </w:r>
    </w:p>
    <w:p w:rsidR="009C2631" w:rsidRPr="00287567" w:rsidRDefault="009C2631" w:rsidP="00EA3298">
      <w:pPr>
        <w:pStyle w:val="7"/>
        <w:shd w:val="clear" w:color="auto" w:fill="auto"/>
        <w:spacing w:line="322" w:lineRule="exact"/>
        <w:ind w:firstLine="709"/>
        <w:jc w:val="both"/>
        <w:rPr>
          <w:sz w:val="28"/>
          <w:szCs w:val="28"/>
        </w:rPr>
      </w:pPr>
    </w:p>
    <w:p w:rsidR="00EA3298" w:rsidRPr="00287567" w:rsidRDefault="002F76A5" w:rsidP="00E32D10">
      <w:pPr>
        <w:pStyle w:val="7"/>
        <w:numPr>
          <w:ilvl w:val="0"/>
          <w:numId w:val="9"/>
        </w:numPr>
        <w:shd w:val="clear" w:color="auto" w:fill="auto"/>
        <w:tabs>
          <w:tab w:val="left" w:pos="1397"/>
        </w:tabs>
        <w:spacing w:line="270" w:lineRule="exact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Получаются в рамках межведомственного взаимодействия:</w:t>
      </w:r>
    </w:p>
    <w:p w:rsidR="00EA3298" w:rsidRPr="00287567" w:rsidRDefault="00EA3298" w:rsidP="00E32D10">
      <w:pPr>
        <w:pStyle w:val="7"/>
        <w:shd w:val="clear" w:color="auto" w:fill="auto"/>
        <w:tabs>
          <w:tab w:val="left" w:pos="1397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1) в</w:t>
      </w:r>
      <w:r w:rsidR="002F76A5" w:rsidRPr="00287567">
        <w:rPr>
          <w:sz w:val="28"/>
          <w:szCs w:val="28"/>
        </w:rPr>
        <w:t>ыписка из Единого государственного реестра недвижимости;</w:t>
      </w:r>
    </w:p>
    <w:p w:rsidR="008323B3" w:rsidRPr="00287567" w:rsidRDefault="00EA3298" w:rsidP="00E32D10">
      <w:pPr>
        <w:pStyle w:val="7"/>
        <w:shd w:val="clear" w:color="auto" w:fill="auto"/>
        <w:tabs>
          <w:tab w:val="left" w:pos="1397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2) с</w:t>
      </w:r>
      <w:r w:rsidR="002F76A5" w:rsidRPr="00287567">
        <w:rPr>
          <w:sz w:val="28"/>
          <w:szCs w:val="28"/>
        </w:rPr>
        <w:t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</w:t>
      </w:r>
      <w:r w:rsidRPr="00287567">
        <w:rPr>
          <w:sz w:val="28"/>
          <w:szCs w:val="28"/>
        </w:rPr>
        <w:t>оительства на земельном участке;</w:t>
      </w:r>
    </w:p>
    <w:p w:rsidR="008323B3" w:rsidRPr="00287567" w:rsidRDefault="00EA3298" w:rsidP="00E32D10">
      <w:pPr>
        <w:pStyle w:val="7"/>
        <w:shd w:val="clear" w:color="auto" w:fill="auto"/>
        <w:tabs>
          <w:tab w:val="left" w:pos="142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3)</w:t>
      </w:r>
      <w:r w:rsidR="002C76F1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с</w:t>
      </w:r>
      <w:r w:rsidR="002F76A5" w:rsidRPr="00287567">
        <w:rPr>
          <w:sz w:val="28"/>
          <w:szCs w:val="28"/>
        </w:rPr>
        <w:t>ведения о выданных сертификатах на материнский (семейный) капитал.</w:t>
      </w:r>
    </w:p>
    <w:p w:rsidR="008323B3" w:rsidRPr="00287567" w:rsidRDefault="002F76A5" w:rsidP="00E32D10">
      <w:pPr>
        <w:pStyle w:val="7"/>
        <w:numPr>
          <w:ilvl w:val="0"/>
          <w:numId w:val="9"/>
        </w:numPr>
        <w:shd w:val="clear" w:color="auto" w:fill="auto"/>
        <w:tabs>
          <w:tab w:val="left" w:pos="1483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Заявитель вправе </w:t>
      </w:r>
      <w:proofErr w:type="gramStart"/>
      <w:r w:rsidRPr="00287567">
        <w:rPr>
          <w:sz w:val="28"/>
          <w:szCs w:val="28"/>
        </w:rPr>
        <w:t>предоставить документы</w:t>
      </w:r>
      <w:proofErr w:type="gramEnd"/>
      <w:r w:rsidRPr="00287567">
        <w:rPr>
          <w:sz w:val="28"/>
          <w:szCs w:val="28"/>
        </w:rPr>
        <w:t xml:space="preserve">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8323B3" w:rsidRPr="00287567" w:rsidRDefault="002F76A5" w:rsidP="00E32D10">
      <w:pPr>
        <w:pStyle w:val="7"/>
        <w:numPr>
          <w:ilvl w:val="0"/>
          <w:numId w:val="9"/>
        </w:numPr>
        <w:shd w:val="clear" w:color="auto" w:fill="auto"/>
        <w:tabs>
          <w:tab w:val="left" w:pos="1546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F830F2" w:rsidRPr="00287567" w:rsidRDefault="002F76A5" w:rsidP="00E32D10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9C2631" w:rsidRPr="00287567" w:rsidRDefault="009C2631" w:rsidP="00F830F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8323B3" w:rsidRPr="00287567" w:rsidRDefault="002F76A5" w:rsidP="009C2631">
      <w:pPr>
        <w:pStyle w:val="7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9C2631" w:rsidRPr="00287567" w:rsidRDefault="009C2631" w:rsidP="00F830F2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8323B3" w:rsidRPr="00287567" w:rsidRDefault="002F76A5" w:rsidP="00E32D10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323B3" w:rsidRPr="00287567" w:rsidRDefault="002F76A5" w:rsidP="00E32D10">
      <w:pPr>
        <w:pStyle w:val="7"/>
        <w:numPr>
          <w:ilvl w:val="1"/>
          <w:numId w:val="9"/>
        </w:numPr>
        <w:shd w:val="clear" w:color="auto" w:fill="auto"/>
        <w:tabs>
          <w:tab w:val="left" w:pos="1416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>представление неполного комплекта документов, указанных в пункте 2.</w:t>
      </w:r>
      <w:r w:rsidR="007F4E34" w:rsidRPr="00287567">
        <w:rPr>
          <w:sz w:val="28"/>
          <w:szCs w:val="28"/>
        </w:rPr>
        <w:t>6</w:t>
      </w:r>
      <w:r w:rsidRPr="00287567">
        <w:rPr>
          <w:sz w:val="28"/>
          <w:szCs w:val="28"/>
        </w:rPr>
        <w:t xml:space="preserve"> Административного регламента, подлежащих обязательному представлению заявителем;</w:t>
      </w:r>
    </w:p>
    <w:p w:rsidR="008323B3" w:rsidRPr="00287567" w:rsidRDefault="002F76A5" w:rsidP="00E32D10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8323B3" w:rsidRPr="00287567" w:rsidRDefault="002F76A5" w:rsidP="00E32D10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8323B3" w:rsidRPr="00287567" w:rsidRDefault="002F76A5" w:rsidP="00E32D10">
      <w:pPr>
        <w:pStyle w:val="7"/>
        <w:numPr>
          <w:ilvl w:val="1"/>
          <w:numId w:val="9"/>
        </w:numPr>
        <w:shd w:val="clear" w:color="auto" w:fill="auto"/>
        <w:tabs>
          <w:tab w:val="left" w:pos="1426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</w:r>
    </w:p>
    <w:p w:rsidR="008323B3" w:rsidRPr="00287567" w:rsidRDefault="002F76A5" w:rsidP="00E32D10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8323B3" w:rsidRPr="00287567" w:rsidRDefault="002F76A5" w:rsidP="00E32D10">
      <w:pPr>
        <w:pStyle w:val="7"/>
        <w:numPr>
          <w:ilvl w:val="1"/>
          <w:numId w:val="9"/>
        </w:numPr>
        <w:shd w:val="clear" w:color="auto" w:fill="auto"/>
        <w:tabs>
          <w:tab w:val="left" w:pos="1416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8323B3" w:rsidRPr="00287567" w:rsidRDefault="002F76A5" w:rsidP="00E32D10">
      <w:pPr>
        <w:pStyle w:val="7"/>
        <w:numPr>
          <w:ilvl w:val="1"/>
          <w:numId w:val="9"/>
        </w:numPr>
        <w:shd w:val="clear" w:color="auto" w:fill="auto"/>
        <w:tabs>
          <w:tab w:val="left" w:pos="1416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несоблюдение установленных статьей 11 Федерального закона № 63 - ФЗ условий признания действительности, усиленной квалифицированной электронной подписи;</w:t>
      </w:r>
    </w:p>
    <w:p w:rsidR="008323B3" w:rsidRPr="00287567" w:rsidRDefault="002F76A5" w:rsidP="00E32D10">
      <w:pPr>
        <w:pStyle w:val="7"/>
        <w:numPr>
          <w:ilvl w:val="1"/>
          <w:numId w:val="9"/>
        </w:numPr>
        <w:shd w:val="clear" w:color="auto" w:fill="auto"/>
        <w:tabs>
          <w:tab w:val="left" w:pos="1421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заявитель не относится к кругу лиц, имеющих право на предоставление услуги.</w:t>
      </w:r>
    </w:p>
    <w:p w:rsidR="008323B3" w:rsidRPr="00287567" w:rsidRDefault="002F76A5" w:rsidP="00E32D10">
      <w:pPr>
        <w:pStyle w:val="7"/>
        <w:numPr>
          <w:ilvl w:val="0"/>
          <w:numId w:val="10"/>
        </w:numPr>
        <w:shd w:val="clear" w:color="auto" w:fill="auto"/>
        <w:tabs>
          <w:tab w:val="left" w:pos="1392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8323B3" w:rsidRPr="00287567" w:rsidRDefault="002F76A5" w:rsidP="00E32D10">
      <w:pPr>
        <w:pStyle w:val="7"/>
        <w:numPr>
          <w:ilvl w:val="0"/>
          <w:numId w:val="10"/>
        </w:numPr>
        <w:shd w:val="clear" w:color="auto" w:fill="auto"/>
        <w:tabs>
          <w:tab w:val="left" w:pos="1402"/>
          <w:tab w:val="left" w:leader="underscore" w:pos="5971"/>
        </w:tabs>
        <w:spacing w:line="322" w:lineRule="exact"/>
        <w:ind w:right="20" w:firstLine="70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 xml:space="preserve">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</w:t>
      </w:r>
      <w:r w:rsidR="00641A5D" w:rsidRPr="00287567">
        <w:rPr>
          <w:sz w:val="28"/>
          <w:szCs w:val="28"/>
        </w:rPr>
        <w:t>Уполномоченного органа</w:t>
      </w:r>
      <w:r w:rsidRPr="00287567">
        <w:rPr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</w:t>
      </w:r>
      <w:r w:rsidR="00397535" w:rsidRPr="00287567">
        <w:rPr>
          <w:sz w:val="28"/>
          <w:szCs w:val="28"/>
        </w:rPr>
        <w:t>, не превышающий 2 рабочих дней с момента подачи заявления.</w:t>
      </w:r>
      <w:r w:rsidRPr="00287567">
        <w:rPr>
          <w:rStyle w:val="ac"/>
          <w:sz w:val="28"/>
          <w:szCs w:val="28"/>
        </w:rPr>
        <w:t>.</w:t>
      </w:r>
      <w:proofErr w:type="gramEnd"/>
    </w:p>
    <w:p w:rsidR="008323B3" w:rsidRPr="00287567" w:rsidRDefault="002F76A5" w:rsidP="00E32D10">
      <w:pPr>
        <w:pStyle w:val="7"/>
        <w:numPr>
          <w:ilvl w:val="0"/>
          <w:numId w:val="10"/>
        </w:numPr>
        <w:shd w:val="clear" w:color="auto" w:fill="auto"/>
        <w:tabs>
          <w:tab w:val="left" w:pos="1421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Решение об отказе в приеме документов, необходимых для получения муниципальной услуги, с указанием причин отказа направляется заявителю в МФЦ в день принятия решения об отказе в приеме документов, необходимых для получения муниципальной услуги либо вручается лично.</w:t>
      </w:r>
    </w:p>
    <w:p w:rsidR="004869D3" w:rsidRPr="00287567" w:rsidRDefault="002F76A5" w:rsidP="00E32D10">
      <w:pPr>
        <w:pStyle w:val="7"/>
        <w:numPr>
          <w:ilvl w:val="0"/>
          <w:numId w:val="10"/>
        </w:numPr>
        <w:shd w:val="clear" w:color="auto" w:fill="auto"/>
        <w:tabs>
          <w:tab w:val="left" w:pos="1512"/>
        </w:tabs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005D55" w:rsidRPr="00287567" w:rsidRDefault="00005D55" w:rsidP="00005D55">
      <w:pPr>
        <w:pStyle w:val="7"/>
        <w:shd w:val="clear" w:color="auto" w:fill="auto"/>
        <w:tabs>
          <w:tab w:val="left" w:pos="1512"/>
        </w:tabs>
        <w:spacing w:line="240" w:lineRule="auto"/>
        <w:ind w:firstLine="0"/>
        <w:jc w:val="both"/>
        <w:rPr>
          <w:sz w:val="28"/>
          <w:szCs w:val="28"/>
        </w:rPr>
      </w:pPr>
    </w:p>
    <w:p w:rsidR="008323B3" w:rsidRPr="00287567" w:rsidRDefault="002F76A5" w:rsidP="00005D55">
      <w:pPr>
        <w:pStyle w:val="7"/>
        <w:shd w:val="clear" w:color="auto" w:fill="auto"/>
        <w:tabs>
          <w:tab w:val="left" w:pos="1512"/>
        </w:tabs>
        <w:spacing w:line="240" w:lineRule="auto"/>
        <w:ind w:firstLine="709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2.9. Исчерпывающий перечень оснований для приостановления или отказа в</w:t>
      </w:r>
      <w:r w:rsidR="004869D3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пре</w:t>
      </w:r>
      <w:r w:rsidR="00005D55" w:rsidRPr="00287567">
        <w:rPr>
          <w:sz w:val="28"/>
          <w:szCs w:val="28"/>
        </w:rPr>
        <w:t>доставлении муниципальной услуги</w:t>
      </w:r>
    </w:p>
    <w:p w:rsidR="00005D55" w:rsidRPr="00287567" w:rsidRDefault="00005D55" w:rsidP="00005D55">
      <w:pPr>
        <w:pStyle w:val="7"/>
        <w:shd w:val="clear" w:color="auto" w:fill="auto"/>
        <w:tabs>
          <w:tab w:val="left" w:pos="1512"/>
        </w:tabs>
        <w:spacing w:line="240" w:lineRule="auto"/>
        <w:ind w:firstLine="709"/>
        <w:jc w:val="center"/>
        <w:rPr>
          <w:sz w:val="28"/>
          <w:szCs w:val="28"/>
        </w:rPr>
      </w:pPr>
    </w:p>
    <w:p w:rsidR="008323B3" w:rsidRPr="00287567" w:rsidRDefault="002F76A5" w:rsidP="00E32D10">
      <w:pPr>
        <w:pStyle w:val="7"/>
        <w:numPr>
          <w:ilvl w:val="0"/>
          <w:numId w:val="11"/>
        </w:numPr>
        <w:shd w:val="clear" w:color="auto" w:fill="auto"/>
        <w:tabs>
          <w:tab w:val="left" w:pos="1555"/>
        </w:tabs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8323B3" w:rsidRPr="00287567" w:rsidRDefault="002F76A5" w:rsidP="00E32D10">
      <w:pPr>
        <w:pStyle w:val="7"/>
        <w:numPr>
          <w:ilvl w:val="0"/>
          <w:numId w:val="11"/>
        </w:numPr>
        <w:shd w:val="clear" w:color="auto" w:fill="auto"/>
        <w:tabs>
          <w:tab w:val="left" w:pos="1421"/>
        </w:tabs>
        <w:spacing w:line="322" w:lineRule="exact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Основания для отказа в предоставлении муниципальной услуги: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right="2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 xml:space="preserve">1) </w:t>
      </w:r>
      <w:r w:rsidR="004869D3" w:rsidRPr="00287567">
        <w:rPr>
          <w:sz w:val="28"/>
          <w:szCs w:val="28"/>
        </w:rPr>
        <w:t>у</w:t>
      </w:r>
      <w:r w:rsidRPr="00287567">
        <w:rPr>
          <w:sz w:val="28"/>
          <w:szCs w:val="28"/>
        </w:rPr>
        <w:t>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right="4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2) </w:t>
      </w:r>
      <w:r w:rsidR="004869D3" w:rsidRPr="00287567">
        <w:rPr>
          <w:sz w:val="28"/>
          <w:szCs w:val="28"/>
        </w:rPr>
        <w:t>у</w:t>
      </w:r>
      <w:r w:rsidRPr="00287567">
        <w:rPr>
          <w:sz w:val="28"/>
          <w:szCs w:val="28"/>
        </w:rPr>
        <w:t>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C5628F" w:rsidRPr="00287567" w:rsidRDefault="002F76A5" w:rsidP="00E32D10">
      <w:pPr>
        <w:pStyle w:val="7"/>
        <w:numPr>
          <w:ilvl w:val="0"/>
          <w:numId w:val="11"/>
        </w:numPr>
        <w:shd w:val="clear" w:color="auto" w:fill="auto"/>
        <w:tabs>
          <w:tab w:val="left" w:pos="1513"/>
        </w:tabs>
        <w:spacing w:line="322" w:lineRule="exact"/>
        <w:ind w:right="4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Перечень оснований для отказа в предоставлении муниципальной услуги является исчерпывающим.</w:t>
      </w:r>
    </w:p>
    <w:p w:rsidR="008323B3" w:rsidRPr="00287567" w:rsidRDefault="002F76A5" w:rsidP="00E32D10">
      <w:pPr>
        <w:pStyle w:val="7"/>
        <w:numPr>
          <w:ilvl w:val="0"/>
          <w:numId w:val="11"/>
        </w:numPr>
        <w:shd w:val="clear" w:color="auto" w:fill="auto"/>
        <w:tabs>
          <w:tab w:val="left" w:pos="1513"/>
        </w:tabs>
        <w:spacing w:line="322" w:lineRule="exact"/>
        <w:ind w:right="40"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Решение об отказе в предоставлении муниципальной услуги с указанием причин отказа направляется </w:t>
      </w:r>
      <w:r w:rsidR="00C5628F" w:rsidRPr="00287567">
        <w:rPr>
          <w:sz w:val="28"/>
          <w:szCs w:val="28"/>
        </w:rPr>
        <w:t xml:space="preserve">в </w:t>
      </w:r>
      <w:r w:rsidRPr="00287567">
        <w:rPr>
          <w:sz w:val="28"/>
          <w:szCs w:val="28"/>
        </w:rPr>
        <w:t>МФЦ в</w:t>
      </w:r>
      <w:r w:rsidR="00C91FEB" w:rsidRPr="00287567">
        <w:rPr>
          <w:sz w:val="28"/>
          <w:szCs w:val="28"/>
        </w:rPr>
        <w:t xml:space="preserve"> течение одного рабочего дня</w:t>
      </w:r>
      <w:r w:rsidRPr="00287567">
        <w:rPr>
          <w:sz w:val="28"/>
          <w:szCs w:val="28"/>
        </w:rPr>
        <w:t xml:space="preserve"> либо</w:t>
      </w:r>
      <w:r w:rsidR="00C5628F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вручается лично.</w:t>
      </w:r>
    </w:p>
    <w:p w:rsidR="008323B3" w:rsidRPr="00287567" w:rsidRDefault="002F76A5" w:rsidP="00E32D10">
      <w:pPr>
        <w:pStyle w:val="7"/>
        <w:numPr>
          <w:ilvl w:val="0"/>
          <w:numId w:val="11"/>
        </w:numPr>
        <w:shd w:val="clear" w:color="auto" w:fill="auto"/>
        <w:tabs>
          <w:tab w:val="left" w:pos="1494"/>
        </w:tabs>
        <w:spacing w:line="240" w:lineRule="auto"/>
        <w:ind w:firstLine="70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190D5D" w:rsidRPr="00287567" w:rsidRDefault="00190D5D" w:rsidP="00005D55">
      <w:pPr>
        <w:pStyle w:val="7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323B3" w:rsidRPr="00287567" w:rsidRDefault="002F76A5" w:rsidP="00101753">
      <w:pPr>
        <w:pStyle w:val="7"/>
        <w:shd w:val="clear" w:color="auto" w:fill="auto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05D55" w:rsidRPr="00287567" w:rsidRDefault="00005D55" w:rsidP="00EE5517">
      <w:pPr>
        <w:pStyle w:val="7"/>
        <w:shd w:val="clear" w:color="auto" w:fill="auto"/>
        <w:spacing w:line="240" w:lineRule="auto"/>
        <w:ind w:firstLine="660"/>
        <w:contextualSpacing/>
        <w:jc w:val="both"/>
        <w:rPr>
          <w:sz w:val="28"/>
          <w:szCs w:val="28"/>
        </w:rPr>
      </w:pP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Муниципальная услуга предоставляется на безвозмездной основе</w:t>
      </w:r>
      <w:r w:rsidR="004869D3" w:rsidRPr="00287567">
        <w:rPr>
          <w:sz w:val="28"/>
          <w:szCs w:val="28"/>
        </w:rPr>
        <w:t>.</w:t>
      </w:r>
    </w:p>
    <w:p w:rsidR="00005D55" w:rsidRPr="00287567" w:rsidRDefault="00005D55" w:rsidP="00EE5517">
      <w:pPr>
        <w:pStyle w:val="7"/>
        <w:shd w:val="clear" w:color="auto" w:fill="auto"/>
        <w:spacing w:line="240" w:lineRule="auto"/>
        <w:ind w:firstLine="660"/>
        <w:contextualSpacing/>
        <w:jc w:val="both"/>
        <w:rPr>
          <w:sz w:val="28"/>
          <w:szCs w:val="28"/>
        </w:rPr>
      </w:pPr>
    </w:p>
    <w:p w:rsidR="008323B3" w:rsidRPr="00287567" w:rsidRDefault="002F76A5" w:rsidP="00005D55">
      <w:pPr>
        <w:pStyle w:val="7"/>
        <w:numPr>
          <w:ilvl w:val="0"/>
          <w:numId w:val="12"/>
        </w:numPr>
        <w:shd w:val="clear" w:color="auto" w:fill="auto"/>
        <w:tabs>
          <w:tab w:val="left" w:pos="984"/>
        </w:tabs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</w:t>
      </w:r>
      <w:r w:rsidR="00D34541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предоставлении муниципальных услуг</w:t>
      </w:r>
    </w:p>
    <w:p w:rsidR="00190D5D" w:rsidRPr="00287567" w:rsidRDefault="00190D5D" w:rsidP="00EE5517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323B3" w:rsidRPr="00287567" w:rsidRDefault="002F76A5" w:rsidP="00EE5517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Предоставление необходимых и обязательных услуг не требуется.</w:t>
      </w:r>
    </w:p>
    <w:p w:rsidR="00005D55" w:rsidRPr="00287567" w:rsidRDefault="00005D55" w:rsidP="00EE5517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323B3" w:rsidRPr="00287567" w:rsidRDefault="002F76A5" w:rsidP="00005D55">
      <w:pPr>
        <w:pStyle w:val="7"/>
        <w:numPr>
          <w:ilvl w:val="0"/>
          <w:numId w:val="12"/>
        </w:numPr>
        <w:shd w:val="clear" w:color="auto" w:fill="auto"/>
        <w:tabs>
          <w:tab w:val="left" w:pos="984"/>
        </w:tabs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Порядок, размер и основания взимания платы за предоставление услуг,</w:t>
      </w:r>
      <w:r w:rsidR="00B5277B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которые являются необходимыми и обязательными для предоставления</w:t>
      </w:r>
      <w:r w:rsidR="00B5277B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муниципальной услуги, включая информацию о методике расчета размера такой</w:t>
      </w:r>
      <w:r w:rsidR="00D42EB4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платы</w:t>
      </w:r>
    </w:p>
    <w:p w:rsidR="00005D55" w:rsidRPr="00287567" w:rsidRDefault="00005D55" w:rsidP="00005D55">
      <w:pPr>
        <w:pStyle w:val="7"/>
        <w:shd w:val="clear" w:color="auto" w:fill="auto"/>
        <w:tabs>
          <w:tab w:val="left" w:pos="984"/>
        </w:tabs>
        <w:spacing w:line="240" w:lineRule="auto"/>
        <w:ind w:left="709" w:firstLine="0"/>
        <w:contextualSpacing/>
        <w:rPr>
          <w:sz w:val="28"/>
          <w:szCs w:val="28"/>
        </w:rPr>
      </w:pP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Предоставление необходимых и обязательных услуг не требуется.</w:t>
      </w:r>
    </w:p>
    <w:p w:rsidR="00005D55" w:rsidRPr="00287567" w:rsidRDefault="00005D55" w:rsidP="00005D55">
      <w:pPr>
        <w:pStyle w:val="7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323B3" w:rsidRPr="00287567" w:rsidRDefault="002F76A5" w:rsidP="00005D55">
      <w:pPr>
        <w:pStyle w:val="7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E55D83" w:rsidRPr="00287567" w:rsidRDefault="00E55D83" w:rsidP="00005D55">
      <w:pPr>
        <w:pStyle w:val="7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2.13.1. Время ожидания при подаче заявления на получение муниципальной услуги - не более 15 минут.</w:t>
      </w: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>2.13.2.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E55D83" w:rsidRPr="00287567" w:rsidRDefault="00E55D83" w:rsidP="00E36315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323B3" w:rsidRPr="00287567" w:rsidRDefault="002F76A5" w:rsidP="00E55D83">
      <w:pPr>
        <w:pStyle w:val="7"/>
        <w:shd w:val="clear" w:color="auto" w:fill="auto"/>
        <w:spacing w:line="240" w:lineRule="auto"/>
        <w:ind w:firstLine="709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E55D83" w:rsidRPr="00287567" w:rsidRDefault="00E55D83" w:rsidP="00E36315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323B3" w:rsidRPr="00287567" w:rsidRDefault="002F76A5" w:rsidP="00E32D10">
      <w:pPr>
        <w:pStyle w:val="7"/>
        <w:numPr>
          <w:ilvl w:val="0"/>
          <w:numId w:val="13"/>
        </w:numPr>
        <w:shd w:val="clear" w:color="auto" w:fill="auto"/>
        <w:tabs>
          <w:tab w:val="left" w:pos="156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При личном обращении заявителя в </w:t>
      </w:r>
      <w:r w:rsidR="00641A5D" w:rsidRPr="00287567">
        <w:rPr>
          <w:sz w:val="28"/>
          <w:szCs w:val="28"/>
        </w:rPr>
        <w:t xml:space="preserve">Уполномоченный орган </w:t>
      </w:r>
      <w:r w:rsidRPr="00287567">
        <w:rPr>
          <w:sz w:val="28"/>
          <w:szCs w:val="28"/>
        </w:rPr>
        <w:t>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8323B3" w:rsidRPr="00287567" w:rsidRDefault="002F76A5" w:rsidP="00E32D10">
      <w:pPr>
        <w:pStyle w:val="7"/>
        <w:numPr>
          <w:ilvl w:val="0"/>
          <w:numId w:val="13"/>
        </w:numPr>
        <w:shd w:val="clear" w:color="auto" w:fill="auto"/>
        <w:tabs>
          <w:tab w:val="left" w:pos="1594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A53685" w:rsidRPr="00287567" w:rsidRDefault="00A53685" w:rsidP="00EE5517">
      <w:pPr>
        <w:pStyle w:val="7"/>
        <w:shd w:val="clear" w:color="auto" w:fill="auto"/>
        <w:spacing w:line="240" w:lineRule="auto"/>
        <w:ind w:firstLine="680"/>
        <w:contextualSpacing/>
        <w:rPr>
          <w:sz w:val="28"/>
          <w:szCs w:val="28"/>
        </w:rPr>
      </w:pPr>
    </w:p>
    <w:p w:rsidR="008323B3" w:rsidRPr="00287567" w:rsidRDefault="002F76A5" w:rsidP="00F74EE8">
      <w:pPr>
        <w:pStyle w:val="7"/>
        <w:shd w:val="clear" w:color="auto" w:fill="auto"/>
        <w:spacing w:line="240" w:lineRule="auto"/>
        <w:ind w:firstLine="680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</w:t>
      </w:r>
    </w:p>
    <w:p w:rsidR="008323B3" w:rsidRPr="00287567" w:rsidRDefault="002F76A5" w:rsidP="00F74EE8">
      <w:pPr>
        <w:pStyle w:val="7"/>
        <w:shd w:val="clear" w:color="auto" w:fill="auto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 xml:space="preserve">услуги, размещению и оформлению визуальной, текстовой и </w:t>
      </w:r>
      <w:proofErr w:type="spellStart"/>
      <w:r w:rsidRPr="00287567">
        <w:rPr>
          <w:sz w:val="28"/>
          <w:szCs w:val="28"/>
        </w:rPr>
        <w:t>мультимедийной</w:t>
      </w:r>
      <w:proofErr w:type="spellEnd"/>
      <w:r w:rsidRPr="00287567">
        <w:rPr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</w:t>
      </w:r>
    </w:p>
    <w:p w:rsidR="00E55D83" w:rsidRPr="00287567" w:rsidRDefault="00E55D83" w:rsidP="00F74EE8">
      <w:pPr>
        <w:pStyle w:val="7"/>
        <w:shd w:val="clear" w:color="auto" w:fill="auto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2.15.1.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Визуальная, текстовая и </w:t>
      </w:r>
      <w:proofErr w:type="spellStart"/>
      <w:r w:rsidRPr="00287567">
        <w:rPr>
          <w:sz w:val="28"/>
          <w:szCs w:val="28"/>
        </w:rPr>
        <w:t>мультимедийная</w:t>
      </w:r>
      <w:proofErr w:type="spellEnd"/>
      <w:r w:rsidRPr="00287567">
        <w:rPr>
          <w:sz w:val="28"/>
          <w:szCs w:val="28"/>
        </w:rPr>
        <w:t xml:space="preserve">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2.15.2. </w:t>
      </w:r>
      <w:proofErr w:type="gramStart"/>
      <w:r w:rsidRPr="00287567">
        <w:rPr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Pr="00287567">
        <w:rPr>
          <w:sz w:val="28"/>
          <w:szCs w:val="28"/>
        </w:rPr>
        <w:t xml:space="preserve"> предоставления муниципальной услуги обеспечивается:</w:t>
      </w:r>
    </w:p>
    <w:p w:rsidR="008323B3" w:rsidRPr="00287567" w:rsidRDefault="002F76A5" w:rsidP="00E32D10">
      <w:pPr>
        <w:pStyle w:val="7"/>
        <w:numPr>
          <w:ilvl w:val="1"/>
          <w:numId w:val="13"/>
        </w:numPr>
        <w:shd w:val="clear" w:color="auto" w:fill="auto"/>
        <w:tabs>
          <w:tab w:val="left" w:pos="1062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8323B3" w:rsidRPr="00287567" w:rsidRDefault="002F76A5" w:rsidP="00E32D10">
      <w:pPr>
        <w:pStyle w:val="7"/>
        <w:numPr>
          <w:ilvl w:val="1"/>
          <w:numId w:val="13"/>
        </w:numPr>
        <w:shd w:val="clear" w:color="auto" w:fill="auto"/>
        <w:tabs>
          <w:tab w:val="left" w:pos="114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323B3" w:rsidRPr="00287567" w:rsidRDefault="002F76A5" w:rsidP="00E32D10">
      <w:pPr>
        <w:pStyle w:val="7"/>
        <w:numPr>
          <w:ilvl w:val="1"/>
          <w:numId w:val="13"/>
        </w:numPr>
        <w:shd w:val="clear" w:color="auto" w:fill="auto"/>
        <w:tabs>
          <w:tab w:val="left" w:pos="120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323B3" w:rsidRPr="00287567" w:rsidRDefault="002F76A5" w:rsidP="00E32D10">
      <w:pPr>
        <w:pStyle w:val="7"/>
        <w:numPr>
          <w:ilvl w:val="1"/>
          <w:numId w:val="13"/>
        </w:numPr>
        <w:shd w:val="clear" w:color="auto" w:fill="auto"/>
        <w:tabs>
          <w:tab w:val="left" w:pos="1167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323B3" w:rsidRPr="00287567" w:rsidRDefault="002F76A5" w:rsidP="00E32D10">
      <w:pPr>
        <w:pStyle w:val="7"/>
        <w:numPr>
          <w:ilvl w:val="1"/>
          <w:numId w:val="13"/>
        </w:numPr>
        <w:shd w:val="clear" w:color="auto" w:fill="auto"/>
        <w:tabs>
          <w:tab w:val="left" w:pos="103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допуск </w:t>
      </w:r>
      <w:proofErr w:type="spellStart"/>
      <w:r w:rsidRPr="00287567">
        <w:rPr>
          <w:sz w:val="28"/>
          <w:szCs w:val="28"/>
        </w:rPr>
        <w:t>сурдопереводчика</w:t>
      </w:r>
      <w:proofErr w:type="spellEnd"/>
      <w:r w:rsidRPr="00287567">
        <w:rPr>
          <w:sz w:val="28"/>
          <w:szCs w:val="28"/>
        </w:rPr>
        <w:t xml:space="preserve"> и </w:t>
      </w:r>
      <w:proofErr w:type="spellStart"/>
      <w:r w:rsidRPr="00287567">
        <w:rPr>
          <w:sz w:val="28"/>
          <w:szCs w:val="28"/>
        </w:rPr>
        <w:t>тифлосурдопереводчика</w:t>
      </w:r>
      <w:proofErr w:type="spellEnd"/>
      <w:r w:rsidRPr="00287567">
        <w:rPr>
          <w:sz w:val="28"/>
          <w:szCs w:val="28"/>
        </w:rPr>
        <w:t>;</w:t>
      </w:r>
    </w:p>
    <w:p w:rsidR="008323B3" w:rsidRPr="00287567" w:rsidRDefault="002F76A5" w:rsidP="00E32D10">
      <w:pPr>
        <w:pStyle w:val="7"/>
        <w:numPr>
          <w:ilvl w:val="1"/>
          <w:numId w:val="13"/>
        </w:numPr>
        <w:shd w:val="clear" w:color="auto" w:fill="auto"/>
        <w:tabs>
          <w:tab w:val="left" w:pos="1047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</w:t>
      </w:r>
      <w:r w:rsidR="0032304F" w:rsidRPr="00287567">
        <w:rPr>
          <w:sz w:val="28"/>
          <w:szCs w:val="28"/>
        </w:rPr>
        <w:t xml:space="preserve"> июня </w:t>
      </w:r>
      <w:r w:rsidRPr="00287567">
        <w:rPr>
          <w:sz w:val="28"/>
          <w:szCs w:val="28"/>
        </w:rPr>
        <w:t>2015</w:t>
      </w:r>
      <w:r w:rsidR="0032304F" w:rsidRPr="00287567">
        <w:rPr>
          <w:sz w:val="28"/>
          <w:szCs w:val="28"/>
        </w:rPr>
        <w:t xml:space="preserve"> года</w:t>
      </w:r>
      <w:r w:rsidRPr="00287567">
        <w:rPr>
          <w:sz w:val="28"/>
          <w:szCs w:val="28"/>
        </w:rPr>
        <w:t xml:space="preserve"> № 386</w:t>
      </w:r>
      <w:r w:rsidR="0032304F" w:rsidRPr="00287567">
        <w:rPr>
          <w:sz w:val="28"/>
          <w:szCs w:val="28"/>
        </w:rPr>
        <w:t xml:space="preserve"> </w:t>
      </w:r>
      <w:proofErr w:type="spellStart"/>
      <w:r w:rsidRPr="00287567">
        <w:rPr>
          <w:sz w:val="28"/>
          <w:szCs w:val="28"/>
        </w:rPr>
        <w:t>н</w:t>
      </w:r>
      <w:proofErr w:type="spellEnd"/>
      <w:r w:rsidRPr="00287567">
        <w:rPr>
          <w:sz w:val="28"/>
          <w:szCs w:val="28"/>
        </w:rPr>
        <w:t xml:space="preserve">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E55D83" w:rsidRPr="00287567" w:rsidRDefault="00E55D83" w:rsidP="00EE5517">
      <w:pPr>
        <w:pStyle w:val="7"/>
        <w:shd w:val="clear" w:color="auto" w:fill="auto"/>
        <w:spacing w:line="240" w:lineRule="auto"/>
        <w:ind w:firstLine="720"/>
        <w:contextualSpacing/>
        <w:jc w:val="both"/>
        <w:rPr>
          <w:sz w:val="28"/>
          <w:szCs w:val="28"/>
        </w:rPr>
      </w:pPr>
    </w:p>
    <w:p w:rsidR="008323B3" w:rsidRPr="00287567" w:rsidRDefault="002F76A5" w:rsidP="00EE5517">
      <w:pPr>
        <w:pStyle w:val="7"/>
        <w:shd w:val="clear" w:color="auto" w:fill="auto"/>
        <w:spacing w:line="240" w:lineRule="auto"/>
        <w:ind w:firstLine="0"/>
        <w:contextualSpacing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2.16. Показатели доступности и качества муниципальной услуги</w:t>
      </w:r>
    </w:p>
    <w:p w:rsidR="00E55D83" w:rsidRPr="00287567" w:rsidRDefault="00E55D83" w:rsidP="00EE5517">
      <w:pPr>
        <w:pStyle w:val="7"/>
        <w:shd w:val="clear" w:color="auto" w:fill="auto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8323B3" w:rsidRPr="00287567" w:rsidRDefault="002F76A5" w:rsidP="00E32D10">
      <w:pPr>
        <w:pStyle w:val="7"/>
        <w:numPr>
          <w:ilvl w:val="0"/>
          <w:numId w:val="14"/>
        </w:numPr>
        <w:shd w:val="clear" w:color="auto" w:fill="auto"/>
        <w:tabs>
          <w:tab w:val="left" w:pos="163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Показателями доступности предоставления муниципальной услуги являются:</w:t>
      </w:r>
    </w:p>
    <w:p w:rsidR="008323B3" w:rsidRPr="00287567" w:rsidRDefault="002F76A5" w:rsidP="00E32D10">
      <w:pPr>
        <w:pStyle w:val="7"/>
        <w:numPr>
          <w:ilvl w:val="1"/>
          <w:numId w:val="14"/>
        </w:numPr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8323B3" w:rsidRPr="00287567" w:rsidRDefault="002F76A5" w:rsidP="00E32D10">
      <w:pPr>
        <w:pStyle w:val="7"/>
        <w:numPr>
          <w:ilvl w:val="1"/>
          <w:numId w:val="14"/>
        </w:numPr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323B3" w:rsidRPr="00287567" w:rsidRDefault="002F76A5" w:rsidP="00E32D10">
      <w:pPr>
        <w:pStyle w:val="7"/>
        <w:numPr>
          <w:ilvl w:val="1"/>
          <w:numId w:val="14"/>
        </w:numPr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</w:t>
      </w:r>
      <w:r w:rsidR="00CB038C" w:rsidRPr="00287567">
        <w:rPr>
          <w:sz w:val="28"/>
          <w:szCs w:val="28"/>
        </w:rPr>
        <w:t xml:space="preserve"> </w:t>
      </w:r>
      <w:r w:rsidR="00641A5D" w:rsidRPr="00287567">
        <w:rPr>
          <w:sz w:val="28"/>
          <w:szCs w:val="28"/>
        </w:rPr>
        <w:t>Уполномоченного органа</w:t>
      </w:r>
      <w:r w:rsidRPr="00287567">
        <w:rPr>
          <w:i/>
          <w:sz w:val="28"/>
          <w:szCs w:val="28"/>
        </w:rPr>
        <w:t>,</w:t>
      </w:r>
      <w:r w:rsidR="00CB038C" w:rsidRPr="00287567">
        <w:rPr>
          <w:sz w:val="28"/>
          <w:szCs w:val="28"/>
        </w:rPr>
        <w:t xml:space="preserve"> на Едином портале</w:t>
      </w:r>
      <w:r w:rsidRPr="00287567">
        <w:rPr>
          <w:sz w:val="28"/>
          <w:szCs w:val="28"/>
        </w:rPr>
        <w:t>;</w:t>
      </w:r>
    </w:p>
    <w:p w:rsidR="008323B3" w:rsidRPr="00287567" w:rsidRDefault="002F76A5" w:rsidP="00E32D10">
      <w:pPr>
        <w:pStyle w:val="7"/>
        <w:numPr>
          <w:ilvl w:val="1"/>
          <w:numId w:val="14"/>
        </w:numPr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8323B3" w:rsidRPr="00287567" w:rsidRDefault="002F76A5" w:rsidP="00E32D10">
      <w:pPr>
        <w:pStyle w:val="7"/>
        <w:numPr>
          <w:ilvl w:val="0"/>
          <w:numId w:val="14"/>
        </w:numPr>
        <w:shd w:val="clear" w:color="auto" w:fill="auto"/>
        <w:tabs>
          <w:tab w:val="left" w:pos="172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Показателями качества предоставления муниципальной услуги являются:</w:t>
      </w:r>
    </w:p>
    <w:p w:rsidR="008323B3" w:rsidRPr="00287567" w:rsidRDefault="002F76A5" w:rsidP="00E32D10">
      <w:pPr>
        <w:pStyle w:val="7"/>
        <w:numPr>
          <w:ilvl w:val="1"/>
          <w:numId w:val="14"/>
        </w:numPr>
        <w:shd w:val="clear" w:color="auto" w:fill="auto"/>
        <w:tabs>
          <w:tab w:val="left" w:pos="142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соблюдение сроков приема и рассмотрения документов;</w:t>
      </w:r>
    </w:p>
    <w:p w:rsidR="008323B3" w:rsidRPr="00287567" w:rsidRDefault="002F76A5" w:rsidP="00E32D10">
      <w:pPr>
        <w:pStyle w:val="7"/>
        <w:numPr>
          <w:ilvl w:val="1"/>
          <w:numId w:val="14"/>
        </w:numPr>
        <w:shd w:val="clear" w:color="auto" w:fill="auto"/>
        <w:tabs>
          <w:tab w:val="left" w:pos="144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соблюдение срока получения результата </w:t>
      </w:r>
      <w:r w:rsidR="00036EAB" w:rsidRPr="00287567">
        <w:rPr>
          <w:sz w:val="28"/>
          <w:szCs w:val="28"/>
        </w:rPr>
        <w:t>муниципальной</w:t>
      </w:r>
      <w:r w:rsidRPr="00287567">
        <w:rPr>
          <w:sz w:val="28"/>
          <w:szCs w:val="28"/>
        </w:rPr>
        <w:t xml:space="preserve"> услуги;</w:t>
      </w:r>
    </w:p>
    <w:p w:rsidR="008323B3" w:rsidRPr="00287567" w:rsidRDefault="002F76A5" w:rsidP="00E32D10">
      <w:pPr>
        <w:pStyle w:val="7"/>
        <w:numPr>
          <w:ilvl w:val="1"/>
          <w:numId w:val="14"/>
        </w:numPr>
        <w:shd w:val="clear" w:color="auto" w:fill="auto"/>
        <w:tabs>
          <w:tab w:val="left" w:pos="1466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отсутствие обоснованных жалоб на нарушения Административного регламента, совершенные работниками </w:t>
      </w:r>
      <w:r w:rsidR="00641A5D" w:rsidRPr="00287567">
        <w:rPr>
          <w:sz w:val="28"/>
          <w:szCs w:val="28"/>
        </w:rPr>
        <w:t>Уполномоченного органа</w:t>
      </w:r>
      <w:r w:rsidRPr="00287567">
        <w:rPr>
          <w:sz w:val="28"/>
          <w:szCs w:val="28"/>
        </w:rPr>
        <w:t>;</w:t>
      </w:r>
    </w:p>
    <w:p w:rsidR="008323B3" w:rsidRPr="00287567" w:rsidRDefault="002F76A5" w:rsidP="00E32D10">
      <w:pPr>
        <w:pStyle w:val="7"/>
        <w:numPr>
          <w:ilvl w:val="1"/>
          <w:numId w:val="14"/>
        </w:numPr>
        <w:shd w:val="clear" w:color="auto" w:fill="auto"/>
        <w:tabs>
          <w:tab w:val="left" w:pos="1461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>количество взаимодействий заявителя с должностными лицами (без учета консультаций.</w:t>
      </w:r>
      <w:proofErr w:type="gramEnd"/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</w:t>
      </w:r>
      <w:r w:rsidR="002F5C49" w:rsidRPr="00287567">
        <w:rPr>
          <w:sz w:val="28"/>
          <w:szCs w:val="28"/>
        </w:rPr>
        <w:t>т</w:t>
      </w:r>
      <w:r w:rsidRPr="00287567">
        <w:rPr>
          <w:sz w:val="28"/>
          <w:szCs w:val="28"/>
        </w:rPr>
        <w:t>ерминальных устройств.</w:t>
      </w:r>
    </w:p>
    <w:p w:rsidR="008323B3" w:rsidRPr="00287567" w:rsidRDefault="002F76A5" w:rsidP="00E32D10">
      <w:pPr>
        <w:pStyle w:val="7"/>
        <w:numPr>
          <w:ilvl w:val="0"/>
          <w:numId w:val="14"/>
        </w:numPr>
        <w:shd w:val="clear" w:color="auto" w:fill="auto"/>
        <w:tabs>
          <w:tab w:val="left" w:pos="164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Информация о ходе предоставления муниципальной услуги может быть получена заявителем в личном к</w:t>
      </w:r>
      <w:r w:rsidR="00FA3471" w:rsidRPr="00287567">
        <w:rPr>
          <w:sz w:val="28"/>
          <w:szCs w:val="28"/>
        </w:rPr>
        <w:t>абинете на Едином портале или</w:t>
      </w:r>
      <w:r w:rsidRPr="00287567">
        <w:rPr>
          <w:sz w:val="28"/>
          <w:szCs w:val="28"/>
        </w:rPr>
        <w:t xml:space="preserve"> в МФЦ.</w:t>
      </w:r>
    </w:p>
    <w:p w:rsidR="008323B3" w:rsidRPr="00287567" w:rsidRDefault="002F76A5" w:rsidP="00E32D10">
      <w:pPr>
        <w:pStyle w:val="7"/>
        <w:numPr>
          <w:ilvl w:val="0"/>
          <w:numId w:val="14"/>
        </w:numPr>
        <w:shd w:val="clear" w:color="auto" w:fill="auto"/>
        <w:tabs>
          <w:tab w:val="left" w:pos="1682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2.17. Иные требования, в том числе учитывающие особенности предоставления</w:t>
      </w: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9E6CE5" w:rsidRPr="00287567" w:rsidRDefault="009E6CE5" w:rsidP="00296694">
      <w:pPr>
        <w:pStyle w:val="7"/>
        <w:shd w:val="clear" w:color="auto" w:fill="auto"/>
        <w:spacing w:line="240" w:lineRule="auto"/>
        <w:ind w:firstLine="660"/>
        <w:contextualSpacing/>
        <w:jc w:val="both"/>
        <w:rPr>
          <w:sz w:val="28"/>
          <w:szCs w:val="28"/>
        </w:rPr>
      </w:pPr>
    </w:p>
    <w:p w:rsidR="008323B3" w:rsidRPr="00287567" w:rsidRDefault="002F76A5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2.17.1. При предоставлении муниципальной услуги в электронном виде заявитель вправе:</w:t>
      </w:r>
    </w:p>
    <w:p w:rsidR="008323B3" w:rsidRPr="00287567" w:rsidRDefault="002F76A5" w:rsidP="00E32D10">
      <w:pPr>
        <w:pStyle w:val="7"/>
        <w:shd w:val="clear" w:color="auto" w:fill="auto"/>
        <w:tabs>
          <w:tab w:val="left" w:pos="102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а)</w:t>
      </w:r>
      <w:r w:rsidRPr="00287567">
        <w:rPr>
          <w:sz w:val="28"/>
          <w:szCs w:val="28"/>
        </w:rPr>
        <w:tab/>
        <w:t>получить информацию о порядке и сроках предоставления муниципальной услуги, размещенную на Едином портале;</w:t>
      </w:r>
    </w:p>
    <w:p w:rsidR="008323B3" w:rsidRPr="00287567" w:rsidRDefault="002F76A5" w:rsidP="00E32D10">
      <w:pPr>
        <w:pStyle w:val="7"/>
        <w:shd w:val="clear" w:color="auto" w:fill="auto"/>
        <w:tabs>
          <w:tab w:val="left" w:pos="114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б)</w:t>
      </w:r>
      <w:r w:rsidRPr="00287567">
        <w:rPr>
          <w:sz w:val="28"/>
          <w:szCs w:val="28"/>
        </w:rPr>
        <w:tab/>
        <w:t xml:space="preserve">подать заявление о предоставлении муниципальной услуги в форме электронного документа с использованием Личного кабинета </w:t>
      </w:r>
      <w:r w:rsidR="000C630B" w:rsidRPr="00287567">
        <w:rPr>
          <w:sz w:val="28"/>
          <w:szCs w:val="28"/>
        </w:rPr>
        <w:t>Единого портала</w:t>
      </w:r>
      <w:r w:rsidRPr="00287567">
        <w:rPr>
          <w:sz w:val="28"/>
          <w:szCs w:val="28"/>
        </w:rPr>
        <w:t xml:space="preserve"> посредством заполнения электронной формы заявления;</w:t>
      </w:r>
    </w:p>
    <w:p w:rsidR="008323B3" w:rsidRPr="00287567" w:rsidRDefault="002F76A5" w:rsidP="00E32D10">
      <w:pPr>
        <w:pStyle w:val="7"/>
        <w:shd w:val="clear" w:color="auto" w:fill="auto"/>
        <w:tabs>
          <w:tab w:val="left" w:pos="1149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в)</w:t>
      </w:r>
      <w:r w:rsidRPr="00287567">
        <w:rPr>
          <w:sz w:val="28"/>
          <w:szCs w:val="28"/>
        </w:rPr>
        <w:tab/>
        <w:t>получить сведения о ходе выполнения заявлений о предоставлении муниципальной услуги, поданных в электронной форме;</w:t>
      </w:r>
    </w:p>
    <w:p w:rsidR="008323B3" w:rsidRPr="00287567" w:rsidRDefault="002F76A5" w:rsidP="00E32D10">
      <w:pPr>
        <w:pStyle w:val="7"/>
        <w:shd w:val="clear" w:color="auto" w:fill="auto"/>
        <w:tabs>
          <w:tab w:val="left" w:pos="1130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г)</w:t>
      </w:r>
      <w:r w:rsidRPr="00287567">
        <w:rPr>
          <w:sz w:val="28"/>
          <w:szCs w:val="28"/>
        </w:rPr>
        <w:tab/>
        <w:t>получить результат предоставления муниципальной услуги в форме электронного документа;</w:t>
      </w:r>
    </w:p>
    <w:p w:rsidR="008323B3" w:rsidRDefault="000C630B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287567">
        <w:rPr>
          <w:sz w:val="28"/>
          <w:szCs w:val="28"/>
        </w:rPr>
        <w:t>д</w:t>
      </w:r>
      <w:proofErr w:type="spellEnd"/>
      <w:r w:rsidR="002F76A5" w:rsidRPr="00287567">
        <w:rPr>
          <w:sz w:val="28"/>
          <w:szCs w:val="28"/>
        </w:rPr>
        <w:t xml:space="preserve">) подать жалобу на решение и действие (бездействие) </w:t>
      </w:r>
      <w:r w:rsidRPr="00287567">
        <w:rPr>
          <w:sz w:val="28"/>
          <w:szCs w:val="28"/>
        </w:rPr>
        <w:t>Уполномоченного органа</w:t>
      </w:r>
      <w:r w:rsidR="002F76A5" w:rsidRPr="00287567">
        <w:rPr>
          <w:sz w:val="28"/>
          <w:szCs w:val="28"/>
        </w:rPr>
        <w:t>, а также его должностных лиц, муниципальных служащих посредством</w:t>
      </w:r>
      <w:r w:rsidRPr="00287567">
        <w:rPr>
          <w:sz w:val="28"/>
          <w:szCs w:val="28"/>
        </w:rPr>
        <w:t xml:space="preserve"> официального сайта Уполномоченного органа, </w:t>
      </w:r>
      <w:r w:rsidR="002F76A5" w:rsidRPr="00287567">
        <w:rPr>
          <w:sz w:val="28"/>
          <w:szCs w:val="28"/>
        </w:rPr>
        <w:t>обеспечива</w:t>
      </w:r>
      <w:r w:rsidRPr="00287567">
        <w:rPr>
          <w:sz w:val="28"/>
          <w:szCs w:val="28"/>
        </w:rPr>
        <w:t>я</w:t>
      </w:r>
      <w:r w:rsidR="002F76A5" w:rsidRPr="00287567">
        <w:rPr>
          <w:sz w:val="28"/>
          <w:szCs w:val="28"/>
        </w:rPr>
        <w:t xml:space="preserve"> процесс досудебного (внесудебного) обжалования решений и действий (бездействия), совершенных при предоставлении муниципальн</w:t>
      </w:r>
      <w:r w:rsidRPr="00287567">
        <w:rPr>
          <w:sz w:val="28"/>
          <w:szCs w:val="28"/>
        </w:rPr>
        <w:t>ой</w:t>
      </w:r>
      <w:r w:rsidR="002F76A5" w:rsidRPr="00287567">
        <w:rPr>
          <w:sz w:val="28"/>
          <w:szCs w:val="28"/>
        </w:rPr>
        <w:t xml:space="preserve"> услуг</w:t>
      </w:r>
      <w:r w:rsidRPr="00287567">
        <w:rPr>
          <w:sz w:val="28"/>
          <w:szCs w:val="28"/>
        </w:rPr>
        <w:t>и</w:t>
      </w:r>
      <w:r w:rsidR="002F76A5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Уполномоченным органом</w:t>
      </w:r>
      <w:r w:rsidR="002F76A5" w:rsidRPr="00287567">
        <w:rPr>
          <w:sz w:val="28"/>
          <w:szCs w:val="28"/>
        </w:rPr>
        <w:t xml:space="preserve"> их должностными лицами, муниципальными служащими.</w:t>
      </w:r>
    </w:p>
    <w:p w:rsidR="00E32D10" w:rsidRPr="00287567" w:rsidRDefault="00E32D10" w:rsidP="00E32D10">
      <w:pPr>
        <w:pStyle w:val="7"/>
        <w:shd w:val="clear" w:color="auto" w:fill="auto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8323B3" w:rsidRPr="00287567" w:rsidRDefault="002F76A5" w:rsidP="00E32D10">
      <w:pPr>
        <w:pStyle w:val="120"/>
        <w:shd w:val="clear" w:color="auto" w:fill="auto"/>
        <w:spacing w:after="0" w:line="322" w:lineRule="exact"/>
        <w:ind w:left="20"/>
        <w:rPr>
          <w:sz w:val="28"/>
          <w:szCs w:val="28"/>
        </w:rPr>
      </w:pPr>
      <w:r w:rsidRPr="00287567"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E32D10" w:rsidRDefault="00E32D10" w:rsidP="00E32D10">
      <w:pPr>
        <w:pStyle w:val="7"/>
        <w:shd w:val="clear" w:color="auto" w:fill="auto"/>
        <w:spacing w:line="322" w:lineRule="exact"/>
        <w:ind w:right="680" w:firstLine="0"/>
        <w:jc w:val="center"/>
        <w:rPr>
          <w:sz w:val="28"/>
          <w:szCs w:val="28"/>
        </w:rPr>
      </w:pPr>
    </w:p>
    <w:p w:rsidR="008323B3" w:rsidRDefault="002F76A5" w:rsidP="00E32D10">
      <w:pPr>
        <w:pStyle w:val="7"/>
        <w:shd w:val="clear" w:color="auto" w:fill="auto"/>
        <w:spacing w:line="322" w:lineRule="exact"/>
        <w:ind w:right="680" w:firstLine="0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32D10" w:rsidRPr="00287567" w:rsidRDefault="00E32D10" w:rsidP="00E32D10">
      <w:pPr>
        <w:pStyle w:val="7"/>
        <w:shd w:val="clear" w:color="auto" w:fill="auto"/>
        <w:spacing w:line="322" w:lineRule="exact"/>
        <w:ind w:right="680" w:firstLine="0"/>
        <w:jc w:val="center"/>
        <w:rPr>
          <w:sz w:val="28"/>
          <w:szCs w:val="28"/>
        </w:rPr>
      </w:pPr>
    </w:p>
    <w:p w:rsidR="008323B3" w:rsidRPr="00287567" w:rsidRDefault="002F76A5">
      <w:pPr>
        <w:pStyle w:val="7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8323B3" w:rsidRPr="00287567" w:rsidRDefault="002F76A5">
      <w:pPr>
        <w:pStyle w:val="7"/>
        <w:numPr>
          <w:ilvl w:val="1"/>
          <w:numId w:val="14"/>
        </w:numPr>
        <w:shd w:val="clear" w:color="auto" w:fill="auto"/>
        <w:tabs>
          <w:tab w:val="left" w:pos="1382"/>
        </w:tabs>
        <w:spacing w:line="322" w:lineRule="exact"/>
        <w:ind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проверка документов и регистрация заявления;</w:t>
      </w:r>
    </w:p>
    <w:p w:rsidR="008323B3" w:rsidRPr="00287567" w:rsidRDefault="002F76A5">
      <w:pPr>
        <w:pStyle w:val="7"/>
        <w:numPr>
          <w:ilvl w:val="1"/>
          <w:numId w:val="14"/>
        </w:numPr>
        <w:shd w:val="clear" w:color="auto" w:fill="auto"/>
        <w:tabs>
          <w:tab w:val="left" w:pos="1416"/>
        </w:tabs>
        <w:spacing w:line="322" w:lineRule="exact"/>
        <w:ind w:right="20"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получение сведений посредством системы межведомственного электронного взаимодействия;</w:t>
      </w:r>
    </w:p>
    <w:p w:rsidR="008323B3" w:rsidRPr="00287567" w:rsidRDefault="002F76A5">
      <w:pPr>
        <w:pStyle w:val="7"/>
        <w:numPr>
          <w:ilvl w:val="1"/>
          <w:numId w:val="14"/>
        </w:numPr>
        <w:shd w:val="clear" w:color="auto" w:fill="auto"/>
        <w:tabs>
          <w:tab w:val="left" w:pos="1396"/>
        </w:tabs>
        <w:spacing w:line="322" w:lineRule="exact"/>
        <w:ind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рассмотрение документов и сведений;</w:t>
      </w:r>
    </w:p>
    <w:p w:rsidR="008323B3" w:rsidRPr="00287567" w:rsidRDefault="002F76A5">
      <w:pPr>
        <w:pStyle w:val="7"/>
        <w:numPr>
          <w:ilvl w:val="1"/>
          <w:numId w:val="14"/>
        </w:numPr>
        <w:shd w:val="clear" w:color="auto" w:fill="auto"/>
        <w:tabs>
          <w:tab w:val="left" w:pos="1410"/>
        </w:tabs>
        <w:spacing w:line="322" w:lineRule="exact"/>
        <w:ind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осмотр объекта;</w:t>
      </w:r>
    </w:p>
    <w:p w:rsidR="008323B3" w:rsidRPr="00287567" w:rsidRDefault="002F76A5">
      <w:pPr>
        <w:pStyle w:val="7"/>
        <w:numPr>
          <w:ilvl w:val="1"/>
          <w:numId w:val="14"/>
        </w:numPr>
        <w:shd w:val="clear" w:color="auto" w:fill="auto"/>
        <w:tabs>
          <w:tab w:val="left" w:pos="1401"/>
        </w:tabs>
        <w:spacing w:line="322" w:lineRule="exact"/>
        <w:ind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принятие решения о предоставлении услуги;</w:t>
      </w:r>
    </w:p>
    <w:p w:rsidR="008323B3" w:rsidRPr="00287567" w:rsidRDefault="002F76A5">
      <w:pPr>
        <w:pStyle w:val="7"/>
        <w:numPr>
          <w:ilvl w:val="1"/>
          <w:numId w:val="14"/>
        </w:numPr>
        <w:shd w:val="clear" w:color="auto" w:fill="auto"/>
        <w:tabs>
          <w:tab w:val="left" w:pos="1401"/>
        </w:tabs>
        <w:spacing w:line="322" w:lineRule="exact"/>
        <w:ind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>выдача заявителю результата муниципальной услуги.</w:t>
      </w:r>
    </w:p>
    <w:p w:rsidR="008323B3" w:rsidRDefault="002F76A5" w:rsidP="00E32D10">
      <w:pPr>
        <w:pStyle w:val="7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Описание административных процедур представлено в Приложении № 3 к настоящему Административному регламенту.</w:t>
      </w:r>
    </w:p>
    <w:p w:rsidR="00E32D10" w:rsidRPr="00287567" w:rsidRDefault="00E32D10" w:rsidP="00E32D10">
      <w:pPr>
        <w:pStyle w:val="7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</w:p>
    <w:p w:rsidR="008323B3" w:rsidRPr="00287567" w:rsidRDefault="002F76A5" w:rsidP="00E32D10">
      <w:pPr>
        <w:pStyle w:val="120"/>
        <w:shd w:val="clear" w:color="auto" w:fill="auto"/>
        <w:spacing w:after="0" w:line="270" w:lineRule="exact"/>
        <w:rPr>
          <w:sz w:val="28"/>
          <w:szCs w:val="28"/>
        </w:rPr>
      </w:pPr>
      <w:r w:rsidRPr="00287567">
        <w:rPr>
          <w:sz w:val="28"/>
          <w:szCs w:val="28"/>
        </w:rPr>
        <w:t xml:space="preserve">4. Формы </w:t>
      </w:r>
      <w:proofErr w:type="gramStart"/>
      <w:r w:rsidRPr="00287567">
        <w:rPr>
          <w:sz w:val="28"/>
          <w:szCs w:val="28"/>
        </w:rPr>
        <w:t>контроля за</w:t>
      </w:r>
      <w:proofErr w:type="gramEnd"/>
      <w:r w:rsidRPr="00287567">
        <w:rPr>
          <w:sz w:val="28"/>
          <w:szCs w:val="28"/>
        </w:rPr>
        <w:t xml:space="preserve"> исполнением административного регламента</w:t>
      </w:r>
    </w:p>
    <w:p w:rsidR="00E32D10" w:rsidRDefault="00E32D10" w:rsidP="00E32D10">
      <w:pPr>
        <w:pStyle w:val="7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</w:p>
    <w:p w:rsidR="00254500" w:rsidRPr="00287567" w:rsidRDefault="002F76A5" w:rsidP="00E32D10">
      <w:pPr>
        <w:pStyle w:val="7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</w:t>
      </w:r>
      <w:r w:rsidR="00CF1775" w:rsidRPr="00287567">
        <w:rPr>
          <w:sz w:val="28"/>
          <w:szCs w:val="28"/>
        </w:rPr>
        <w:t>руководитель</w:t>
      </w:r>
      <w:r w:rsidR="00254500" w:rsidRPr="00287567">
        <w:rPr>
          <w:sz w:val="28"/>
          <w:szCs w:val="28"/>
        </w:rPr>
        <w:t xml:space="preserve"> Уполномоченного органа.</w:t>
      </w:r>
    </w:p>
    <w:p w:rsidR="00CF1775" w:rsidRPr="00287567" w:rsidRDefault="00254500" w:rsidP="00CF1775">
      <w:pPr>
        <w:pStyle w:val="7"/>
        <w:shd w:val="clear" w:color="auto" w:fill="auto"/>
        <w:spacing w:line="322" w:lineRule="exact"/>
        <w:ind w:right="20" w:firstLine="700"/>
        <w:jc w:val="both"/>
        <w:rPr>
          <w:color w:val="000000" w:themeColor="text1"/>
          <w:sz w:val="28"/>
          <w:szCs w:val="28"/>
        </w:rPr>
      </w:pPr>
      <w:r w:rsidRPr="00287567">
        <w:rPr>
          <w:sz w:val="28"/>
          <w:szCs w:val="28"/>
        </w:rPr>
        <w:t>4.1.1. </w:t>
      </w:r>
      <w:proofErr w:type="gramStart"/>
      <w:r w:rsidR="002F76A5" w:rsidRPr="00287567">
        <w:rPr>
          <w:sz w:val="28"/>
          <w:szCs w:val="28"/>
        </w:rPr>
        <w:t>Контроль за</w:t>
      </w:r>
      <w:proofErr w:type="gramEnd"/>
      <w:r w:rsidR="002F76A5" w:rsidRPr="00287567">
        <w:rPr>
          <w:sz w:val="28"/>
          <w:szCs w:val="28"/>
        </w:rPr>
        <w:t xml:space="preserve"> деятельностью </w:t>
      </w:r>
      <w:r w:rsidR="001F07EB" w:rsidRPr="00287567">
        <w:rPr>
          <w:sz w:val="28"/>
          <w:szCs w:val="28"/>
        </w:rPr>
        <w:t>Уполномоченного органа по предоставлению</w:t>
      </w:r>
      <w:r w:rsidR="002F76A5" w:rsidRPr="00287567">
        <w:rPr>
          <w:sz w:val="28"/>
          <w:szCs w:val="28"/>
        </w:rPr>
        <w:t xml:space="preserve"> муниципальной услуги осуществляется </w:t>
      </w:r>
      <w:r w:rsidR="00CF1775" w:rsidRPr="00287567">
        <w:rPr>
          <w:color w:val="000000" w:themeColor="text1"/>
          <w:sz w:val="28"/>
          <w:szCs w:val="28"/>
        </w:rPr>
        <w:t xml:space="preserve">должностным лицом Уполномоченного органа, уполномоченным на осуществление контроля за деятельностью Уполномоченного органа. 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right="20" w:firstLine="70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4.1.2. </w:t>
      </w:r>
      <w:proofErr w:type="gramStart"/>
      <w:r w:rsidRPr="00287567">
        <w:rPr>
          <w:sz w:val="28"/>
          <w:szCs w:val="28"/>
        </w:rPr>
        <w:t>Контроль за</w:t>
      </w:r>
      <w:proofErr w:type="gramEnd"/>
      <w:r w:rsidRPr="00287567">
        <w:rPr>
          <w:sz w:val="28"/>
          <w:szCs w:val="28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573F45" w:rsidRPr="00287567" w:rsidRDefault="00573F45" w:rsidP="00E32D10">
      <w:pPr>
        <w:pStyle w:val="7"/>
        <w:shd w:val="clear" w:color="auto" w:fill="auto"/>
        <w:spacing w:line="270" w:lineRule="exact"/>
        <w:ind w:left="20" w:hanging="20"/>
        <w:jc w:val="center"/>
        <w:rPr>
          <w:sz w:val="28"/>
          <w:szCs w:val="28"/>
        </w:rPr>
      </w:pPr>
    </w:p>
    <w:p w:rsidR="008323B3" w:rsidRPr="00287567" w:rsidRDefault="002F76A5" w:rsidP="00E32D10">
      <w:pPr>
        <w:pStyle w:val="7"/>
        <w:shd w:val="clear" w:color="auto" w:fill="auto"/>
        <w:spacing w:line="270" w:lineRule="exact"/>
        <w:ind w:left="20" w:hanging="20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 xml:space="preserve">4.2. Порядок и периодичность осуществления </w:t>
      </w:r>
      <w:proofErr w:type="gramStart"/>
      <w:r w:rsidRPr="00287567">
        <w:rPr>
          <w:sz w:val="28"/>
          <w:szCs w:val="28"/>
        </w:rPr>
        <w:t>плановых</w:t>
      </w:r>
      <w:proofErr w:type="gramEnd"/>
      <w:r w:rsidRPr="00287567">
        <w:rPr>
          <w:sz w:val="28"/>
          <w:szCs w:val="28"/>
        </w:rPr>
        <w:t xml:space="preserve"> и внеплановых</w:t>
      </w:r>
    </w:p>
    <w:p w:rsidR="008323B3" w:rsidRDefault="002F76A5" w:rsidP="00E32D10">
      <w:pPr>
        <w:pStyle w:val="7"/>
        <w:shd w:val="clear" w:color="auto" w:fill="auto"/>
        <w:spacing w:line="317" w:lineRule="exact"/>
        <w:ind w:left="20" w:hanging="20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 w:rsidRPr="00287567">
        <w:rPr>
          <w:sz w:val="28"/>
          <w:szCs w:val="28"/>
        </w:rPr>
        <w:t>контроля за</w:t>
      </w:r>
      <w:proofErr w:type="gramEnd"/>
      <w:r w:rsidRPr="00287567">
        <w:rPr>
          <w:sz w:val="28"/>
          <w:szCs w:val="28"/>
        </w:rPr>
        <w:t xml:space="preserve"> полнотой и качеством предоставлен муниципальной услуги</w:t>
      </w:r>
    </w:p>
    <w:p w:rsidR="00E32D10" w:rsidRPr="00287567" w:rsidRDefault="00E32D10" w:rsidP="00E32D10">
      <w:pPr>
        <w:pStyle w:val="7"/>
        <w:shd w:val="clear" w:color="auto" w:fill="auto"/>
        <w:spacing w:line="317" w:lineRule="exact"/>
        <w:ind w:left="20" w:hanging="20"/>
        <w:jc w:val="center"/>
        <w:rPr>
          <w:sz w:val="28"/>
          <w:szCs w:val="28"/>
        </w:rPr>
      </w:pPr>
    </w:p>
    <w:p w:rsidR="008323B3" w:rsidRPr="00287567" w:rsidRDefault="002F76A5" w:rsidP="00E32D10">
      <w:pPr>
        <w:pStyle w:val="7"/>
        <w:numPr>
          <w:ilvl w:val="0"/>
          <w:numId w:val="15"/>
        </w:numPr>
        <w:shd w:val="clear" w:color="auto" w:fill="auto"/>
        <w:tabs>
          <w:tab w:val="left" w:pos="1436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Плановые проверки проводятся в соответствии с планом работы </w:t>
      </w:r>
      <w:r w:rsidR="0048346F" w:rsidRPr="00287567">
        <w:rPr>
          <w:sz w:val="28"/>
          <w:szCs w:val="28"/>
        </w:rPr>
        <w:t>Уполномоченного органа</w:t>
      </w:r>
      <w:r w:rsidRPr="00287567">
        <w:rPr>
          <w:sz w:val="28"/>
          <w:szCs w:val="28"/>
        </w:rPr>
        <w:t>.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Внеплановые проверки проводятся в случае поступления в орган местного самоуправления</w:t>
      </w:r>
      <w:r w:rsidR="00DF7D86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обращений физических и юридических лиц с жалобами на нарушения их прав и законных интересов.</w:t>
      </w:r>
    </w:p>
    <w:p w:rsidR="008323B3" w:rsidRPr="00287567" w:rsidRDefault="002F76A5" w:rsidP="00E32D10">
      <w:pPr>
        <w:pStyle w:val="7"/>
        <w:numPr>
          <w:ilvl w:val="0"/>
          <w:numId w:val="15"/>
        </w:numPr>
        <w:shd w:val="clear" w:color="auto" w:fill="auto"/>
        <w:tabs>
          <w:tab w:val="left" w:pos="1417"/>
        </w:tabs>
        <w:spacing w:line="326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8323B3" w:rsidRPr="00287567" w:rsidRDefault="002F76A5" w:rsidP="00E32D10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8323B3" w:rsidRDefault="002F76A5" w:rsidP="00A3290E">
      <w:pPr>
        <w:pStyle w:val="7"/>
        <w:numPr>
          <w:ilvl w:val="0"/>
          <w:numId w:val="15"/>
        </w:numPr>
        <w:shd w:val="clear" w:color="auto" w:fill="auto"/>
        <w:tabs>
          <w:tab w:val="left" w:pos="1474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A3290E" w:rsidRPr="00287567" w:rsidRDefault="00A3290E" w:rsidP="00A3290E">
      <w:pPr>
        <w:pStyle w:val="7"/>
        <w:shd w:val="clear" w:color="auto" w:fill="auto"/>
        <w:tabs>
          <w:tab w:val="left" w:pos="1474"/>
        </w:tabs>
        <w:spacing w:line="322" w:lineRule="exact"/>
        <w:ind w:left="709" w:right="20" w:firstLine="0"/>
        <w:jc w:val="both"/>
        <w:rPr>
          <w:sz w:val="28"/>
          <w:szCs w:val="28"/>
        </w:rPr>
      </w:pPr>
    </w:p>
    <w:p w:rsidR="008323B3" w:rsidRPr="00287567" w:rsidRDefault="002F76A5" w:rsidP="00A3290E">
      <w:pPr>
        <w:pStyle w:val="7"/>
        <w:shd w:val="clear" w:color="auto" w:fill="auto"/>
        <w:spacing w:line="322" w:lineRule="exact"/>
        <w:ind w:left="20" w:firstLine="0"/>
        <w:jc w:val="center"/>
        <w:rPr>
          <w:sz w:val="28"/>
          <w:szCs w:val="28"/>
        </w:rPr>
      </w:pPr>
      <w:r w:rsidRPr="00287567">
        <w:rPr>
          <w:sz w:val="28"/>
          <w:szCs w:val="28"/>
        </w:rPr>
        <w:t xml:space="preserve">4.3. Ответственность должностных лиц </w:t>
      </w:r>
      <w:r w:rsidR="00D74346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>органа, предоставляющего муниципальную услугу, за решения и действия (бездействие), принимаемые (осуществляемые) ими в ходе предоставления</w:t>
      </w:r>
      <w:r w:rsidR="00DF7D86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муниципальной услуги</w:t>
      </w:r>
    </w:p>
    <w:p w:rsidR="00DF7D86" w:rsidRPr="00287567" w:rsidRDefault="00DF7D86" w:rsidP="00A3290E">
      <w:pPr>
        <w:pStyle w:val="7"/>
        <w:shd w:val="clear" w:color="auto" w:fill="auto"/>
        <w:spacing w:line="322" w:lineRule="exact"/>
        <w:ind w:left="20" w:firstLine="0"/>
        <w:jc w:val="both"/>
        <w:rPr>
          <w:sz w:val="28"/>
          <w:szCs w:val="28"/>
        </w:rPr>
      </w:pPr>
    </w:p>
    <w:p w:rsidR="008323B3" w:rsidRPr="00287567" w:rsidRDefault="002F76A5" w:rsidP="00A3290E">
      <w:pPr>
        <w:pStyle w:val="7"/>
        <w:numPr>
          <w:ilvl w:val="0"/>
          <w:numId w:val="16"/>
        </w:numPr>
        <w:shd w:val="clear" w:color="auto" w:fill="auto"/>
        <w:tabs>
          <w:tab w:val="left" w:pos="1431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8323B3" w:rsidRPr="00287567" w:rsidRDefault="002F76A5" w:rsidP="00A3290E">
      <w:pPr>
        <w:pStyle w:val="7"/>
        <w:numPr>
          <w:ilvl w:val="0"/>
          <w:numId w:val="16"/>
        </w:numPr>
        <w:shd w:val="clear" w:color="auto" w:fill="auto"/>
        <w:tabs>
          <w:tab w:val="left" w:pos="1585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8323B3" w:rsidRPr="00287567" w:rsidRDefault="002F76A5" w:rsidP="00A3290E">
      <w:pPr>
        <w:pStyle w:val="7"/>
        <w:numPr>
          <w:ilvl w:val="1"/>
          <w:numId w:val="16"/>
        </w:numPr>
        <w:shd w:val="clear" w:color="auto" w:fill="auto"/>
        <w:tabs>
          <w:tab w:val="left" w:pos="1143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 xml:space="preserve">за полноту передаваемых в </w:t>
      </w:r>
      <w:r w:rsidR="009542D7" w:rsidRPr="00287567">
        <w:rPr>
          <w:sz w:val="28"/>
          <w:szCs w:val="28"/>
        </w:rPr>
        <w:t>Уполномоченный орган</w:t>
      </w:r>
      <w:r w:rsidRPr="00287567">
        <w:rPr>
          <w:sz w:val="28"/>
          <w:szCs w:val="28"/>
        </w:rPr>
        <w:t xml:space="preserve"> заявлений, иных документов, принятых от заявителя в МФЦ;</w:t>
      </w:r>
    </w:p>
    <w:p w:rsidR="008323B3" w:rsidRPr="00287567" w:rsidRDefault="002F76A5" w:rsidP="00A3290E">
      <w:pPr>
        <w:pStyle w:val="7"/>
        <w:numPr>
          <w:ilvl w:val="1"/>
          <w:numId w:val="16"/>
        </w:numPr>
        <w:shd w:val="clear" w:color="auto" w:fill="auto"/>
        <w:tabs>
          <w:tab w:val="left" w:pos="1105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за своевременную передачу в </w:t>
      </w:r>
      <w:r w:rsidR="009542D7" w:rsidRPr="00287567">
        <w:rPr>
          <w:sz w:val="28"/>
          <w:szCs w:val="28"/>
        </w:rPr>
        <w:t xml:space="preserve">Уполномоченный орган </w:t>
      </w:r>
      <w:r w:rsidRPr="00287567">
        <w:rPr>
          <w:sz w:val="28"/>
          <w:szCs w:val="28"/>
        </w:rPr>
        <w:t xml:space="preserve">заявлений, иных документов, принятых от заявителя, а также за своевременную выдачу заявителю документов, переданных в этих целях МФЦ </w:t>
      </w:r>
      <w:r w:rsidR="009542D7" w:rsidRPr="00287567">
        <w:rPr>
          <w:sz w:val="28"/>
          <w:szCs w:val="28"/>
        </w:rPr>
        <w:t>Уполномоченному органу</w:t>
      </w:r>
      <w:r w:rsidRPr="00287567">
        <w:rPr>
          <w:sz w:val="28"/>
          <w:szCs w:val="28"/>
        </w:rPr>
        <w:t>;</w:t>
      </w:r>
    </w:p>
    <w:p w:rsidR="008323B3" w:rsidRPr="00287567" w:rsidRDefault="002F76A5" w:rsidP="00A3290E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0E1934" w:rsidRPr="00287567" w:rsidRDefault="002F76A5" w:rsidP="00A3290E">
      <w:pPr>
        <w:pStyle w:val="7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Жалоба на нарушение порядка предоставления муниципальной услуги МФЦ рассматривается </w:t>
      </w:r>
      <w:r w:rsidR="00587917" w:rsidRPr="00287567">
        <w:rPr>
          <w:sz w:val="28"/>
          <w:szCs w:val="28"/>
        </w:rPr>
        <w:t>Уполномоченным органом</w:t>
      </w:r>
      <w:r w:rsidRPr="00287567">
        <w:rPr>
          <w:sz w:val="28"/>
          <w:szCs w:val="28"/>
        </w:rPr>
        <w:t xml:space="preserve">. При этом срок рассмотрения жалобы исчисляется со дня регистрации жалобы в органе </w:t>
      </w:r>
      <w:r w:rsidR="00587917" w:rsidRPr="00287567">
        <w:rPr>
          <w:sz w:val="28"/>
          <w:szCs w:val="28"/>
        </w:rPr>
        <w:t>Уполномоченном органе</w:t>
      </w:r>
      <w:r w:rsidRPr="00287567">
        <w:rPr>
          <w:sz w:val="28"/>
          <w:szCs w:val="28"/>
        </w:rPr>
        <w:t>.</w:t>
      </w:r>
    </w:p>
    <w:p w:rsidR="008323B3" w:rsidRPr="00287567" w:rsidRDefault="002F76A5" w:rsidP="00A3290E">
      <w:pPr>
        <w:pStyle w:val="7"/>
        <w:shd w:val="clear" w:color="auto" w:fill="auto"/>
        <w:spacing w:line="240" w:lineRule="auto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4.4. </w:t>
      </w:r>
      <w:proofErr w:type="gramStart"/>
      <w:r w:rsidRPr="00287567">
        <w:rPr>
          <w:sz w:val="28"/>
          <w:szCs w:val="28"/>
        </w:rPr>
        <w:t xml:space="preserve"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454A44" w:rsidRPr="00287567">
        <w:rPr>
          <w:sz w:val="28"/>
          <w:szCs w:val="28"/>
        </w:rPr>
        <w:t>Уполномоченного органа</w:t>
      </w:r>
      <w:r w:rsidRPr="00287567">
        <w:rPr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</w:t>
      </w:r>
      <w:proofErr w:type="gramEnd"/>
      <w:r w:rsidRPr="00287567">
        <w:rPr>
          <w:sz w:val="28"/>
          <w:szCs w:val="28"/>
        </w:rPr>
        <w:t xml:space="preserve"> (жалоб) в процессе предоставления муниципальной услуги.</w:t>
      </w:r>
    </w:p>
    <w:p w:rsidR="000E1934" w:rsidRPr="00287567" w:rsidRDefault="000E1934" w:rsidP="00A3290E">
      <w:pPr>
        <w:pStyle w:val="7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8323B3" w:rsidRPr="00287567" w:rsidRDefault="002F76A5" w:rsidP="00A3290E">
      <w:pPr>
        <w:pStyle w:val="120"/>
        <w:shd w:val="clear" w:color="auto" w:fill="auto"/>
        <w:spacing w:after="0" w:line="322" w:lineRule="exact"/>
        <w:rPr>
          <w:sz w:val="28"/>
          <w:szCs w:val="28"/>
        </w:rPr>
      </w:pPr>
      <w:r w:rsidRPr="00287567">
        <w:rPr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  <w:r w:rsidR="00D342D1" w:rsidRPr="00287567">
        <w:rPr>
          <w:sz w:val="28"/>
          <w:szCs w:val="28"/>
        </w:rPr>
        <w:t>МФЦ</w:t>
      </w:r>
      <w:r w:rsidRPr="00287567">
        <w:rPr>
          <w:sz w:val="28"/>
          <w:szCs w:val="28"/>
        </w:rPr>
        <w:t>,</w:t>
      </w:r>
      <w:r w:rsidR="00D342D1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организаций, указанных в части 1.1 статьи 16 Федерального закона №210-</w:t>
      </w:r>
      <w:r w:rsidR="00D342D1" w:rsidRPr="00287567">
        <w:rPr>
          <w:sz w:val="28"/>
          <w:szCs w:val="28"/>
        </w:rPr>
        <w:t>ФЗ, а также их должностных лиц</w:t>
      </w:r>
    </w:p>
    <w:p w:rsidR="00A3290E" w:rsidRDefault="00A3290E" w:rsidP="00A3290E">
      <w:pPr>
        <w:pStyle w:val="7"/>
        <w:shd w:val="clear" w:color="auto" w:fill="auto"/>
        <w:spacing w:line="317" w:lineRule="exact"/>
        <w:ind w:left="20" w:right="20" w:firstLine="720"/>
        <w:jc w:val="both"/>
        <w:rPr>
          <w:sz w:val="28"/>
          <w:szCs w:val="28"/>
        </w:rPr>
      </w:pPr>
    </w:p>
    <w:p w:rsidR="008323B3" w:rsidRPr="00287567" w:rsidRDefault="002F76A5" w:rsidP="00A3290E">
      <w:pPr>
        <w:pStyle w:val="7"/>
        <w:shd w:val="clear" w:color="auto" w:fill="auto"/>
        <w:spacing w:line="317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сотрудников </w:t>
      </w:r>
      <w:r w:rsidR="00BE23F5" w:rsidRPr="00287567">
        <w:rPr>
          <w:sz w:val="28"/>
          <w:szCs w:val="28"/>
        </w:rPr>
        <w:t>Уполномоченного органа</w:t>
      </w:r>
      <w:r w:rsidRPr="00287567">
        <w:rPr>
          <w:sz w:val="28"/>
          <w:szCs w:val="28"/>
        </w:rPr>
        <w:t>, участвующих в предоставлении муниципальной услуги, руководителю такого органа.</w:t>
      </w:r>
    </w:p>
    <w:p w:rsidR="008323B3" w:rsidRPr="00287567" w:rsidRDefault="002F76A5" w:rsidP="00A3290E">
      <w:pPr>
        <w:pStyle w:val="7"/>
        <w:shd w:val="clear" w:color="auto" w:fill="auto"/>
        <w:spacing w:line="317" w:lineRule="exact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033"/>
        </w:tabs>
        <w:spacing w:line="317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038"/>
        </w:tabs>
        <w:spacing w:line="317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нарушение срока предоставления муниципальной услуги;</w:t>
      </w:r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028"/>
        </w:tabs>
        <w:spacing w:line="317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="005B60A6" w:rsidRPr="00287567">
        <w:rPr>
          <w:sz w:val="28"/>
          <w:szCs w:val="28"/>
        </w:rPr>
        <w:t>Забайкальского края</w:t>
      </w:r>
      <w:r w:rsidRPr="00287567">
        <w:rPr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038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 w:rsidR="009639DF" w:rsidRPr="00287567">
        <w:rPr>
          <w:sz w:val="28"/>
          <w:szCs w:val="28"/>
        </w:rPr>
        <w:t>Забайкальского края</w:t>
      </w:r>
      <w:r w:rsidRPr="00287567">
        <w:rPr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042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986EB5" w:rsidRPr="00287567">
        <w:rPr>
          <w:sz w:val="28"/>
          <w:szCs w:val="28"/>
        </w:rPr>
        <w:t>Забайкальского края</w:t>
      </w:r>
      <w:r w:rsidRPr="00287567">
        <w:rPr>
          <w:sz w:val="28"/>
          <w:szCs w:val="28"/>
        </w:rPr>
        <w:t>, муниципальными правовыми актами;</w:t>
      </w:r>
      <w:proofErr w:type="gramEnd"/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033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lastRenderedPageBreak/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="00986EB5" w:rsidRPr="00287567">
        <w:rPr>
          <w:sz w:val="28"/>
          <w:szCs w:val="28"/>
        </w:rPr>
        <w:t>Забайкальского края</w:t>
      </w:r>
      <w:r w:rsidRPr="00287567">
        <w:rPr>
          <w:sz w:val="28"/>
          <w:szCs w:val="28"/>
        </w:rPr>
        <w:t>, муниципальными правовыми актами;</w:t>
      </w:r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038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 xml:space="preserve">отказ </w:t>
      </w:r>
      <w:r w:rsidR="00986EB5" w:rsidRPr="00287567">
        <w:rPr>
          <w:sz w:val="28"/>
          <w:szCs w:val="28"/>
        </w:rPr>
        <w:t>Уполномоченного органа</w:t>
      </w:r>
      <w:r w:rsidRPr="00287567">
        <w:rPr>
          <w:sz w:val="28"/>
          <w:szCs w:val="28"/>
        </w:rPr>
        <w:t>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033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038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615CF6" w:rsidRPr="00287567">
        <w:rPr>
          <w:sz w:val="28"/>
          <w:szCs w:val="28"/>
        </w:rPr>
        <w:t>Забайкальского края</w:t>
      </w:r>
      <w:r w:rsidRPr="00287567">
        <w:rPr>
          <w:sz w:val="28"/>
          <w:szCs w:val="28"/>
        </w:rPr>
        <w:t>, муниципальными правовыми актами;</w:t>
      </w:r>
      <w:proofErr w:type="gramEnd"/>
    </w:p>
    <w:p w:rsidR="008323B3" w:rsidRPr="00287567" w:rsidRDefault="002F76A5" w:rsidP="00A3290E">
      <w:pPr>
        <w:pStyle w:val="7"/>
        <w:numPr>
          <w:ilvl w:val="2"/>
          <w:numId w:val="16"/>
        </w:numPr>
        <w:shd w:val="clear" w:color="auto" w:fill="auto"/>
        <w:tabs>
          <w:tab w:val="left" w:pos="1177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8323B3" w:rsidRPr="00287567" w:rsidRDefault="002F76A5" w:rsidP="00A3290E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7505B6" w:rsidRPr="00287567">
        <w:rPr>
          <w:sz w:val="28"/>
          <w:szCs w:val="28"/>
        </w:rPr>
        <w:t xml:space="preserve">Уполномоченный </w:t>
      </w:r>
      <w:r w:rsidRPr="00287567">
        <w:rPr>
          <w:sz w:val="28"/>
          <w:szCs w:val="28"/>
        </w:rPr>
        <w:t xml:space="preserve">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</w:t>
      </w:r>
      <w:r w:rsidR="00092035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 xml:space="preserve">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</w:t>
      </w:r>
      <w:r w:rsidR="007C6E6C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>органа, предоставляющего муниципальную услугу.</w:t>
      </w:r>
    </w:p>
    <w:p w:rsidR="008323B3" w:rsidRPr="00287567" w:rsidRDefault="002F76A5" w:rsidP="00A3290E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8323B3" w:rsidRPr="00287567" w:rsidRDefault="002F76A5" w:rsidP="00A3290E">
      <w:pPr>
        <w:pStyle w:val="7"/>
        <w:shd w:val="clear" w:color="auto" w:fill="auto"/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Единого портала, а также может быть принята при личном приеме заявителя.</w:t>
      </w:r>
    </w:p>
    <w:p w:rsidR="008323B3" w:rsidRPr="00287567" w:rsidRDefault="002F76A5" w:rsidP="00A3290E">
      <w:pPr>
        <w:pStyle w:val="7"/>
        <w:numPr>
          <w:ilvl w:val="0"/>
          <w:numId w:val="17"/>
        </w:numPr>
        <w:shd w:val="clear" w:color="auto" w:fill="auto"/>
        <w:tabs>
          <w:tab w:val="left" w:pos="1220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Жалоба должна содержать следующую информацию:</w:t>
      </w:r>
    </w:p>
    <w:p w:rsidR="008323B3" w:rsidRPr="00287567" w:rsidRDefault="002F76A5" w:rsidP="00A3290E">
      <w:pPr>
        <w:pStyle w:val="7"/>
        <w:numPr>
          <w:ilvl w:val="1"/>
          <w:numId w:val="17"/>
        </w:numPr>
        <w:shd w:val="clear" w:color="auto" w:fill="auto"/>
        <w:tabs>
          <w:tab w:val="left" w:pos="1038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 xml:space="preserve">наименование </w:t>
      </w:r>
      <w:r w:rsidR="00F551B4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 xml:space="preserve">органа, предоставляющего муниципальную услугу, должностного лица </w:t>
      </w:r>
      <w:r w:rsidR="00F551B4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>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№2 210-ФЗ, их руководителей и (или) работников, решения и действия (бездействие) которых обжалуются;</w:t>
      </w:r>
      <w:proofErr w:type="gramEnd"/>
    </w:p>
    <w:p w:rsidR="008323B3" w:rsidRPr="00287567" w:rsidRDefault="002F76A5" w:rsidP="00A3290E">
      <w:pPr>
        <w:pStyle w:val="7"/>
        <w:numPr>
          <w:ilvl w:val="1"/>
          <w:numId w:val="17"/>
        </w:numPr>
        <w:shd w:val="clear" w:color="auto" w:fill="auto"/>
        <w:tabs>
          <w:tab w:val="left" w:pos="1042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lastRenderedPageBreak/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323B3" w:rsidRPr="00287567" w:rsidRDefault="002F76A5" w:rsidP="00A3290E">
      <w:pPr>
        <w:pStyle w:val="7"/>
        <w:numPr>
          <w:ilvl w:val="1"/>
          <w:numId w:val="17"/>
        </w:numPr>
        <w:shd w:val="clear" w:color="auto" w:fill="auto"/>
        <w:tabs>
          <w:tab w:val="left" w:pos="1042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сведения об обжалуемых решениях и действиях (бездействии) </w:t>
      </w:r>
      <w:r w:rsidR="00427859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 xml:space="preserve">органа, предоставляющего муниципальную услугу, должностного лица </w:t>
      </w:r>
      <w:r w:rsidR="00427859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>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8323B3" w:rsidRPr="00287567" w:rsidRDefault="002F76A5" w:rsidP="00A3290E">
      <w:pPr>
        <w:pStyle w:val="7"/>
        <w:numPr>
          <w:ilvl w:val="1"/>
          <w:numId w:val="17"/>
        </w:numPr>
        <w:shd w:val="clear" w:color="auto" w:fill="auto"/>
        <w:tabs>
          <w:tab w:val="left" w:pos="1033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E72A66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 xml:space="preserve">органа, предоставляющего услугу, должностного лица </w:t>
      </w:r>
      <w:r w:rsidR="00E72A66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>органа, предоставляющего услугу, многофункционального центра, работника многофункционального центра, организаций, предусмотренных частью 1. 1 статьи 16 Федерального закона № 210-ФЗ, их работников.</w:t>
      </w:r>
    </w:p>
    <w:p w:rsidR="008323B3" w:rsidRPr="00287567" w:rsidRDefault="002F76A5" w:rsidP="00A3290E">
      <w:pPr>
        <w:pStyle w:val="7"/>
        <w:numPr>
          <w:ilvl w:val="0"/>
          <w:numId w:val="17"/>
        </w:numPr>
        <w:shd w:val="clear" w:color="auto" w:fill="auto"/>
        <w:tabs>
          <w:tab w:val="left" w:pos="1278"/>
          <w:tab w:val="left" w:leader="underscore" w:pos="9932"/>
        </w:tabs>
        <w:spacing w:line="322" w:lineRule="exact"/>
        <w:ind w:left="20" w:firstLine="689"/>
        <w:jc w:val="both"/>
        <w:rPr>
          <w:color w:val="000000" w:themeColor="text1"/>
          <w:sz w:val="28"/>
          <w:szCs w:val="28"/>
        </w:rPr>
      </w:pPr>
      <w:r w:rsidRPr="00287567">
        <w:rPr>
          <w:sz w:val="28"/>
          <w:szCs w:val="28"/>
        </w:rPr>
        <w:t xml:space="preserve">Поступившая жалоба подлежит регистрации в срок не позднее </w:t>
      </w:r>
      <w:r w:rsidR="00E25D3A" w:rsidRPr="00287567">
        <w:rPr>
          <w:sz w:val="28"/>
          <w:szCs w:val="28"/>
        </w:rPr>
        <w:t>следующего рабочего дня</w:t>
      </w:r>
      <w:r w:rsidR="005A599D" w:rsidRPr="00287567">
        <w:rPr>
          <w:sz w:val="28"/>
          <w:szCs w:val="28"/>
        </w:rPr>
        <w:t xml:space="preserve"> после</w:t>
      </w:r>
      <w:r w:rsidR="00E25D3A" w:rsidRPr="00287567">
        <w:rPr>
          <w:sz w:val="28"/>
          <w:szCs w:val="28"/>
        </w:rPr>
        <w:t xml:space="preserve"> ее поступления.</w:t>
      </w:r>
    </w:p>
    <w:p w:rsidR="008323B3" w:rsidRPr="00287567" w:rsidRDefault="002F76A5" w:rsidP="00A3290E">
      <w:pPr>
        <w:pStyle w:val="7"/>
        <w:numPr>
          <w:ilvl w:val="0"/>
          <w:numId w:val="17"/>
        </w:numPr>
        <w:shd w:val="clear" w:color="auto" w:fill="auto"/>
        <w:tabs>
          <w:tab w:val="left" w:pos="1350"/>
        </w:tabs>
        <w:spacing w:line="322" w:lineRule="exact"/>
        <w:ind w:left="20" w:right="20" w:firstLine="689"/>
        <w:jc w:val="both"/>
        <w:rPr>
          <w:color w:val="000000" w:themeColor="text1"/>
          <w:sz w:val="28"/>
          <w:szCs w:val="28"/>
        </w:rPr>
      </w:pPr>
      <w:proofErr w:type="gramStart"/>
      <w:r w:rsidRPr="00287567">
        <w:rPr>
          <w:sz w:val="28"/>
          <w:szCs w:val="28"/>
        </w:rPr>
        <w:t xml:space="preserve">Жалоба, поступившая в </w:t>
      </w:r>
      <w:r w:rsidR="00E72A66" w:rsidRPr="00287567">
        <w:rPr>
          <w:sz w:val="28"/>
          <w:szCs w:val="28"/>
        </w:rPr>
        <w:t xml:space="preserve">Уполномоченный </w:t>
      </w:r>
      <w:r w:rsidRPr="00287567">
        <w:rPr>
          <w:sz w:val="28"/>
          <w:szCs w:val="28"/>
        </w:rPr>
        <w:t xml:space="preserve">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 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E72A66" w:rsidRPr="00287567">
        <w:rPr>
          <w:sz w:val="28"/>
          <w:szCs w:val="28"/>
        </w:rPr>
        <w:t xml:space="preserve">Уполномоченного </w:t>
      </w:r>
      <w:r w:rsidRPr="00287567">
        <w:rPr>
          <w:sz w:val="28"/>
          <w:szCs w:val="28"/>
        </w:rPr>
        <w:t>органа, предоставляющего муниципальную услугу, многофункционального центра, организаций, предусмотренных частью 1.1 статьи 16 Федерального</w:t>
      </w:r>
      <w:proofErr w:type="gramEnd"/>
      <w:r w:rsidRPr="00287567">
        <w:rPr>
          <w:sz w:val="28"/>
          <w:szCs w:val="28"/>
        </w:rPr>
        <w:t xml:space="preserve"> закона № 210-ФЗ, в приеме документов у заявителя либо в исправлении допущенных опечаток и ошибок или в случае обжалования</w:t>
      </w:r>
      <w:r w:rsidR="00E72A66" w:rsidRPr="00287567">
        <w:rPr>
          <w:sz w:val="28"/>
          <w:szCs w:val="28"/>
        </w:rPr>
        <w:t xml:space="preserve"> </w:t>
      </w:r>
      <w:r w:rsidRPr="00287567">
        <w:rPr>
          <w:sz w:val="28"/>
          <w:szCs w:val="28"/>
        </w:rPr>
        <w:t>нарушения установленного срока таких исправлений - в течение</w:t>
      </w:r>
      <w:r w:rsidR="009142BD" w:rsidRPr="00287567">
        <w:rPr>
          <w:sz w:val="28"/>
          <w:szCs w:val="28"/>
        </w:rPr>
        <w:t xml:space="preserve"> пяти рабочих дней со дня ее регистрации.</w:t>
      </w:r>
    </w:p>
    <w:p w:rsidR="008323B3" w:rsidRPr="00287567" w:rsidRDefault="002F76A5" w:rsidP="00A3290E">
      <w:pPr>
        <w:pStyle w:val="7"/>
        <w:numPr>
          <w:ilvl w:val="0"/>
          <w:numId w:val="17"/>
        </w:numPr>
        <w:shd w:val="clear" w:color="auto" w:fill="auto"/>
        <w:tabs>
          <w:tab w:val="left" w:pos="1239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323B3" w:rsidRPr="00287567" w:rsidRDefault="002F76A5" w:rsidP="00A3290E">
      <w:pPr>
        <w:pStyle w:val="7"/>
        <w:numPr>
          <w:ilvl w:val="0"/>
          <w:numId w:val="17"/>
        </w:numPr>
        <w:shd w:val="clear" w:color="auto" w:fill="auto"/>
        <w:tabs>
          <w:tab w:val="left" w:pos="1234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8323B3" w:rsidRPr="00287567" w:rsidRDefault="002F76A5" w:rsidP="00A3290E">
      <w:pPr>
        <w:pStyle w:val="7"/>
        <w:numPr>
          <w:ilvl w:val="1"/>
          <w:numId w:val="17"/>
        </w:numPr>
        <w:shd w:val="clear" w:color="auto" w:fill="auto"/>
        <w:tabs>
          <w:tab w:val="left" w:pos="1033"/>
        </w:tabs>
        <w:spacing w:line="322" w:lineRule="exact"/>
        <w:ind w:left="20" w:right="20" w:firstLine="689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FA7944" w:rsidRPr="00287567">
        <w:rPr>
          <w:sz w:val="28"/>
          <w:szCs w:val="28"/>
        </w:rPr>
        <w:t>Забайкальского края</w:t>
      </w:r>
      <w:r w:rsidRPr="00287567">
        <w:rPr>
          <w:sz w:val="28"/>
          <w:szCs w:val="28"/>
        </w:rPr>
        <w:t>, муниципальными правовыми актами;</w:t>
      </w:r>
      <w:proofErr w:type="gramEnd"/>
    </w:p>
    <w:p w:rsidR="008323B3" w:rsidRPr="00287567" w:rsidRDefault="002F76A5" w:rsidP="00A3290E">
      <w:pPr>
        <w:pStyle w:val="7"/>
        <w:numPr>
          <w:ilvl w:val="1"/>
          <w:numId w:val="17"/>
        </w:numPr>
        <w:shd w:val="clear" w:color="auto" w:fill="auto"/>
        <w:tabs>
          <w:tab w:val="left" w:pos="1038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 удовлетворении жалобы отказывается.</w:t>
      </w:r>
    </w:p>
    <w:p w:rsidR="00FA7944" w:rsidRPr="00287567" w:rsidRDefault="002F76A5" w:rsidP="00A3290E">
      <w:pPr>
        <w:pStyle w:val="7"/>
        <w:shd w:val="clear" w:color="auto" w:fill="auto"/>
        <w:tabs>
          <w:tab w:val="left" w:leader="underscore" w:pos="2770"/>
        </w:tabs>
        <w:spacing w:line="322" w:lineRule="exact"/>
        <w:ind w:left="20" w:right="20" w:firstLine="689"/>
        <w:jc w:val="both"/>
        <w:rPr>
          <w:rStyle w:val="ae"/>
          <w:sz w:val="28"/>
          <w:szCs w:val="28"/>
        </w:rPr>
      </w:pPr>
      <w:r w:rsidRPr="00287567">
        <w:rPr>
          <w:sz w:val="28"/>
          <w:szCs w:val="28"/>
        </w:rPr>
        <w:t>Мотивированный ответ о результатах рассмотрения жалобы направляется заявителю в срок</w:t>
      </w:r>
      <w:r w:rsidR="00A428A5" w:rsidRPr="00287567">
        <w:rPr>
          <w:sz w:val="28"/>
          <w:szCs w:val="28"/>
        </w:rPr>
        <w:t xml:space="preserve"> не позднее дня, следующего за днем принятия решения.</w:t>
      </w:r>
    </w:p>
    <w:p w:rsidR="00FA7944" w:rsidRPr="00287567" w:rsidRDefault="00FA7944">
      <w:pPr>
        <w:rPr>
          <w:rStyle w:val="ae"/>
          <w:rFonts w:eastAsia="Arial Unicode MS"/>
          <w:sz w:val="28"/>
          <w:szCs w:val="28"/>
        </w:rPr>
      </w:pPr>
    </w:p>
    <w:p w:rsidR="004727E5" w:rsidRPr="00287567" w:rsidRDefault="004727E5" w:rsidP="004727E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/>
          <w:bCs/>
          <w:sz w:val="28"/>
          <w:szCs w:val="28"/>
        </w:rPr>
        <w:t>6. Особенности выполнения административных процедур (действий) в МФЦ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6.1.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Предоставление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6.2.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Основанием для начала предоставления муниципальной услуги является обращение заявителя в МФЦ, расположенный на территории муниципального образования, в котором проживает заявитель.</w:t>
      </w:r>
    </w:p>
    <w:p w:rsidR="002C76F1" w:rsidRPr="00D23E72" w:rsidRDefault="002C76F1" w:rsidP="002C76F1">
      <w:pPr>
        <w:spacing w:after="160" w:line="259" w:lineRule="auto"/>
        <w:jc w:val="both"/>
        <w:rPr>
          <w:rStyle w:val="92"/>
          <w:rFonts w:eastAsia="Arial Unicode MS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6.3</w:t>
      </w:r>
      <w:r w:rsidR="004727E5"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D33A68">
        <w:rPr>
          <w:rFonts w:ascii="Times New Roman" w:hAnsi="Times New Roman"/>
          <w:sz w:val="28"/>
          <w:szCs w:val="28"/>
          <w:shd w:val="clear" w:color="auto" w:fill="FFFFFF"/>
        </w:rPr>
        <w:t>нформирование заявителей о порядке предоставления государственных и муниципальных услуг, в том числе посредством комплексного запроса, в многофункциональных центрах,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многофункциональных центрах и через порталы</w:t>
      </w:r>
      <w:proofErr w:type="gramEnd"/>
      <w:r w:rsidRPr="00D33A68">
        <w:rPr>
          <w:rFonts w:ascii="Times New Roman" w:hAnsi="Times New Roman"/>
          <w:sz w:val="28"/>
          <w:szCs w:val="28"/>
          <w:shd w:val="clear" w:color="auto" w:fill="FFFFFF"/>
        </w:rPr>
        <w:t xml:space="preserve"> государственных и муниципальных услуг,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"Интернет"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6.4.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Прием заявлений о предоставлении муниципальной услуги и иных документов, необходимых для предоставления муниципальной услуги.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При личном обращении заявителя в МФЦ сотрудник, ответственный за прием документов: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проверяет представленное заявление и документы на предмет: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1)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текст в заявлении поддается прочтению;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2)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3)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заявление подписано уполномоченным лицом;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4)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приложены документы, необходимые для предоставления муниципальной услуги;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заполняет сведения о заявителе и представленных документах в АИС МФЦ;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выдает расписку в получении документов на предоставление услуги, сформированную в АИС МФЦ;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6.5.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6.6.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</w:t>
      </w:r>
      <w:proofErr w:type="gramStart"/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заверение выписок</w:t>
      </w:r>
      <w:proofErr w:type="gramEnd"/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информационных систем органов, предоставляющих муниципальные услуги.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6.6.1.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6.6.2.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Для получения результата предоставления муниципальной услуги в МФЦ заявитель предъявляет документ, удостоверяющий его личность и расписку.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4727E5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6.7.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gramStart"/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6B6E5F" w:rsidRPr="00287567" w:rsidRDefault="004727E5" w:rsidP="004727E5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>6.8.</w:t>
      </w: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tab/>
        <w:t>Досудебное (внесудебное) обжалование решений и действий (бездействия) МФЦ, сотрудника МФЦ осуществляется в порядке, предусмотренном пунктом 5.1 настоящего Административного регламента.</w:t>
      </w:r>
    </w:p>
    <w:p w:rsidR="006B6E5F" w:rsidRPr="00287567" w:rsidRDefault="006B6E5F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87567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8323B3" w:rsidRPr="00287567" w:rsidRDefault="002F76A5" w:rsidP="0053632E">
      <w:pPr>
        <w:pStyle w:val="120"/>
        <w:shd w:val="clear" w:color="auto" w:fill="auto"/>
        <w:spacing w:after="0" w:line="322" w:lineRule="exact"/>
        <w:ind w:left="4536"/>
        <w:rPr>
          <w:b w:val="0"/>
          <w:sz w:val="28"/>
          <w:szCs w:val="28"/>
        </w:rPr>
      </w:pPr>
      <w:r w:rsidRPr="00287567">
        <w:rPr>
          <w:b w:val="0"/>
          <w:sz w:val="28"/>
          <w:szCs w:val="28"/>
        </w:rPr>
        <w:lastRenderedPageBreak/>
        <w:t>Приложение № 1 к Административному регламенту по предоставлению муниципальной услуги «</w:t>
      </w:r>
      <w:r w:rsidR="009B565B" w:rsidRPr="00287567">
        <w:rPr>
          <w:b w:val="0"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</w:t>
      </w:r>
      <w:r w:rsidR="008B717F" w:rsidRPr="00287567">
        <w:rPr>
          <w:b w:val="0"/>
          <w:sz w:val="28"/>
          <w:szCs w:val="28"/>
        </w:rPr>
        <w:t xml:space="preserve">территории </w:t>
      </w:r>
      <w:r w:rsidR="002C76F1">
        <w:rPr>
          <w:b w:val="0"/>
          <w:sz w:val="28"/>
          <w:szCs w:val="28"/>
        </w:rPr>
        <w:t>Тунгокоченского муниципального округа</w:t>
      </w:r>
      <w:r w:rsidR="00C8677B">
        <w:rPr>
          <w:b w:val="0"/>
          <w:sz w:val="28"/>
          <w:szCs w:val="28"/>
        </w:rPr>
        <w:t xml:space="preserve"> Забайкальского края</w:t>
      </w:r>
    </w:p>
    <w:p w:rsidR="008B717F" w:rsidRPr="00FA7944" w:rsidRDefault="008B717F" w:rsidP="0053632E">
      <w:pPr>
        <w:pStyle w:val="120"/>
        <w:shd w:val="clear" w:color="auto" w:fill="auto"/>
        <w:spacing w:after="0" w:line="322" w:lineRule="exact"/>
        <w:ind w:left="4536"/>
        <w:rPr>
          <w:sz w:val="28"/>
          <w:szCs w:val="28"/>
        </w:rPr>
      </w:pPr>
    </w:p>
    <w:p w:rsidR="008323B3" w:rsidRPr="00287567" w:rsidRDefault="002F76A5" w:rsidP="0053632E">
      <w:pPr>
        <w:pStyle w:val="7"/>
        <w:shd w:val="clear" w:color="auto" w:fill="auto"/>
        <w:tabs>
          <w:tab w:val="left" w:leader="underscore" w:pos="9574"/>
        </w:tabs>
        <w:spacing w:line="270" w:lineRule="exact"/>
        <w:ind w:left="4140" w:firstLine="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В</w:t>
      </w:r>
      <w:r w:rsidR="00D44FD0" w:rsidRPr="00287567">
        <w:rPr>
          <w:sz w:val="28"/>
          <w:szCs w:val="28"/>
        </w:rPr>
        <w:t xml:space="preserve"> администрацию </w:t>
      </w:r>
      <w:r w:rsidR="002C76F1">
        <w:rPr>
          <w:sz w:val="28"/>
          <w:szCs w:val="28"/>
        </w:rPr>
        <w:t>Тунгокоченского муниципального округа</w:t>
      </w:r>
      <w:r w:rsidR="00C8677B">
        <w:rPr>
          <w:sz w:val="28"/>
          <w:szCs w:val="28"/>
        </w:rPr>
        <w:t xml:space="preserve"> Забайкальского края</w:t>
      </w:r>
    </w:p>
    <w:p w:rsidR="008323B3" w:rsidRPr="00287567" w:rsidRDefault="004129ED" w:rsidP="0053632E">
      <w:pPr>
        <w:pStyle w:val="7"/>
        <w:shd w:val="clear" w:color="auto" w:fill="auto"/>
        <w:tabs>
          <w:tab w:val="left" w:leader="underscore" w:pos="9833"/>
        </w:tabs>
        <w:spacing w:line="274" w:lineRule="exact"/>
        <w:ind w:left="4140" w:firstLine="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о</w:t>
      </w:r>
      <w:r w:rsidR="002F76A5" w:rsidRPr="00287567">
        <w:rPr>
          <w:sz w:val="28"/>
          <w:szCs w:val="28"/>
        </w:rPr>
        <w:t>т</w:t>
      </w:r>
      <w:r w:rsidRPr="00287567">
        <w:rPr>
          <w:sz w:val="28"/>
          <w:szCs w:val="28"/>
        </w:rPr>
        <w:t>_</w:t>
      </w:r>
      <w:r w:rsidR="0005445D" w:rsidRPr="00287567">
        <w:rPr>
          <w:sz w:val="28"/>
          <w:szCs w:val="28"/>
        </w:rPr>
        <w:t>____________________________________</w:t>
      </w:r>
    </w:p>
    <w:p w:rsidR="008323B3" w:rsidRPr="00287567" w:rsidRDefault="002F76A5">
      <w:pPr>
        <w:pStyle w:val="161"/>
        <w:shd w:val="clear" w:color="auto" w:fill="auto"/>
        <w:spacing w:before="0" w:after="0" w:line="274" w:lineRule="exact"/>
        <w:ind w:left="4140" w:right="4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</w:r>
    </w:p>
    <w:p w:rsidR="008323B3" w:rsidRDefault="002F76A5" w:rsidP="0053632E">
      <w:pPr>
        <w:pStyle w:val="161"/>
        <w:shd w:val="clear" w:color="auto" w:fill="auto"/>
        <w:spacing w:before="0" w:after="0" w:line="274" w:lineRule="exact"/>
        <w:ind w:left="4140" w:right="40"/>
        <w:jc w:val="both"/>
        <w:rPr>
          <w:sz w:val="28"/>
          <w:szCs w:val="28"/>
        </w:rPr>
      </w:pPr>
      <w:proofErr w:type="gramStart"/>
      <w:r w:rsidRPr="00287567">
        <w:rPr>
          <w:sz w:val="28"/>
          <w:szCs w:val="28"/>
        </w:rP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заявителя).</w:t>
      </w:r>
      <w:proofErr w:type="gramEnd"/>
    </w:p>
    <w:p w:rsidR="00000ED7" w:rsidRDefault="00000ED7" w:rsidP="0053632E">
      <w:pPr>
        <w:pStyle w:val="161"/>
        <w:shd w:val="clear" w:color="auto" w:fill="auto"/>
        <w:spacing w:before="0" w:after="0" w:line="274" w:lineRule="exact"/>
        <w:ind w:left="4140" w:right="40"/>
        <w:jc w:val="both"/>
        <w:rPr>
          <w:sz w:val="28"/>
          <w:szCs w:val="28"/>
        </w:rPr>
      </w:pPr>
    </w:p>
    <w:p w:rsidR="009E72BC" w:rsidRDefault="009E72BC" w:rsidP="0053632E">
      <w:pPr>
        <w:pStyle w:val="161"/>
        <w:shd w:val="clear" w:color="auto" w:fill="auto"/>
        <w:spacing w:before="0" w:after="0" w:line="274" w:lineRule="exact"/>
        <w:ind w:left="4140" w:right="40"/>
        <w:jc w:val="both"/>
        <w:rPr>
          <w:sz w:val="28"/>
          <w:szCs w:val="28"/>
        </w:rPr>
      </w:pPr>
    </w:p>
    <w:p w:rsidR="009E72BC" w:rsidRDefault="009E72BC" w:rsidP="0053632E">
      <w:pPr>
        <w:pStyle w:val="161"/>
        <w:shd w:val="clear" w:color="auto" w:fill="auto"/>
        <w:spacing w:before="0" w:after="0" w:line="274" w:lineRule="exact"/>
        <w:ind w:left="4140" w:right="40"/>
        <w:jc w:val="both"/>
        <w:rPr>
          <w:sz w:val="28"/>
          <w:szCs w:val="28"/>
        </w:rPr>
      </w:pPr>
    </w:p>
    <w:p w:rsidR="009E72BC" w:rsidRPr="00287567" w:rsidRDefault="009E72BC" w:rsidP="0053632E">
      <w:pPr>
        <w:pStyle w:val="161"/>
        <w:shd w:val="clear" w:color="auto" w:fill="auto"/>
        <w:spacing w:before="0" w:after="0" w:line="274" w:lineRule="exact"/>
        <w:ind w:left="4140" w:right="40"/>
        <w:jc w:val="both"/>
        <w:rPr>
          <w:sz w:val="28"/>
          <w:szCs w:val="28"/>
        </w:rPr>
      </w:pPr>
    </w:p>
    <w:p w:rsidR="008323B3" w:rsidRPr="00287567" w:rsidRDefault="002F76A5" w:rsidP="0053632E">
      <w:pPr>
        <w:pStyle w:val="120"/>
        <w:shd w:val="clear" w:color="auto" w:fill="auto"/>
        <w:spacing w:after="0" w:line="317" w:lineRule="exact"/>
        <w:ind w:left="4140"/>
        <w:jc w:val="both"/>
        <w:rPr>
          <w:sz w:val="28"/>
          <w:szCs w:val="28"/>
        </w:rPr>
      </w:pPr>
      <w:r w:rsidRPr="00287567">
        <w:rPr>
          <w:sz w:val="28"/>
          <w:szCs w:val="28"/>
        </w:rPr>
        <w:t>Заявление</w:t>
      </w:r>
    </w:p>
    <w:p w:rsidR="008323B3" w:rsidRDefault="002F76A5" w:rsidP="0053632E">
      <w:pPr>
        <w:pStyle w:val="120"/>
        <w:shd w:val="clear" w:color="auto" w:fill="auto"/>
        <w:spacing w:after="0" w:line="317" w:lineRule="exact"/>
        <w:ind w:right="20"/>
        <w:rPr>
          <w:sz w:val="28"/>
          <w:szCs w:val="28"/>
        </w:rPr>
      </w:pPr>
      <w:r w:rsidRPr="00287567">
        <w:rPr>
          <w:sz w:val="28"/>
          <w:szCs w:val="28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000ED7" w:rsidRDefault="00000ED7" w:rsidP="0053632E">
      <w:pPr>
        <w:pStyle w:val="120"/>
        <w:shd w:val="clear" w:color="auto" w:fill="auto"/>
        <w:spacing w:after="0" w:line="317" w:lineRule="exact"/>
        <w:ind w:right="20"/>
        <w:rPr>
          <w:sz w:val="28"/>
          <w:szCs w:val="28"/>
        </w:rPr>
      </w:pPr>
    </w:p>
    <w:p w:rsidR="009E72BC" w:rsidRPr="00287567" w:rsidRDefault="009E72BC" w:rsidP="0053632E">
      <w:pPr>
        <w:pStyle w:val="120"/>
        <w:shd w:val="clear" w:color="auto" w:fill="auto"/>
        <w:spacing w:after="0" w:line="317" w:lineRule="exact"/>
        <w:ind w:right="20"/>
        <w:rPr>
          <w:sz w:val="28"/>
          <w:szCs w:val="28"/>
        </w:rPr>
      </w:pPr>
    </w:p>
    <w:tbl>
      <w:tblPr>
        <w:tblW w:w="1020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4507"/>
        <w:gridCol w:w="4839"/>
      </w:tblGrid>
      <w:tr w:rsidR="00BC1D3A" w:rsidRPr="00000ED7" w:rsidTr="00AB71F6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53632E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1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53632E">
            <w:pPr>
              <w:pStyle w:val="7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Сведения о владельце сертификата материнского (семейного</w:t>
            </w:r>
            <w:proofErr w:type="gramStart"/>
            <w:r w:rsidRPr="00000ED7">
              <w:rPr>
                <w:sz w:val="22"/>
                <w:szCs w:val="28"/>
              </w:rPr>
              <w:t xml:space="preserve"> )</w:t>
            </w:r>
            <w:proofErr w:type="gramEnd"/>
            <w:r w:rsidRPr="00000ED7">
              <w:rPr>
                <w:sz w:val="22"/>
                <w:szCs w:val="28"/>
              </w:rPr>
              <w:t xml:space="preserve"> капитала</w:t>
            </w:r>
          </w:p>
        </w:tc>
      </w:tr>
      <w:tr w:rsidR="00BC1D3A" w:rsidRPr="00000ED7" w:rsidTr="00AB71F6">
        <w:trPr>
          <w:trHeight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53632E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1.1.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53632E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Фамилия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53632E">
            <w:pPr>
              <w:rPr>
                <w:sz w:val="22"/>
                <w:szCs w:val="28"/>
              </w:rPr>
            </w:pPr>
          </w:p>
        </w:tc>
      </w:tr>
      <w:tr w:rsidR="00BC1D3A" w:rsidRPr="00000ED7" w:rsidTr="00AB71F6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53632E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1.2.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53632E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Имя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53632E">
            <w:pPr>
              <w:rPr>
                <w:sz w:val="22"/>
                <w:szCs w:val="28"/>
              </w:rPr>
            </w:pPr>
          </w:p>
        </w:tc>
      </w:tr>
      <w:tr w:rsidR="00BC1D3A" w:rsidRPr="00000ED7" w:rsidTr="00AB71F6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1.3.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Отчество (при наличии)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rPr>
                <w:sz w:val="22"/>
                <w:szCs w:val="28"/>
              </w:rPr>
            </w:pPr>
          </w:p>
        </w:tc>
      </w:tr>
      <w:tr w:rsidR="00BC1D3A" w:rsidRPr="00000ED7" w:rsidTr="00AB71F6">
        <w:trPr>
          <w:trHeight w:val="38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2.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 xml:space="preserve">Сведения о государственном сертификате на </w:t>
            </w:r>
            <w:proofErr w:type="gramStart"/>
            <w:r w:rsidRPr="00000ED7">
              <w:rPr>
                <w:sz w:val="22"/>
                <w:szCs w:val="28"/>
              </w:rPr>
              <w:t>материнский</w:t>
            </w:r>
            <w:proofErr w:type="gramEnd"/>
            <w:r w:rsidRPr="00000ED7">
              <w:rPr>
                <w:sz w:val="22"/>
                <w:szCs w:val="28"/>
              </w:rPr>
              <w:t xml:space="preserve"> (семейный)</w:t>
            </w:r>
          </w:p>
        </w:tc>
      </w:tr>
      <w:tr w:rsidR="00BC1D3A" w:rsidRPr="00000ED7" w:rsidTr="00AB71F6">
        <w:trPr>
          <w:trHeight w:val="274"/>
        </w:trPr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rPr>
                <w:sz w:val="22"/>
                <w:szCs w:val="28"/>
              </w:rPr>
            </w:pP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капитал</w:t>
            </w:r>
          </w:p>
        </w:tc>
        <w:tc>
          <w:tcPr>
            <w:tcW w:w="48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rPr>
                <w:sz w:val="22"/>
                <w:szCs w:val="28"/>
              </w:rPr>
            </w:pPr>
          </w:p>
        </w:tc>
      </w:tr>
      <w:tr w:rsidR="00BC1D3A" w:rsidRPr="00000ED7" w:rsidTr="00AB71F6">
        <w:trPr>
          <w:trHeight w:val="32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2.1.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Серия и номер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rPr>
                <w:sz w:val="22"/>
                <w:szCs w:val="28"/>
              </w:rPr>
            </w:pPr>
          </w:p>
        </w:tc>
      </w:tr>
      <w:tr w:rsidR="00BC1D3A" w:rsidRPr="00000ED7" w:rsidTr="00AB71F6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2.2.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Дата выдачи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rPr>
                <w:sz w:val="22"/>
                <w:szCs w:val="28"/>
              </w:rPr>
            </w:pPr>
          </w:p>
        </w:tc>
      </w:tr>
      <w:tr w:rsidR="00BC1D3A" w:rsidRPr="00000ED7" w:rsidTr="00AB71F6">
        <w:trPr>
          <w:trHeight w:val="97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2.3.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322" w:lineRule="exact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rPr>
                <w:sz w:val="22"/>
                <w:szCs w:val="28"/>
              </w:rPr>
            </w:pPr>
          </w:p>
        </w:tc>
      </w:tr>
      <w:tr w:rsidR="00BC1D3A" w:rsidRPr="00000ED7" w:rsidTr="00AB71F6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3.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Сведения о земельном участке</w:t>
            </w:r>
          </w:p>
        </w:tc>
      </w:tr>
      <w:tr w:rsidR="00BC1D3A" w:rsidRPr="00000ED7" w:rsidTr="00AB71F6">
        <w:trPr>
          <w:trHeight w:val="65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lastRenderedPageBreak/>
              <w:t>3.1.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326" w:lineRule="exact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Кадастровый номер земельного участка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rPr>
                <w:sz w:val="22"/>
                <w:szCs w:val="28"/>
              </w:rPr>
            </w:pPr>
          </w:p>
        </w:tc>
      </w:tr>
      <w:tr w:rsidR="00BC1D3A" w:rsidRPr="00000ED7" w:rsidTr="00AB71F6">
        <w:trPr>
          <w:trHeight w:val="3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3.2.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Адрес земельного участка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rPr>
                <w:sz w:val="22"/>
                <w:szCs w:val="28"/>
              </w:rPr>
            </w:pPr>
          </w:p>
        </w:tc>
      </w:tr>
      <w:tr w:rsidR="00BC1D3A" w:rsidRPr="00000ED7" w:rsidTr="00AB71F6">
        <w:trPr>
          <w:trHeight w:val="34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BC1D3A">
            <w:pPr>
              <w:pStyle w:val="7"/>
              <w:shd w:val="clear" w:color="auto" w:fill="auto"/>
              <w:spacing w:line="240" w:lineRule="auto"/>
              <w:ind w:left="14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4.</w:t>
            </w: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1D3A" w:rsidRPr="00000ED7" w:rsidRDefault="00BC1D3A" w:rsidP="00D3447F">
            <w:pPr>
              <w:pStyle w:val="7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Сведения об объекте индивидуального жилищного строительства</w:t>
            </w:r>
          </w:p>
          <w:p w:rsidR="00D3447F" w:rsidRPr="00000ED7" w:rsidRDefault="00D3447F" w:rsidP="00D3447F">
            <w:pPr>
              <w:pStyle w:val="7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</w:p>
        </w:tc>
      </w:tr>
    </w:tbl>
    <w:p w:rsidR="008323B3" w:rsidRDefault="008323B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61"/>
        <w:gridCol w:w="4507"/>
        <w:gridCol w:w="4848"/>
      </w:tblGrid>
      <w:tr w:rsidR="008323B3" w:rsidRPr="00000ED7" w:rsidTr="00AB71F6">
        <w:trPr>
          <w:trHeight w:val="979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4.1.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65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4.2.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Адрес объекта индивидуального жилищного строительства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6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8323B3" w:rsidRPr="00000ED7" w:rsidTr="00AB71F6">
        <w:trPr>
          <w:trHeight w:val="308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5.1.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161"/>
              <w:framePr w:wrap="notBeside" w:vAnchor="text" w:hAnchor="text" w:xAlign="center" w:y="1"/>
              <w:shd w:val="clear" w:color="auto" w:fill="auto"/>
              <w:spacing w:before="0" w:after="0" w:line="274" w:lineRule="exact"/>
              <w:jc w:val="both"/>
              <w:rPr>
                <w:sz w:val="22"/>
                <w:szCs w:val="28"/>
              </w:rPr>
            </w:pPr>
            <w:r w:rsidRPr="00000ED7">
              <w:rPr>
                <w:rStyle w:val="16135pt"/>
                <w:sz w:val="22"/>
                <w:szCs w:val="28"/>
              </w:rPr>
              <w:t>Вид документа</w:t>
            </w:r>
            <w:r w:rsidRPr="00000ED7">
              <w:rPr>
                <w:sz w:val="22"/>
                <w:szCs w:val="28"/>
              </w:rPr>
              <w:t xml:space="preserve"> (разрешение на строительство (реконструкцию)/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33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5.2.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Номер документа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33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5.3.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Дата выдачи документа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1944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5.4.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653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5.5.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Вид проведенных работ (строительство или реконструкция)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33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5.6.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Площадь объекта до реконструкции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658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5.7.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Площадь объекта после реконструкции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331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5.8.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Виды произведенных работ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  <w:tr w:rsidR="008323B3" w:rsidRPr="00000ED7" w:rsidTr="00AB71F6">
        <w:trPr>
          <w:trHeight w:val="346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5.9.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2F76A5">
            <w:pPr>
              <w:pStyle w:val="7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8"/>
              </w:rPr>
            </w:pPr>
            <w:r w:rsidRPr="00000ED7">
              <w:rPr>
                <w:sz w:val="22"/>
                <w:szCs w:val="28"/>
              </w:rPr>
              <w:t>Основные материалы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Pr="00000ED7" w:rsidRDefault="008323B3">
            <w:pPr>
              <w:framePr w:wrap="notBeside" w:vAnchor="text" w:hAnchor="text" w:xAlign="center" w:y="1"/>
              <w:rPr>
                <w:sz w:val="22"/>
                <w:szCs w:val="28"/>
              </w:rPr>
            </w:pPr>
          </w:p>
        </w:tc>
      </w:tr>
    </w:tbl>
    <w:p w:rsidR="008323B3" w:rsidRDefault="008323B3">
      <w:pPr>
        <w:rPr>
          <w:sz w:val="2"/>
          <w:szCs w:val="2"/>
        </w:rPr>
      </w:pPr>
    </w:p>
    <w:p w:rsidR="00000ED7" w:rsidRDefault="00000ED7" w:rsidP="004C791D">
      <w:pPr>
        <w:pStyle w:val="7"/>
        <w:shd w:val="clear" w:color="auto" w:fill="auto"/>
        <w:spacing w:line="240" w:lineRule="auto"/>
        <w:ind w:firstLine="820"/>
        <w:rPr>
          <w:sz w:val="28"/>
          <w:szCs w:val="28"/>
        </w:rPr>
      </w:pPr>
    </w:p>
    <w:p w:rsidR="008323B3" w:rsidRPr="00287567" w:rsidRDefault="002F76A5" w:rsidP="0053632E">
      <w:pPr>
        <w:pStyle w:val="7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87567">
        <w:rPr>
          <w:sz w:val="28"/>
          <w:szCs w:val="28"/>
        </w:rPr>
        <w:t>К заявлению прилагаются следующие документы:</w:t>
      </w:r>
    </w:p>
    <w:p w:rsidR="008323B3" w:rsidRPr="00287567" w:rsidRDefault="002F76A5" w:rsidP="0053632E">
      <w:pPr>
        <w:pStyle w:val="141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287567">
        <w:rPr>
          <w:sz w:val="28"/>
          <w:szCs w:val="28"/>
        </w:rPr>
        <w:t>(указывается перечень прилагаемых документов)</w:t>
      </w:r>
    </w:p>
    <w:p w:rsidR="008323B3" w:rsidRPr="00287567" w:rsidRDefault="002F76A5" w:rsidP="0053632E">
      <w:pPr>
        <w:pStyle w:val="7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87567">
        <w:rPr>
          <w:sz w:val="28"/>
          <w:szCs w:val="28"/>
        </w:rPr>
        <w:t>Результат предоставления муниципальной услуги, прошу предоставить:</w:t>
      </w:r>
    </w:p>
    <w:p w:rsidR="009E72BC" w:rsidRDefault="002F76A5" w:rsidP="0053632E">
      <w:pPr>
        <w:pStyle w:val="141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287567">
        <w:rPr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p w:rsidR="009E72BC" w:rsidRPr="00287567" w:rsidRDefault="009E72BC" w:rsidP="0053632E">
      <w:pPr>
        <w:pStyle w:val="141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</w:p>
    <w:p w:rsidR="008323B3" w:rsidRDefault="002F76A5" w:rsidP="002C76F1">
      <w:pPr>
        <w:pStyle w:val="30"/>
        <w:shd w:val="clear" w:color="auto" w:fill="auto"/>
        <w:tabs>
          <w:tab w:val="left" w:pos="1878"/>
        </w:tabs>
        <w:spacing w:before="0" w:after="0" w:line="230" w:lineRule="exact"/>
        <w:ind w:firstLine="709"/>
        <w:jc w:val="left"/>
      </w:pPr>
      <w:r w:rsidRPr="00287567">
        <w:rPr>
          <w:sz w:val="28"/>
          <w:szCs w:val="28"/>
        </w:rPr>
        <w:t>(дата)</w:t>
      </w:r>
      <w:r w:rsidRPr="00287567">
        <w:rPr>
          <w:sz w:val="28"/>
          <w:szCs w:val="28"/>
        </w:rPr>
        <w:tab/>
      </w:r>
      <w:r w:rsidR="0053632E">
        <w:rPr>
          <w:sz w:val="28"/>
          <w:szCs w:val="28"/>
        </w:rPr>
        <w:tab/>
      </w:r>
      <w:r w:rsidR="0053632E">
        <w:rPr>
          <w:sz w:val="28"/>
          <w:szCs w:val="28"/>
        </w:rPr>
        <w:tab/>
      </w:r>
      <w:r w:rsidR="0053632E">
        <w:rPr>
          <w:sz w:val="28"/>
          <w:szCs w:val="28"/>
        </w:rPr>
        <w:tab/>
      </w:r>
      <w:r w:rsidR="0053632E">
        <w:rPr>
          <w:sz w:val="28"/>
          <w:szCs w:val="28"/>
        </w:rPr>
        <w:tab/>
      </w:r>
      <w:r w:rsidR="0053632E">
        <w:rPr>
          <w:sz w:val="28"/>
          <w:szCs w:val="28"/>
        </w:rPr>
        <w:tab/>
      </w:r>
      <w:r w:rsidRPr="00287567">
        <w:rPr>
          <w:sz w:val="28"/>
          <w:szCs w:val="28"/>
        </w:rPr>
        <w:t>(подпись)</w:t>
      </w:r>
      <w:r w:rsidR="004C791D" w:rsidRPr="00287567">
        <w:rPr>
          <w:sz w:val="28"/>
          <w:szCs w:val="28"/>
        </w:rPr>
        <w:tab/>
      </w:r>
      <w:r w:rsidR="004C791D" w:rsidRPr="00287567">
        <w:rPr>
          <w:sz w:val="28"/>
          <w:szCs w:val="28"/>
        </w:rPr>
        <w:tab/>
      </w:r>
      <w:r w:rsidR="004C791D" w:rsidRPr="00287567">
        <w:rPr>
          <w:sz w:val="28"/>
          <w:szCs w:val="28"/>
        </w:rPr>
        <w:tab/>
      </w:r>
      <w:r w:rsidR="004C791D" w:rsidRPr="00287567">
        <w:rPr>
          <w:sz w:val="28"/>
          <w:szCs w:val="28"/>
        </w:rPr>
        <w:tab/>
      </w:r>
      <w:r w:rsidR="004C791D" w:rsidRPr="00287567">
        <w:rPr>
          <w:sz w:val="28"/>
          <w:szCs w:val="28"/>
        </w:rPr>
        <w:tab/>
        <w:t>(ФИО)</w:t>
      </w:r>
      <w:r>
        <w:br w:type="page"/>
      </w:r>
    </w:p>
    <w:p w:rsidR="001C3CA2" w:rsidRDefault="001C3CA2" w:rsidP="009E72BC">
      <w:pPr>
        <w:pStyle w:val="120"/>
        <w:shd w:val="clear" w:color="auto" w:fill="auto"/>
        <w:spacing w:after="0" w:line="322" w:lineRule="exact"/>
        <w:ind w:left="4536"/>
        <w:rPr>
          <w:b w:val="0"/>
          <w:color w:val="auto"/>
          <w:sz w:val="28"/>
          <w:szCs w:val="28"/>
        </w:rPr>
      </w:pPr>
      <w:r w:rsidRPr="00FE465B">
        <w:rPr>
          <w:b w:val="0"/>
          <w:sz w:val="28"/>
          <w:szCs w:val="28"/>
        </w:rPr>
        <w:lastRenderedPageBreak/>
        <w:t xml:space="preserve">Приложение № </w:t>
      </w:r>
      <w:r w:rsidR="00724B79" w:rsidRPr="00FE465B">
        <w:rPr>
          <w:b w:val="0"/>
          <w:sz w:val="28"/>
          <w:szCs w:val="28"/>
        </w:rPr>
        <w:t>2</w:t>
      </w:r>
      <w:r w:rsidRPr="00FE465B">
        <w:rPr>
          <w:b w:val="0"/>
          <w:sz w:val="28"/>
          <w:szCs w:val="28"/>
        </w:rPr>
        <w:t xml:space="preserve"> к Административному регламенту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</w:t>
      </w:r>
      <w:r w:rsidR="0079448B" w:rsidRPr="00FE465B">
        <w:rPr>
          <w:b w:val="0"/>
          <w:sz w:val="28"/>
          <w:szCs w:val="28"/>
        </w:rPr>
        <w:t xml:space="preserve"> </w:t>
      </w:r>
      <w:r w:rsidRPr="00FE465B">
        <w:rPr>
          <w:b w:val="0"/>
          <w:sz w:val="28"/>
          <w:szCs w:val="28"/>
        </w:rPr>
        <w:t>территории</w:t>
      </w:r>
      <w:r w:rsidR="0079448B" w:rsidRPr="00FE465B">
        <w:rPr>
          <w:b w:val="0"/>
          <w:color w:val="auto"/>
          <w:sz w:val="28"/>
          <w:szCs w:val="28"/>
        </w:rPr>
        <w:t xml:space="preserve"> </w:t>
      </w:r>
      <w:r w:rsidR="002C76F1">
        <w:rPr>
          <w:b w:val="0"/>
          <w:color w:val="auto"/>
          <w:sz w:val="28"/>
          <w:szCs w:val="28"/>
        </w:rPr>
        <w:t>Тунгокоченского муниципального округа</w:t>
      </w:r>
      <w:r w:rsidR="00706C8C">
        <w:rPr>
          <w:b w:val="0"/>
          <w:color w:val="auto"/>
          <w:sz w:val="28"/>
          <w:szCs w:val="28"/>
        </w:rPr>
        <w:t xml:space="preserve"> Забайкальского края</w:t>
      </w:r>
    </w:p>
    <w:p w:rsidR="009E72BC" w:rsidRDefault="009E72BC" w:rsidP="009E72BC">
      <w:pPr>
        <w:pStyle w:val="120"/>
        <w:shd w:val="clear" w:color="auto" w:fill="auto"/>
        <w:spacing w:after="0" w:line="322" w:lineRule="exact"/>
        <w:ind w:left="4536"/>
        <w:rPr>
          <w:b w:val="0"/>
          <w:color w:val="auto"/>
          <w:sz w:val="28"/>
          <w:szCs w:val="28"/>
        </w:rPr>
      </w:pPr>
    </w:p>
    <w:p w:rsidR="009E72BC" w:rsidRPr="00FE465B" w:rsidRDefault="009E72BC" w:rsidP="009E72BC">
      <w:pPr>
        <w:pStyle w:val="120"/>
        <w:shd w:val="clear" w:color="auto" w:fill="auto"/>
        <w:spacing w:after="0" w:line="322" w:lineRule="exact"/>
        <w:ind w:left="4536"/>
        <w:rPr>
          <w:b w:val="0"/>
          <w:i/>
          <w:color w:val="auto"/>
          <w:sz w:val="28"/>
          <w:szCs w:val="28"/>
        </w:rPr>
      </w:pPr>
    </w:p>
    <w:p w:rsidR="008323B3" w:rsidRPr="00FE465B" w:rsidRDefault="002F76A5" w:rsidP="009E72BC">
      <w:pPr>
        <w:pStyle w:val="30"/>
        <w:shd w:val="clear" w:color="auto" w:fill="auto"/>
        <w:spacing w:before="0" w:after="0"/>
        <w:ind w:left="20" w:right="6520" w:firstLine="0"/>
        <w:jc w:val="left"/>
        <w:rPr>
          <w:sz w:val="22"/>
          <w:szCs w:val="28"/>
        </w:rPr>
      </w:pPr>
      <w:proofErr w:type="gramStart"/>
      <w:r w:rsidRPr="00FE465B">
        <w:rPr>
          <w:sz w:val="24"/>
          <w:szCs w:val="28"/>
        </w:rPr>
        <w:t>(Бланк</w:t>
      </w:r>
      <w:r w:rsidR="00A14709" w:rsidRPr="00FE465B">
        <w:rPr>
          <w:sz w:val="24"/>
          <w:szCs w:val="28"/>
        </w:rPr>
        <w:t xml:space="preserve"> Уполномоченного </w:t>
      </w:r>
      <w:r w:rsidRPr="00FE465B">
        <w:rPr>
          <w:sz w:val="24"/>
          <w:szCs w:val="28"/>
        </w:rPr>
        <w:t>органа, осуществляющего предоставление муниципальной услуги</w:t>
      </w:r>
      <w:proofErr w:type="gramEnd"/>
    </w:p>
    <w:p w:rsidR="008323B3" w:rsidRPr="00FE465B" w:rsidRDefault="002F76A5" w:rsidP="009E72BC">
      <w:pPr>
        <w:pStyle w:val="141"/>
        <w:shd w:val="clear" w:color="auto" w:fill="auto"/>
        <w:spacing w:before="0" w:line="240" w:lineRule="auto"/>
        <w:ind w:left="5400" w:right="600"/>
        <w:jc w:val="left"/>
        <w:rPr>
          <w:sz w:val="24"/>
          <w:szCs w:val="28"/>
        </w:rPr>
      </w:pPr>
      <w:proofErr w:type="gramStart"/>
      <w:r w:rsidRPr="00FE465B">
        <w:rPr>
          <w:sz w:val="24"/>
          <w:szCs w:val="28"/>
        </w:rPr>
        <w:t>(фамилия, имя, отчество, место жительства - заявителя (представителя заявителя)</w:t>
      </w:r>
      <w:proofErr w:type="gramEnd"/>
    </w:p>
    <w:p w:rsidR="00FE465B" w:rsidRPr="00FE465B" w:rsidRDefault="00FE465B" w:rsidP="009E72BC">
      <w:pPr>
        <w:pStyle w:val="141"/>
        <w:shd w:val="clear" w:color="auto" w:fill="auto"/>
        <w:spacing w:before="0" w:line="240" w:lineRule="auto"/>
        <w:ind w:left="5400" w:right="600"/>
        <w:jc w:val="left"/>
        <w:rPr>
          <w:sz w:val="28"/>
          <w:szCs w:val="28"/>
        </w:rPr>
      </w:pPr>
    </w:p>
    <w:p w:rsidR="009938FB" w:rsidRPr="00FE465B" w:rsidRDefault="002F76A5" w:rsidP="009E72BC">
      <w:pPr>
        <w:pStyle w:val="171"/>
        <w:shd w:val="clear" w:color="auto" w:fill="auto"/>
        <w:spacing w:before="0" w:line="240" w:lineRule="auto"/>
        <w:ind w:left="60" w:firstLine="0"/>
        <w:rPr>
          <w:sz w:val="28"/>
          <w:szCs w:val="28"/>
        </w:rPr>
      </w:pPr>
      <w:r w:rsidRPr="00FE465B">
        <w:rPr>
          <w:sz w:val="28"/>
          <w:szCs w:val="28"/>
        </w:rPr>
        <w:t>УВЕДОМЛЕНИЕ</w:t>
      </w:r>
    </w:p>
    <w:p w:rsidR="008323B3" w:rsidRPr="00FE465B" w:rsidRDefault="002F76A5" w:rsidP="00FE465B">
      <w:pPr>
        <w:pStyle w:val="171"/>
        <w:shd w:val="clear" w:color="auto" w:fill="auto"/>
        <w:spacing w:before="0" w:line="240" w:lineRule="auto"/>
        <w:ind w:left="60" w:firstLine="0"/>
        <w:rPr>
          <w:sz w:val="28"/>
          <w:szCs w:val="28"/>
        </w:rPr>
      </w:pPr>
      <w:r w:rsidRPr="00FE465B">
        <w:rPr>
          <w:sz w:val="28"/>
          <w:szCs w:val="28"/>
        </w:rPr>
        <w:t>об отказе в приеме документов, необходимых для предоставления</w:t>
      </w:r>
    </w:p>
    <w:p w:rsidR="008323B3" w:rsidRDefault="002F76A5" w:rsidP="00FE465B">
      <w:pPr>
        <w:pStyle w:val="171"/>
        <w:shd w:val="clear" w:color="auto" w:fill="auto"/>
        <w:spacing w:before="0" w:line="240" w:lineRule="auto"/>
        <w:ind w:left="60" w:firstLine="0"/>
        <w:rPr>
          <w:sz w:val="28"/>
          <w:szCs w:val="28"/>
        </w:rPr>
      </w:pPr>
      <w:r w:rsidRPr="00FE465B">
        <w:rPr>
          <w:sz w:val="28"/>
          <w:szCs w:val="28"/>
        </w:rPr>
        <w:t>муниципальной услуги</w:t>
      </w:r>
    </w:p>
    <w:p w:rsidR="005D06B6" w:rsidRPr="00FE465B" w:rsidRDefault="005D06B6" w:rsidP="00FE465B">
      <w:pPr>
        <w:pStyle w:val="171"/>
        <w:shd w:val="clear" w:color="auto" w:fill="auto"/>
        <w:spacing w:before="0" w:line="240" w:lineRule="auto"/>
        <w:ind w:left="60" w:firstLine="0"/>
        <w:rPr>
          <w:sz w:val="28"/>
          <w:szCs w:val="28"/>
        </w:rPr>
      </w:pPr>
    </w:p>
    <w:p w:rsidR="008323B3" w:rsidRDefault="002F76A5" w:rsidP="00FE465B">
      <w:pPr>
        <w:pStyle w:val="7"/>
        <w:shd w:val="clear" w:color="auto" w:fill="auto"/>
        <w:tabs>
          <w:tab w:val="left" w:pos="851"/>
        </w:tabs>
        <w:spacing w:line="240" w:lineRule="auto"/>
        <w:ind w:firstLine="0"/>
        <w:rPr>
          <w:sz w:val="28"/>
          <w:szCs w:val="28"/>
        </w:rPr>
      </w:pPr>
      <w:r w:rsidRPr="00FE465B">
        <w:rPr>
          <w:sz w:val="28"/>
          <w:szCs w:val="28"/>
        </w:rPr>
        <w:t>от</w:t>
      </w:r>
      <w:r w:rsidRP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="00FE465B">
        <w:rPr>
          <w:sz w:val="28"/>
          <w:szCs w:val="28"/>
        </w:rPr>
        <w:tab/>
      </w:r>
      <w:r w:rsidRPr="00FE465B">
        <w:rPr>
          <w:sz w:val="28"/>
          <w:szCs w:val="28"/>
        </w:rPr>
        <w:t>№</w:t>
      </w:r>
    </w:p>
    <w:p w:rsidR="00FE465B" w:rsidRPr="00FE465B" w:rsidRDefault="00FE465B" w:rsidP="00FE465B">
      <w:pPr>
        <w:pStyle w:val="7"/>
        <w:shd w:val="clear" w:color="auto" w:fill="auto"/>
        <w:tabs>
          <w:tab w:val="left" w:pos="5026"/>
        </w:tabs>
        <w:spacing w:line="240" w:lineRule="auto"/>
        <w:ind w:firstLine="0"/>
        <w:rPr>
          <w:sz w:val="28"/>
          <w:szCs w:val="28"/>
        </w:rPr>
      </w:pPr>
    </w:p>
    <w:p w:rsidR="008323B3" w:rsidRPr="00FE465B" w:rsidRDefault="002F76A5" w:rsidP="006D0E54">
      <w:pPr>
        <w:pStyle w:val="7"/>
        <w:shd w:val="clear" w:color="auto" w:fill="auto"/>
        <w:tabs>
          <w:tab w:val="left" w:leader="underscore" w:pos="9942"/>
        </w:tabs>
        <w:spacing w:line="240" w:lineRule="auto"/>
        <w:ind w:left="20" w:right="40" w:firstLine="689"/>
        <w:jc w:val="both"/>
        <w:rPr>
          <w:sz w:val="28"/>
          <w:szCs w:val="28"/>
        </w:rPr>
      </w:pPr>
      <w:r w:rsidRPr="00FE465B">
        <w:rPr>
          <w:sz w:val="28"/>
          <w:szCs w:val="28"/>
        </w:rPr>
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</w:t>
      </w:r>
      <w:r w:rsidRPr="00FE465B">
        <w:rPr>
          <w:sz w:val="28"/>
          <w:szCs w:val="28"/>
        </w:rPr>
        <w:tab/>
      </w:r>
    </w:p>
    <w:p w:rsidR="008323B3" w:rsidRDefault="002F76A5" w:rsidP="006D0E54">
      <w:pPr>
        <w:pStyle w:val="60"/>
        <w:shd w:val="clear" w:color="auto" w:fill="auto"/>
        <w:spacing w:before="0" w:line="210" w:lineRule="exact"/>
        <w:ind w:left="4975" w:firstLine="689"/>
      </w:pPr>
      <w:r>
        <w:t>(Ф.И.О. заявителя, дата направления заявления)</w:t>
      </w:r>
    </w:p>
    <w:p w:rsidR="006D0E54" w:rsidRDefault="002F76A5" w:rsidP="009E72BC">
      <w:pPr>
        <w:pStyle w:val="7"/>
        <w:shd w:val="clear" w:color="auto" w:fill="auto"/>
        <w:tabs>
          <w:tab w:val="left" w:leader="underscore" w:pos="9798"/>
        </w:tabs>
        <w:spacing w:line="322" w:lineRule="exact"/>
        <w:ind w:left="23" w:right="40" w:firstLine="689"/>
        <w:jc w:val="both"/>
        <w:rPr>
          <w:sz w:val="28"/>
        </w:rPr>
      </w:pPr>
      <w:r w:rsidRPr="00FE465B">
        <w:rPr>
          <w:sz w:val="28"/>
        </w:rPr>
        <w:t xml:space="preserve"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</w:t>
      </w:r>
      <w:proofErr w:type="gramStart"/>
      <w:r w:rsidRPr="00FE465B">
        <w:rPr>
          <w:sz w:val="28"/>
        </w:rPr>
        <w:t>с</w:t>
      </w:r>
      <w:proofErr w:type="gramEnd"/>
      <w:r w:rsidRPr="00FE465B">
        <w:rPr>
          <w:sz w:val="28"/>
        </w:rPr>
        <w:t>:</w:t>
      </w:r>
    </w:p>
    <w:p w:rsidR="001E623C" w:rsidRDefault="001E623C" w:rsidP="009E72BC">
      <w:pPr>
        <w:pStyle w:val="7"/>
        <w:shd w:val="clear" w:color="auto" w:fill="auto"/>
        <w:tabs>
          <w:tab w:val="left" w:leader="underscore" w:pos="9798"/>
        </w:tabs>
        <w:spacing w:line="322" w:lineRule="exact"/>
        <w:ind w:left="23" w:right="40" w:hanging="20"/>
        <w:jc w:val="both"/>
      </w:pPr>
      <w:r>
        <w:rPr>
          <w:sz w:val="28"/>
        </w:rPr>
        <w:t>_</w:t>
      </w:r>
      <w:r w:rsidR="00A14709">
        <w:t>_</w:t>
      </w:r>
      <w:r w:rsidR="006D0E54">
        <w:t>__</w:t>
      </w:r>
      <w:r w:rsidR="00A14709">
        <w:t>_________________________________________________________</w:t>
      </w:r>
      <w:r w:rsidR="006D0E54">
        <w:t>___</w:t>
      </w:r>
      <w:r w:rsidR="00A14709">
        <w:t>___________</w:t>
      </w:r>
    </w:p>
    <w:p w:rsidR="008323B3" w:rsidRPr="00A14709" w:rsidRDefault="002F76A5" w:rsidP="009E72BC">
      <w:pPr>
        <w:pStyle w:val="7"/>
        <w:shd w:val="clear" w:color="auto" w:fill="auto"/>
        <w:tabs>
          <w:tab w:val="left" w:leader="underscore" w:pos="9798"/>
        </w:tabs>
        <w:spacing w:line="322" w:lineRule="exact"/>
        <w:ind w:left="23" w:right="40" w:firstLine="689"/>
        <w:jc w:val="center"/>
        <w:rPr>
          <w:sz w:val="20"/>
          <w:szCs w:val="20"/>
        </w:rPr>
      </w:pPr>
      <w:r w:rsidRPr="00A14709">
        <w:rPr>
          <w:sz w:val="20"/>
          <w:szCs w:val="20"/>
        </w:rPr>
        <w:t>(указываются основания отказа в приеме документов, необходимых для предоставления муниципальной услуги)</w:t>
      </w:r>
    </w:p>
    <w:p w:rsidR="008323B3" w:rsidRPr="001E623C" w:rsidRDefault="002F76A5" w:rsidP="009E72BC">
      <w:pPr>
        <w:pStyle w:val="7"/>
        <w:shd w:val="clear" w:color="auto" w:fill="auto"/>
        <w:spacing w:line="322" w:lineRule="exact"/>
        <w:ind w:left="23" w:right="40" w:firstLine="689"/>
        <w:jc w:val="both"/>
        <w:rPr>
          <w:sz w:val="28"/>
        </w:rPr>
      </w:pPr>
      <w:r w:rsidRPr="001E623C">
        <w:rPr>
          <w:sz w:val="28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3D5C90" w:rsidRDefault="002F76A5" w:rsidP="006D0E54">
      <w:pPr>
        <w:pStyle w:val="7"/>
        <w:shd w:val="clear" w:color="auto" w:fill="auto"/>
        <w:spacing w:line="317" w:lineRule="exact"/>
        <w:ind w:left="20" w:right="260" w:firstLine="689"/>
        <w:jc w:val="both"/>
        <w:rPr>
          <w:sz w:val="28"/>
        </w:rPr>
      </w:pPr>
      <w:r w:rsidRPr="001E623C">
        <w:rPr>
          <w:sz w:val="28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</w:t>
      </w:r>
      <w:r w:rsidRPr="001E623C">
        <w:rPr>
          <w:rStyle w:val="af"/>
          <w:sz w:val="28"/>
        </w:rPr>
        <w:t xml:space="preserve"> (указать уполномоченный орган),</w:t>
      </w:r>
      <w:r w:rsidRPr="001E623C">
        <w:rPr>
          <w:sz w:val="28"/>
        </w:rPr>
        <w:t xml:space="preserve"> а также в судебном порядке.</w:t>
      </w:r>
    </w:p>
    <w:p w:rsidR="009E72BC" w:rsidRPr="001E623C" w:rsidRDefault="009E72BC" w:rsidP="006D0E54">
      <w:pPr>
        <w:pStyle w:val="7"/>
        <w:shd w:val="clear" w:color="auto" w:fill="auto"/>
        <w:spacing w:line="317" w:lineRule="exact"/>
        <w:ind w:left="20" w:right="260" w:firstLine="689"/>
        <w:jc w:val="both"/>
        <w:rPr>
          <w:sz w:val="28"/>
        </w:rPr>
      </w:pPr>
    </w:p>
    <w:p w:rsidR="008323B3" w:rsidRPr="001E623C" w:rsidRDefault="002F76A5" w:rsidP="006D0E54">
      <w:pPr>
        <w:pStyle w:val="7"/>
        <w:shd w:val="clear" w:color="auto" w:fill="auto"/>
        <w:spacing w:line="270" w:lineRule="exact"/>
        <w:ind w:left="20" w:firstLine="689"/>
        <w:rPr>
          <w:sz w:val="28"/>
        </w:rPr>
      </w:pPr>
      <w:r w:rsidRPr="001E623C">
        <w:rPr>
          <w:sz w:val="28"/>
        </w:rPr>
        <w:t xml:space="preserve">Должностное лицо </w:t>
      </w:r>
      <w:r w:rsidR="006D0E54">
        <w:rPr>
          <w:sz w:val="28"/>
        </w:rPr>
        <w:tab/>
      </w:r>
      <w:r w:rsidR="006D0E54">
        <w:rPr>
          <w:sz w:val="28"/>
        </w:rPr>
        <w:tab/>
      </w:r>
      <w:r w:rsidR="006D0E54">
        <w:rPr>
          <w:sz w:val="28"/>
        </w:rPr>
        <w:tab/>
      </w:r>
      <w:r w:rsidR="006D0E54">
        <w:rPr>
          <w:sz w:val="28"/>
        </w:rPr>
        <w:tab/>
      </w:r>
      <w:r w:rsidR="006D0E54">
        <w:rPr>
          <w:sz w:val="28"/>
        </w:rPr>
        <w:tab/>
      </w:r>
      <w:r w:rsidR="006D0E54">
        <w:rPr>
          <w:sz w:val="28"/>
        </w:rPr>
        <w:tab/>
      </w:r>
      <w:r w:rsidR="006D0E54">
        <w:rPr>
          <w:sz w:val="28"/>
        </w:rPr>
        <w:tab/>
      </w:r>
      <w:r w:rsidR="006D0E54">
        <w:rPr>
          <w:sz w:val="28"/>
        </w:rPr>
        <w:tab/>
      </w:r>
      <w:r w:rsidR="006D0E54">
        <w:rPr>
          <w:sz w:val="28"/>
        </w:rPr>
        <w:tab/>
      </w:r>
      <w:r w:rsidRPr="001E623C">
        <w:rPr>
          <w:sz w:val="28"/>
        </w:rPr>
        <w:t>(ФИО)</w:t>
      </w:r>
    </w:p>
    <w:p w:rsidR="008323B3" w:rsidRDefault="002F76A5" w:rsidP="00096768">
      <w:pPr>
        <w:pStyle w:val="181"/>
        <w:shd w:val="clear" w:color="auto" w:fill="auto"/>
        <w:spacing w:before="0"/>
        <w:ind w:left="20" w:right="900" w:firstLine="689"/>
      </w:pPr>
      <w:r>
        <w:t xml:space="preserve">(подпись должностного лица органа, осуществляющего предоставление </w:t>
      </w:r>
      <w:r w:rsidR="003D123E">
        <w:t>муниципальной</w:t>
      </w:r>
      <w:r>
        <w:t xml:space="preserve"> услуги)</w:t>
      </w:r>
    </w:p>
    <w:p w:rsidR="00CA5CD6" w:rsidRDefault="00CA5CD6" w:rsidP="00AB71F6">
      <w:pPr>
        <w:pStyle w:val="181"/>
        <w:shd w:val="clear" w:color="auto" w:fill="auto"/>
        <w:spacing w:before="0"/>
        <w:ind w:right="900"/>
      </w:pPr>
    </w:p>
    <w:p w:rsidR="00CA5CD6" w:rsidRDefault="00CA5CD6" w:rsidP="00AB71F6">
      <w:pPr>
        <w:pStyle w:val="181"/>
        <w:shd w:val="clear" w:color="auto" w:fill="auto"/>
        <w:spacing w:before="0"/>
        <w:ind w:right="900"/>
        <w:sectPr w:rsidR="00CA5CD6" w:rsidSect="00792DB4">
          <w:headerReference w:type="default" r:id="rId17"/>
          <w:headerReference w:type="first" r:id="rId18"/>
          <w:type w:val="continuous"/>
          <w:pgSz w:w="11905" w:h="16837" w:code="9"/>
          <w:pgMar w:top="851" w:right="567" w:bottom="1134" w:left="1134" w:header="0" w:footer="6" w:gutter="0"/>
          <w:cols w:space="720"/>
          <w:noEndnote/>
          <w:titlePg/>
          <w:docGrid w:linePitch="360"/>
        </w:sectPr>
      </w:pPr>
    </w:p>
    <w:p w:rsidR="003A4E8D" w:rsidRDefault="003A4E8D" w:rsidP="006D0E54">
      <w:pPr>
        <w:pStyle w:val="120"/>
        <w:shd w:val="clear" w:color="auto" w:fill="auto"/>
        <w:spacing w:after="0" w:line="322" w:lineRule="exact"/>
        <w:ind w:left="9639"/>
        <w:rPr>
          <w:b w:val="0"/>
          <w:sz w:val="28"/>
          <w:szCs w:val="28"/>
        </w:rPr>
      </w:pPr>
      <w:r w:rsidRPr="001E623C">
        <w:rPr>
          <w:b w:val="0"/>
          <w:sz w:val="28"/>
          <w:szCs w:val="28"/>
        </w:rPr>
        <w:lastRenderedPageBreak/>
        <w:t xml:space="preserve">Приложение № </w:t>
      </w:r>
      <w:r w:rsidR="00331213" w:rsidRPr="001E623C">
        <w:rPr>
          <w:b w:val="0"/>
          <w:sz w:val="28"/>
          <w:szCs w:val="28"/>
        </w:rPr>
        <w:t>3</w:t>
      </w:r>
      <w:r w:rsidRPr="001E623C">
        <w:rPr>
          <w:b w:val="0"/>
          <w:sz w:val="28"/>
          <w:szCs w:val="28"/>
        </w:rPr>
        <w:t xml:space="preserve"> к Административному регламенту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территории</w:t>
      </w:r>
      <w:r w:rsidR="00CA5CD6" w:rsidRPr="001E623C">
        <w:rPr>
          <w:b w:val="0"/>
          <w:sz w:val="28"/>
          <w:szCs w:val="28"/>
        </w:rPr>
        <w:t xml:space="preserve"> </w:t>
      </w:r>
      <w:r w:rsidR="00416C30">
        <w:rPr>
          <w:b w:val="0"/>
          <w:sz w:val="28"/>
          <w:szCs w:val="28"/>
        </w:rPr>
        <w:t xml:space="preserve">Тунгокоченского муниципального округа </w:t>
      </w:r>
      <w:r w:rsidR="00706C8C">
        <w:rPr>
          <w:b w:val="0"/>
          <w:sz w:val="28"/>
          <w:szCs w:val="28"/>
        </w:rPr>
        <w:t>Забайкальского края</w:t>
      </w:r>
    </w:p>
    <w:p w:rsidR="001E623C" w:rsidRDefault="001E623C" w:rsidP="006D0E54">
      <w:pPr>
        <w:pStyle w:val="120"/>
        <w:shd w:val="clear" w:color="auto" w:fill="auto"/>
        <w:spacing w:after="0" w:line="322" w:lineRule="exact"/>
        <w:ind w:left="9639"/>
        <w:rPr>
          <w:b w:val="0"/>
          <w:i/>
          <w:color w:val="auto"/>
          <w:sz w:val="28"/>
          <w:szCs w:val="28"/>
        </w:rPr>
      </w:pPr>
    </w:p>
    <w:p w:rsidR="00B6448E" w:rsidRDefault="00B6448E" w:rsidP="006D0E54">
      <w:pPr>
        <w:pStyle w:val="120"/>
        <w:shd w:val="clear" w:color="auto" w:fill="auto"/>
        <w:spacing w:after="0" w:line="322" w:lineRule="exact"/>
        <w:ind w:left="9639"/>
        <w:rPr>
          <w:b w:val="0"/>
          <w:i/>
          <w:color w:val="auto"/>
          <w:sz w:val="28"/>
          <w:szCs w:val="28"/>
        </w:rPr>
      </w:pPr>
    </w:p>
    <w:p w:rsidR="005D06B6" w:rsidRDefault="005D06B6" w:rsidP="006D0E54">
      <w:pPr>
        <w:pStyle w:val="120"/>
        <w:shd w:val="clear" w:color="auto" w:fill="auto"/>
        <w:spacing w:after="0" w:line="322" w:lineRule="exact"/>
        <w:ind w:left="9639"/>
        <w:rPr>
          <w:b w:val="0"/>
          <w:i/>
          <w:color w:val="auto"/>
          <w:sz w:val="28"/>
          <w:szCs w:val="28"/>
        </w:rPr>
      </w:pPr>
    </w:p>
    <w:p w:rsidR="00B6448E" w:rsidRPr="001E623C" w:rsidRDefault="00B6448E" w:rsidP="006D0E54">
      <w:pPr>
        <w:pStyle w:val="120"/>
        <w:shd w:val="clear" w:color="auto" w:fill="auto"/>
        <w:spacing w:after="0" w:line="322" w:lineRule="exact"/>
        <w:ind w:left="9639"/>
        <w:rPr>
          <w:b w:val="0"/>
          <w:i/>
          <w:color w:val="auto"/>
          <w:sz w:val="28"/>
          <w:szCs w:val="28"/>
        </w:rPr>
      </w:pPr>
    </w:p>
    <w:p w:rsidR="003A4E8D" w:rsidRDefault="002F76A5" w:rsidP="005D06B6">
      <w:pPr>
        <w:pStyle w:val="171"/>
        <w:shd w:val="clear" w:color="auto" w:fill="auto"/>
        <w:spacing w:before="0" w:line="230" w:lineRule="exact"/>
        <w:ind w:right="-32" w:firstLine="0"/>
        <w:rPr>
          <w:sz w:val="28"/>
        </w:rPr>
      </w:pPr>
      <w:r w:rsidRPr="001E623C">
        <w:rPr>
          <w:sz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1E623C" w:rsidRDefault="001E623C" w:rsidP="006D0E54">
      <w:pPr>
        <w:pStyle w:val="171"/>
        <w:shd w:val="clear" w:color="auto" w:fill="auto"/>
        <w:spacing w:before="0" w:line="230" w:lineRule="exact"/>
        <w:ind w:left="500" w:firstLine="0"/>
        <w:rPr>
          <w:sz w:val="28"/>
        </w:rPr>
      </w:pPr>
    </w:p>
    <w:p w:rsidR="005D06B6" w:rsidRDefault="005D06B6" w:rsidP="006D0E54">
      <w:pPr>
        <w:pStyle w:val="171"/>
        <w:shd w:val="clear" w:color="auto" w:fill="auto"/>
        <w:spacing w:before="0" w:line="230" w:lineRule="exact"/>
        <w:ind w:left="500" w:firstLine="0"/>
        <w:rPr>
          <w:sz w:val="28"/>
        </w:rPr>
      </w:pPr>
    </w:p>
    <w:p w:rsidR="005D06B6" w:rsidRPr="001E623C" w:rsidRDefault="005D06B6" w:rsidP="006D0E54">
      <w:pPr>
        <w:pStyle w:val="171"/>
        <w:shd w:val="clear" w:color="auto" w:fill="auto"/>
        <w:spacing w:before="0" w:line="230" w:lineRule="exact"/>
        <w:ind w:left="500" w:firstLine="0"/>
        <w:rPr>
          <w:sz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525"/>
        <w:gridCol w:w="178"/>
        <w:gridCol w:w="2122"/>
        <w:gridCol w:w="1555"/>
        <w:gridCol w:w="2126"/>
        <w:gridCol w:w="1277"/>
        <w:gridCol w:w="1958"/>
      </w:tblGrid>
      <w:tr w:rsidR="008323B3">
        <w:trPr>
          <w:trHeight w:val="34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lastRenderedPageBreak/>
              <w:t>Основание для начала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t>Содержание</w:t>
            </w:r>
          </w:p>
        </w:tc>
        <w:tc>
          <w:tcPr>
            <w:tcW w:w="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900" w:firstLine="0"/>
              <w:jc w:val="left"/>
            </w:pPr>
            <w:r>
              <w:t>Срок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proofErr w:type="spellStart"/>
            <w:r>
              <w:t>Должност</w:t>
            </w:r>
            <w:proofErr w:type="spellEnd"/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700" w:firstLine="0"/>
              <w:jc w:val="left"/>
            </w:pPr>
            <w:r>
              <w:t>Место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proofErr w:type="spellStart"/>
            <w:r>
              <w:t>Критери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500" w:firstLine="0"/>
              <w:jc w:val="left"/>
            </w:pPr>
            <w:r>
              <w:t>Результат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380" w:firstLine="0"/>
              <w:jc w:val="left"/>
            </w:pPr>
            <w:r>
              <w:t>административной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r>
              <w:t>административных</w:t>
            </w: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260"/>
              <w:jc w:val="left"/>
            </w:pPr>
            <w:r>
              <w:t>выполнения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 w:firstLine="0"/>
              <w:jc w:val="left"/>
            </w:pPr>
            <w:proofErr w:type="spellStart"/>
            <w:r>
              <w:t>ное</w:t>
            </w:r>
            <w:proofErr w:type="spellEnd"/>
            <w:r>
              <w:t xml:space="preserve"> лицо,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right="220" w:firstLine="0"/>
              <w:jc w:val="right"/>
            </w:pPr>
            <w:r>
              <w:t>выполнения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>и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 w:firstLine="0"/>
              <w:jc w:val="left"/>
            </w:pPr>
            <w:proofErr w:type="spellStart"/>
            <w:r>
              <w:t>административ</w:t>
            </w:r>
            <w:proofErr w:type="spellEnd"/>
          </w:p>
        </w:tc>
      </w:tr>
      <w:tr w:rsidR="008323B3">
        <w:trPr>
          <w:trHeight w:val="1603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840" w:firstLine="0"/>
              <w:jc w:val="left"/>
            </w:pPr>
            <w:r>
              <w:t>процедуры</w:t>
            </w: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40" w:lineRule="auto"/>
              <w:ind w:left="780" w:firstLine="0"/>
              <w:jc w:val="left"/>
            </w:pPr>
            <w:r>
              <w:t>действий</w:t>
            </w:r>
          </w:p>
        </w:tc>
        <w:tc>
          <w:tcPr>
            <w:tcW w:w="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78" w:lineRule="exact"/>
              <w:ind w:left="120" w:firstLine="260"/>
              <w:jc w:val="left"/>
            </w:pPr>
            <w:r>
              <w:t>администра</w:t>
            </w:r>
            <w:r>
              <w:softHyphen/>
              <w:t>тивных действий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74" w:lineRule="exact"/>
              <w:ind w:left="140" w:firstLine="0"/>
              <w:jc w:val="left"/>
            </w:pPr>
            <w:proofErr w:type="spellStart"/>
            <w:r>
              <w:t>ответственн</w:t>
            </w:r>
            <w:proofErr w:type="spellEnd"/>
          </w:p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480"/>
              <w:jc w:val="both"/>
            </w:pPr>
            <w:proofErr w:type="spellStart"/>
            <w:r>
              <w:t>ое</w:t>
            </w:r>
            <w:proofErr w:type="spellEnd"/>
            <w:r>
              <w:t xml:space="preserve"> за выполнение </w:t>
            </w:r>
            <w:proofErr w:type="spellStart"/>
            <w:proofErr w:type="gramStart"/>
            <w:r>
              <w:t>администра</w:t>
            </w:r>
            <w:proofErr w:type="spellEnd"/>
            <w:r>
              <w:t xml:space="preserve"> </w:t>
            </w:r>
            <w:proofErr w:type="spellStart"/>
            <w:r>
              <w:t>тивного</w:t>
            </w:r>
            <w:proofErr w:type="spellEnd"/>
            <w:proofErr w:type="gramEnd"/>
            <w:r>
              <w:t xml:space="preserve"> действия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74" w:lineRule="exact"/>
              <w:ind w:right="220" w:firstLine="0"/>
              <w:jc w:val="right"/>
            </w:pPr>
            <w:proofErr w:type="spellStart"/>
            <w:r>
              <w:t>административн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о-го</w:t>
            </w:r>
            <w:proofErr w:type="spellEnd"/>
            <w:proofErr w:type="gramEnd"/>
            <w:r>
              <w:t xml:space="preserve"> действия/ используемая информационная система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proofErr w:type="spellStart"/>
            <w:proofErr w:type="gramStart"/>
            <w:r>
              <w:t>приняти</w:t>
            </w:r>
            <w:proofErr w:type="spellEnd"/>
            <w:r>
              <w:t xml:space="preserve"> я</w:t>
            </w:r>
            <w:proofErr w:type="gramEnd"/>
          </w:p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t>решения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171"/>
              <w:framePr w:wrap="notBeside" w:vAnchor="text" w:hAnchor="text" w:xAlign="center" w:y="1"/>
              <w:shd w:val="clear" w:color="auto" w:fill="auto"/>
              <w:spacing w:before="0" w:line="274" w:lineRule="exact"/>
              <w:ind w:left="500"/>
              <w:jc w:val="left"/>
            </w:pPr>
            <w:proofErr w:type="spellStart"/>
            <w:r>
              <w:t>ного</w:t>
            </w:r>
            <w:proofErr w:type="spellEnd"/>
            <w:r>
              <w:t xml:space="preserve"> действия, способ фиксации</w:t>
            </w:r>
          </w:p>
        </w:tc>
      </w:tr>
      <w:tr w:rsidR="008323B3">
        <w:trPr>
          <w:trHeight w:val="288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380" w:firstLine="0"/>
              <w:jc w:val="left"/>
            </w:pPr>
            <w:r>
              <w:t>1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300" w:firstLine="0"/>
              <w:jc w:val="left"/>
            </w:pPr>
            <w: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00" w:firstLine="0"/>
              <w:jc w:val="left"/>
            </w:pPr>
            <w: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480"/>
              <w:jc w:val="both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20" w:firstLine="0"/>
              <w:jc w:val="left"/>
            </w:pPr>
            <w: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</w:pPr>
            <w:r>
              <w:t>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920" w:firstLine="0"/>
              <w:jc w:val="left"/>
            </w:pPr>
            <w:r>
              <w:t>7</w:t>
            </w:r>
          </w:p>
        </w:tc>
      </w:tr>
      <w:tr w:rsidR="008323B3">
        <w:trPr>
          <w:trHeight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900" w:firstLine="0"/>
              <w:jc w:val="left"/>
            </w:pPr>
            <w:r>
              <w:t>1.</w:t>
            </w:r>
          </w:p>
        </w:tc>
        <w:tc>
          <w:tcPr>
            <w:tcW w:w="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</w:p>
        </w:tc>
        <w:tc>
          <w:tcPr>
            <w:tcW w:w="9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C76F1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 w:firstLine="0"/>
              <w:jc w:val="left"/>
            </w:pPr>
            <w:r>
              <w:t>п</w:t>
            </w:r>
            <w:r w:rsidR="002F76A5">
              <w:t>роверка документов и регистрация заявления</w:t>
            </w:r>
          </w:p>
        </w:tc>
      </w:tr>
      <w:tr w:rsidR="008323B3">
        <w:trPr>
          <w:trHeight w:val="32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Поступление заявления 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Прием и проверка</w:t>
            </w:r>
          </w:p>
        </w:tc>
        <w:tc>
          <w:tcPr>
            <w:tcW w:w="1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 1 рабочего дня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20" w:firstLine="0"/>
              <w:jc w:val="righ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регистрация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 xml:space="preserve">документов </w:t>
            </w:r>
            <w:proofErr w:type="gramStart"/>
            <w:r>
              <w:t>для</w:t>
            </w:r>
            <w:proofErr w:type="gramEnd"/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r>
              <w:t>комплектности</w:t>
            </w: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20" w:firstLine="0"/>
              <w:jc w:val="right"/>
            </w:pPr>
            <w:r>
              <w:t>орган / ГИС / ПГС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500"/>
              <w:jc w:val="left"/>
            </w:pPr>
            <w:r>
              <w:t>заявления и</w:t>
            </w:r>
          </w:p>
        </w:tc>
      </w:tr>
      <w:tr w:rsidR="008323B3">
        <w:trPr>
          <w:trHeight w:val="221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t>предоставления муниципальной услуги в Уполномоченный орган</w:t>
            </w: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t>документов на наличие/отсутствие оснований для отказа в приеме документов, предусмотренных пунктом 2.6 Административного регламента</w:t>
            </w: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r>
              <w:t xml:space="preserve">органа, </w:t>
            </w:r>
            <w:proofErr w:type="spellStart"/>
            <w:proofErr w:type="gram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за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proofErr w:type="spellStart"/>
            <w:proofErr w:type="gramStart"/>
            <w:r>
              <w:t>предоставле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40" w:firstLine="0"/>
              <w:jc w:val="left"/>
            </w:pPr>
            <w:proofErr w:type="spellStart"/>
            <w:proofErr w:type="gramStart"/>
            <w:r>
              <w:t>муниципаль</w:t>
            </w:r>
            <w:proofErr w:type="spellEnd"/>
            <w:r>
              <w:t xml:space="preserve"> ной</w:t>
            </w:r>
            <w:proofErr w:type="gramEnd"/>
            <w:r>
              <w:t xml:space="preserve"> услуги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документов в ГИС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gramStart"/>
            <w:r>
              <w:t>(присвоение</w:t>
            </w:r>
            <w:proofErr w:type="gram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номера и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датирование);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назначение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должностного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лица,</w:t>
            </w:r>
          </w:p>
        </w:tc>
      </w:tr>
      <w:tr w:rsidR="008323B3">
        <w:trPr>
          <w:trHeight w:val="3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ответственного за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предоставление</w:t>
            </w:r>
          </w:p>
        </w:tc>
      </w:tr>
      <w:tr w:rsidR="008323B3">
        <w:trPr>
          <w:trHeight w:val="432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</w:pPr>
          </w:p>
        </w:tc>
      </w:tr>
      <w:tr w:rsidR="008323B3">
        <w:trPr>
          <w:trHeight w:val="240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муниципальной</w:t>
            </w:r>
          </w:p>
        </w:tc>
      </w:tr>
    </w:tbl>
    <w:p w:rsidR="008323B3" w:rsidRDefault="008323B3">
      <w:pPr>
        <w:rPr>
          <w:sz w:val="2"/>
          <w:szCs w:val="2"/>
        </w:rPr>
        <w:sectPr w:rsidR="008323B3" w:rsidSect="00A954C2">
          <w:headerReference w:type="even" r:id="rId19"/>
          <w:headerReference w:type="default" r:id="rId20"/>
          <w:pgSz w:w="16837" w:h="11905" w:orient="landscape" w:code="9"/>
          <w:pgMar w:top="1134" w:right="851" w:bottom="567" w:left="1134" w:header="0" w:footer="3" w:gutter="0"/>
          <w:cols w:space="720"/>
          <w:noEndnote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707"/>
        <w:gridCol w:w="2117"/>
        <w:gridCol w:w="1555"/>
        <w:gridCol w:w="2126"/>
        <w:gridCol w:w="1277"/>
        <w:gridCol w:w="1958"/>
      </w:tblGrid>
      <w:tr w:rsidR="008323B3">
        <w:trPr>
          <w:trHeight w:val="33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услуги, и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передача ему</w:t>
            </w:r>
          </w:p>
        </w:tc>
      </w:tr>
      <w:tr w:rsidR="008323B3">
        <w:trPr>
          <w:trHeight w:val="226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документов</w:t>
            </w:r>
          </w:p>
        </w:tc>
      </w:tr>
      <w:tr w:rsidR="008323B3">
        <w:trPr>
          <w:trHeight w:val="331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Принятие решения </w:t>
            </w:r>
            <w:proofErr w:type="gramStart"/>
            <w:r>
              <w:t>об</w:t>
            </w:r>
            <w:proofErr w:type="gram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gramStart"/>
            <w:r>
              <w:t>отказе</w:t>
            </w:r>
            <w:proofErr w:type="gramEnd"/>
            <w:r>
              <w:t xml:space="preserve"> в приеме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документов, в случае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выявления оснований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для отказа в приеме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30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документов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307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Регистрация заявления,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должностное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в случае отсутствия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лицо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орган/ГИС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оснований для отказа </w:t>
            </w:r>
            <w:proofErr w:type="gramStart"/>
            <w:r>
              <w:t>в</w:t>
            </w:r>
            <w:proofErr w:type="gramEnd"/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gramStart"/>
            <w:r>
              <w:t>приеме</w:t>
            </w:r>
            <w:proofErr w:type="gramEnd"/>
            <w:r>
              <w:t xml:space="preserve"> документов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ответственн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ое</w:t>
            </w:r>
            <w:proofErr w:type="spellEnd"/>
            <w:r>
              <w:t xml:space="preserve"> за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регистрацию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корреспонде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26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нции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562"/>
          <w:jc w:val="center"/>
        </w:trPr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820" w:firstLine="0"/>
              <w:jc w:val="left"/>
            </w:pPr>
            <w:r>
              <w:t>2.</w:t>
            </w:r>
          </w:p>
        </w:tc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Получение сведений посредством СМЭВ</w:t>
            </w:r>
          </w:p>
        </w:tc>
      </w:tr>
      <w:tr w:rsidR="008323B3">
        <w:trPr>
          <w:trHeight w:val="33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пакет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направление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</w:pPr>
            <w:r>
              <w:t>в день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должностное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отсутстви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направление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зарегистрированных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межведомственных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</w:pPr>
            <w:r>
              <w:t>регистрации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лицо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орган/ГИС/ ПГС /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е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межведомственн</w:t>
            </w:r>
            <w:proofErr w:type="spellEnd"/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документов,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запросов в органы и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</w:pPr>
            <w:r>
              <w:t>заявления и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СМЭВ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gramStart"/>
            <w:r>
              <w:t>ого</w:t>
            </w:r>
            <w:proofErr w:type="gramEnd"/>
            <w:r>
              <w:t xml:space="preserve"> запроса в</w:t>
            </w: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поступивших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организации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 w:firstLine="0"/>
              <w:jc w:val="left"/>
            </w:pPr>
            <w:r>
              <w:t>документов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ов</w:t>
            </w:r>
            <w:proofErr w:type="spellEnd"/>
            <w:r>
              <w:t>,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органы</w:t>
            </w: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должностному лицу,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необходи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(организации),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ответственному за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ответственн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мых</w:t>
            </w:r>
            <w:proofErr w:type="spellEnd"/>
            <w:r>
              <w:t xml:space="preserve"> для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предоставляющ</w:t>
            </w:r>
            <w:proofErr w:type="spellEnd"/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предоставление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ое</w:t>
            </w:r>
            <w:proofErr w:type="spellEnd"/>
            <w:r>
              <w:t xml:space="preserve"> за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предостав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ие</w:t>
            </w:r>
            <w:proofErr w:type="spellEnd"/>
            <w:r>
              <w:t xml:space="preserve"> документы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муниципальной услуги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предоставле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ления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(сведения),</w:t>
            </w: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муниципа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предусмотренны</w:t>
            </w:r>
            <w:proofErr w:type="spellEnd"/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gramStart"/>
            <w:r>
              <w:t>(</w:t>
            </w:r>
            <w:proofErr w:type="spellStart"/>
            <w:r>
              <w:t>муниципаль</w:t>
            </w:r>
            <w:proofErr w:type="spellEnd"/>
            <w:proofErr w:type="gram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льной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е пунктом 2.7</w:t>
            </w:r>
          </w:p>
        </w:tc>
      </w:tr>
      <w:tr w:rsidR="008323B3">
        <w:trPr>
          <w:trHeight w:val="29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ной</w:t>
            </w:r>
            <w:proofErr w:type="gramStart"/>
            <w:r>
              <w:t>)у</w:t>
            </w:r>
            <w:proofErr w:type="gramEnd"/>
            <w:r>
              <w:t>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услуги,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Административ</w:t>
            </w:r>
            <w:proofErr w:type="spellEnd"/>
          </w:p>
        </w:tc>
      </w:tr>
      <w:tr w:rsidR="008323B3">
        <w:trPr>
          <w:trHeight w:val="25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находящи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ного</w:t>
            </w:r>
            <w:proofErr w:type="spellEnd"/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хся</w:t>
            </w:r>
            <w:proofErr w:type="spellEnd"/>
            <w:r>
              <w:t xml:space="preserve"> в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регламента, </w:t>
            </w:r>
            <w:proofErr w:type="gramStart"/>
            <w:r>
              <w:t>в</w:t>
            </w:r>
            <w:proofErr w:type="gramEnd"/>
          </w:p>
        </w:tc>
      </w:tr>
    </w:tbl>
    <w:p w:rsidR="008323B3" w:rsidRDefault="008323B3">
      <w:pPr>
        <w:rPr>
          <w:sz w:val="2"/>
          <w:szCs w:val="2"/>
        </w:rPr>
        <w:sectPr w:rsidR="008323B3" w:rsidSect="00A954C2">
          <w:pgSz w:w="16837" w:h="11905" w:orient="landscape" w:code="9"/>
          <w:pgMar w:top="1134" w:right="851" w:bottom="567" w:left="1134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698"/>
        <w:gridCol w:w="2126"/>
        <w:gridCol w:w="1555"/>
        <w:gridCol w:w="2126"/>
        <w:gridCol w:w="1277"/>
        <w:gridCol w:w="1958"/>
      </w:tblGrid>
      <w:tr w:rsidR="008323B3">
        <w:trPr>
          <w:trHeight w:val="331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распоряж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том числе </w:t>
            </w:r>
            <w:proofErr w:type="gramStart"/>
            <w:r>
              <w:t>с</w:t>
            </w:r>
            <w:proofErr w:type="gramEnd"/>
          </w:p>
        </w:tc>
      </w:tr>
      <w:tr w:rsidR="008323B3">
        <w:trPr>
          <w:trHeight w:val="240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ении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использованием</w:t>
            </w:r>
          </w:p>
        </w:tc>
      </w:tr>
      <w:tr w:rsidR="008323B3">
        <w:trPr>
          <w:trHeight w:val="317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государст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СМЭВ</w:t>
            </w: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венных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6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органов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gramStart"/>
            <w:r>
              <w:t>(</w:t>
            </w:r>
            <w:proofErr w:type="spellStart"/>
            <w:r>
              <w:t>организа</w:t>
            </w:r>
            <w:proofErr w:type="spellEnd"/>
            <w:proofErr w:type="gram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proofErr w:type="gramStart"/>
            <w:r>
              <w:t>ций</w:t>
            </w:r>
            <w:proofErr w:type="spellEnd"/>
            <w:r>
              <w:t>)</w:t>
            </w:r>
            <w:proofErr w:type="gramEnd"/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326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получение ответов </w:t>
            </w:r>
            <w:proofErr w:type="gramStart"/>
            <w:r>
              <w:t>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3 рабочих дня </w:t>
            </w:r>
            <w:proofErr w:type="gramStart"/>
            <w:r>
              <w:t>со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должностное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получение</w:t>
            </w: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межведомственные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дня направления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лицо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орган) /ГИС/ ПГС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документов</w:t>
            </w:r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запросы, формирование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межведомственно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/ СМЭВ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(сведений),</w:t>
            </w:r>
          </w:p>
        </w:tc>
      </w:tr>
      <w:tr w:rsidR="008323B3">
        <w:trPr>
          <w:trHeight w:val="29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полного комплекта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го запроса в орган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необходимых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документов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или организацию,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для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предоставляющие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ответственн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предоставления</w:t>
            </w:r>
          </w:p>
        </w:tc>
      </w:tr>
      <w:tr w:rsidR="008323B3">
        <w:trPr>
          <w:trHeight w:val="25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 и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ое</w:t>
            </w:r>
            <w:proofErr w:type="spellEnd"/>
            <w:r>
              <w:t xml:space="preserve"> за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муниципальной</w:t>
            </w:r>
          </w:p>
        </w:tc>
      </w:tr>
      <w:tr w:rsidR="008323B3">
        <w:trPr>
          <w:trHeight w:val="29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информацию,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предоставле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услуги</w:t>
            </w:r>
          </w:p>
        </w:tc>
      </w:tr>
      <w:tr w:rsidR="008323B3">
        <w:trPr>
          <w:trHeight w:val="26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если иные сроки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не предусмотрены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муниципаль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45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законодательство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ной услуги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8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gramStart"/>
            <w:r>
              <w:t>м</w:t>
            </w:r>
            <w:proofErr w:type="gramEnd"/>
            <w:r>
              <w:t xml:space="preserve"> РФ и субъекта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РФ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520" w:firstLine="0"/>
              <w:jc w:val="left"/>
            </w:pPr>
            <w:r>
              <w:t>3.</w:t>
            </w:r>
          </w:p>
        </w:tc>
        <w:tc>
          <w:tcPr>
            <w:tcW w:w="58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 w:firstLine="0"/>
              <w:jc w:val="left"/>
            </w:pPr>
            <w:r>
              <w:t>Рассмотрение документов и сведений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32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пакет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Проверка соответствия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 5 рабочих дней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должностное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Уполномоченный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основани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проект</w:t>
            </w:r>
          </w:p>
        </w:tc>
      </w:tr>
      <w:tr w:rsidR="008323B3">
        <w:trPr>
          <w:trHeight w:val="269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зарегистрированных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документов и сведений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лицо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орган) / ГИС /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 xml:space="preserve">я отказа </w:t>
            </w:r>
            <w:proofErr w:type="gramStart"/>
            <w:r>
              <w:t>в</w:t>
            </w:r>
            <w:proofErr w:type="gram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результата</w:t>
            </w:r>
          </w:p>
        </w:tc>
      </w:tr>
      <w:tr w:rsidR="008323B3">
        <w:trPr>
          <w:trHeight w:val="293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документов,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требованиям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ПГС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предостав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предоставления</w:t>
            </w: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поступивших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нормативных правовых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нного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лении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муниципальной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должностному лицу,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актов предоставления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муниципа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услуги</w:t>
            </w: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ответственному за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муниципальной услуги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ответственн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льной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предоставление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ое</w:t>
            </w:r>
            <w:proofErr w:type="spellEnd"/>
            <w:r>
              <w:t xml:space="preserve"> за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услуги,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муниципальной услуги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предоставле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предусмо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8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ние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тренные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7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муниципаль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пунктом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54"/>
          <w:jc w:val="center"/>
        </w:trPr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ной услуги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2.9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264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proofErr w:type="spellStart"/>
            <w:r>
              <w:t>Админист</w:t>
            </w:r>
            <w:proofErr w:type="spellEnd"/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23B3" w:rsidRDefault="008323B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698"/>
        <w:gridCol w:w="1104"/>
        <w:gridCol w:w="1022"/>
        <w:gridCol w:w="1555"/>
        <w:gridCol w:w="2126"/>
        <w:gridCol w:w="1277"/>
        <w:gridCol w:w="1958"/>
      </w:tblGrid>
      <w:tr w:rsidR="008323B3">
        <w:trPr>
          <w:trHeight w:val="840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both"/>
            </w:pPr>
            <w:proofErr w:type="spellStart"/>
            <w:r>
              <w:t>ративного</w:t>
            </w:r>
            <w:proofErr w:type="spellEnd"/>
            <w:r>
              <w:t xml:space="preserve"> регламент 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415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t>проведение смотра объекта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должностное лицо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proofErr w:type="gramStart"/>
            <w:r>
              <w:t>Уполномоче</w:t>
            </w:r>
            <w:proofErr w:type="spellEnd"/>
            <w:r>
              <w:t xml:space="preserve"> </w:t>
            </w:r>
            <w:proofErr w:type="spellStart"/>
            <w:r>
              <w:t>нного</w:t>
            </w:r>
            <w:proofErr w:type="spellEnd"/>
            <w:proofErr w:type="gramEnd"/>
            <w:r>
              <w:t xml:space="preserve"> органа, </w:t>
            </w:r>
            <w:proofErr w:type="spell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r>
              <w:t xml:space="preserve"> за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proofErr w:type="gramStart"/>
            <w:r>
              <w:t>предоставле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proofErr w:type="gramStart"/>
            <w:r>
              <w:t>муниципаль</w:t>
            </w:r>
            <w:proofErr w:type="spellEnd"/>
            <w:r>
              <w:t xml:space="preserve"> ной</w:t>
            </w:r>
            <w:proofErr w:type="gramEnd"/>
            <w:r>
              <w:t xml:space="preserve">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proofErr w:type="spellStart"/>
            <w:r>
              <w:t>основани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t xml:space="preserve">я отказа </w:t>
            </w:r>
            <w:proofErr w:type="gramStart"/>
            <w:r>
              <w:t>в</w:t>
            </w:r>
            <w:proofErr w:type="gram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proofErr w:type="spellStart"/>
            <w:r>
              <w:t>предостав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proofErr w:type="spellStart"/>
            <w:r>
              <w:t>лении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proofErr w:type="spellStart"/>
            <w:r>
              <w:t>муниципа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proofErr w:type="spellStart"/>
            <w:r>
              <w:t>льной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t>услуги,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proofErr w:type="spellStart"/>
            <w:r>
              <w:t>предусмо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proofErr w:type="spellStart"/>
            <w:r>
              <w:t>тренные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t>пунктом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r>
              <w:t>2.9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proofErr w:type="spellStart"/>
            <w:proofErr w:type="gramStart"/>
            <w:r>
              <w:t>Админист</w:t>
            </w:r>
            <w:proofErr w:type="spellEnd"/>
            <w:r>
              <w:t xml:space="preserve"> </w:t>
            </w:r>
            <w:proofErr w:type="spellStart"/>
            <w:r>
              <w:t>ративного</w:t>
            </w:r>
            <w:proofErr w:type="spellEnd"/>
            <w:proofErr w:type="gramEnd"/>
            <w:r>
              <w:t xml:space="preserve"> регламент 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проект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результата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предоставления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муниципальной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услуги</w:t>
            </w:r>
          </w:p>
        </w:tc>
      </w:tr>
      <w:tr w:rsidR="008323B3">
        <w:trPr>
          <w:trHeight w:val="56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780" w:firstLine="0"/>
              <w:jc w:val="left"/>
            </w:pPr>
            <w:r>
              <w:t>4.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0" w:firstLine="0"/>
              <w:jc w:val="left"/>
            </w:pPr>
            <w:r>
              <w:t>Принятие решения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23B3">
        <w:trPr>
          <w:trHeight w:val="138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проект результата предоставления муниципальной услуги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Принятие решения о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предоставления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государственной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(муниципальной)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услуги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До 1 часа</w:t>
            </w:r>
          </w:p>
        </w:tc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должностное лицо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r>
              <w:t>Уполномоче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r>
              <w:t>нного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органа,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gramStart"/>
            <w:r>
              <w:t>Уполномоченный орган) / ГИС / ПГС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Результат предоставления государственной (муниципальной</w:t>
            </w:r>
            <w:proofErr w:type="gramStart"/>
            <w:r>
              <w:t xml:space="preserve"> )</w:t>
            </w:r>
            <w:proofErr w:type="gramEnd"/>
            <w:r>
              <w:t xml:space="preserve"> услуги,</w:t>
            </w:r>
          </w:p>
        </w:tc>
      </w:tr>
      <w:tr w:rsidR="008323B3">
        <w:trPr>
          <w:trHeight w:val="2496"/>
          <w:jc w:val="center"/>
        </w:trPr>
        <w:tc>
          <w:tcPr>
            <w:tcW w:w="2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Формирование решения о предоставлении муниципальной услуги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proofErr w:type="gramStart"/>
            <w:r>
              <w:t>ответственн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за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proofErr w:type="gramStart"/>
            <w:r>
              <w:t>предоставле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</w:pPr>
            <w:proofErr w:type="spellStart"/>
            <w:proofErr w:type="gramStart"/>
            <w:r>
              <w:t>муниципаль</w:t>
            </w:r>
            <w:proofErr w:type="spellEnd"/>
            <w:r>
              <w:t xml:space="preserve"> ной</w:t>
            </w:r>
            <w:proofErr w:type="gramEnd"/>
            <w:r>
              <w:t xml:space="preserve"> услуги; </w:t>
            </w:r>
            <w:proofErr w:type="spellStart"/>
            <w:r>
              <w:t>Руководител</w:t>
            </w:r>
            <w:proofErr w:type="spellEnd"/>
            <w:r>
              <w:t xml:space="preserve"> </w:t>
            </w:r>
            <w:proofErr w:type="spellStart"/>
            <w:r>
              <w:t>ь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r>
              <w:t>Уполномоче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подписанный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r>
              <w:t>уполномоченны</w:t>
            </w:r>
            <w:proofErr w:type="spell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gramStart"/>
            <w:r>
              <w:t>м</w:t>
            </w:r>
            <w:proofErr w:type="gramEnd"/>
            <w:r>
              <w:t xml:space="preserve"> должностным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лицом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gramStart"/>
            <w:r>
              <w:t>(усиленной</w:t>
            </w:r>
            <w:proofErr w:type="gramEnd"/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квалифицирован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ной подписью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руководителем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r>
              <w:t>Уполномоченно</w:t>
            </w:r>
            <w:proofErr w:type="spellEnd"/>
          </w:p>
        </w:tc>
      </w:tr>
    </w:tbl>
    <w:p w:rsidR="008323B3" w:rsidRDefault="008323B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32"/>
        <w:gridCol w:w="2698"/>
        <w:gridCol w:w="2126"/>
        <w:gridCol w:w="1555"/>
        <w:gridCol w:w="2126"/>
        <w:gridCol w:w="1277"/>
        <w:gridCol w:w="1958"/>
      </w:tblGrid>
      <w:tr w:rsidR="008323B3">
        <w:trPr>
          <w:trHeight w:val="140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r>
              <w:t>нного</w:t>
            </w:r>
            <w:proofErr w:type="spellEnd"/>
            <w:r>
              <w:t xml:space="preserve"> органа или иное </w:t>
            </w:r>
            <w:proofErr w:type="spellStart"/>
            <w:proofErr w:type="gramStart"/>
            <w:r>
              <w:t>уполномоче</w:t>
            </w:r>
            <w:proofErr w:type="spellEnd"/>
            <w:r>
              <w:t xml:space="preserve"> </w:t>
            </w:r>
            <w:proofErr w:type="spellStart"/>
            <w:r>
              <w:t>нное</w:t>
            </w:r>
            <w:proofErr w:type="spellEnd"/>
            <w:proofErr w:type="gramEnd"/>
            <w:r>
              <w:t xml:space="preserve"> им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8323B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r>
              <w:t>го органа или иного</w:t>
            </w:r>
          </w:p>
          <w:p w:rsidR="008323B3" w:rsidRDefault="002F76A5">
            <w:pPr>
              <w:pStyle w:val="30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jc w:val="left"/>
            </w:pPr>
            <w:proofErr w:type="spellStart"/>
            <w:proofErr w:type="gramStart"/>
            <w:r>
              <w:t>уполномоченног</w:t>
            </w:r>
            <w:proofErr w:type="spellEnd"/>
            <w:r>
              <w:t xml:space="preserve"> о</w:t>
            </w:r>
            <w:proofErr w:type="gramEnd"/>
            <w:r>
              <w:t xml:space="preserve"> им лица)</w:t>
            </w:r>
          </w:p>
        </w:tc>
      </w:tr>
    </w:tbl>
    <w:p w:rsidR="00D64F26" w:rsidRDefault="00D64F26">
      <w:pPr>
        <w:rPr>
          <w:sz w:val="2"/>
          <w:szCs w:val="2"/>
        </w:rPr>
      </w:pPr>
    </w:p>
    <w:p w:rsidR="00D64F26" w:rsidRPr="00D64F26" w:rsidRDefault="00D64F26" w:rsidP="00D64F26">
      <w:pPr>
        <w:rPr>
          <w:sz w:val="2"/>
          <w:szCs w:val="2"/>
        </w:rPr>
      </w:pPr>
    </w:p>
    <w:p w:rsidR="00D64F26" w:rsidRPr="00D64F26" w:rsidRDefault="00D64F26" w:rsidP="00D64F26">
      <w:pPr>
        <w:rPr>
          <w:sz w:val="2"/>
          <w:szCs w:val="2"/>
        </w:rPr>
      </w:pPr>
    </w:p>
    <w:p w:rsidR="00D64F26" w:rsidRPr="00D64F26" w:rsidRDefault="00D64F26" w:rsidP="00D64F26">
      <w:pPr>
        <w:rPr>
          <w:sz w:val="2"/>
          <w:szCs w:val="2"/>
        </w:rPr>
      </w:pPr>
    </w:p>
    <w:p w:rsidR="00D64F26" w:rsidRPr="00D64F26" w:rsidRDefault="00D64F26" w:rsidP="00D64F26">
      <w:pPr>
        <w:rPr>
          <w:sz w:val="2"/>
          <w:szCs w:val="2"/>
        </w:rPr>
      </w:pPr>
    </w:p>
    <w:p w:rsidR="008323B3" w:rsidRPr="00D64F26" w:rsidRDefault="008323B3" w:rsidP="00D64F26">
      <w:pPr>
        <w:rPr>
          <w:sz w:val="2"/>
          <w:szCs w:val="2"/>
        </w:rPr>
        <w:sectPr w:rsidR="008323B3" w:rsidRPr="00D64F26" w:rsidSect="00A954C2">
          <w:type w:val="continuous"/>
          <w:pgSz w:w="16837" w:h="11905" w:orient="landscape" w:code="9"/>
          <w:pgMar w:top="1134" w:right="851" w:bottom="567" w:left="1134" w:header="0" w:footer="3" w:gutter="0"/>
          <w:cols w:space="720"/>
          <w:noEndnote/>
          <w:docGrid w:linePitch="360"/>
        </w:sectPr>
      </w:pPr>
    </w:p>
    <w:p w:rsidR="008323B3" w:rsidRDefault="008323B3" w:rsidP="0066610F">
      <w:pPr>
        <w:pStyle w:val="120"/>
        <w:shd w:val="clear" w:color="auto" w:fill="auto"/>
        <w:spacing w:after="0" w:line="322" w:lineRule="exact"/>
        <w:ind w:left="20"/>
        <w:rPr>
          <w:sz w:val="2"/>
          <w:szCs w:val="2"/>
        </w:rPr>
      </w:pPr>
    </w:p>
    <w:sectPr w:rsidR="008323B3" w:rsidSect="00A954C2">
      <w:headerReference w:type="even" r:id="rId21"/>
      <w:headerReference w:type="default" r:id="rId22"/>
      <w:type w:val="continuous"/>
      <w:pgSz w:w="16837" w:h="11905" w:orient="landscape" w:code="9"/>
      <w:pgMar w:top="1134" w:right="851" w:bottom="567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6F" w:rsidRDefault="00B7316F" w:rsidP="008323B3">
      <w:r>
        <w:separator/>
      </w:r>
    </w:p>
  </w:endnote>
  <w:endnote w:type="continuationSeparator" w:id="0">
    <w:p w:rsidR="00B7316F" w:rsidRDefault="00B7316F" w:rsidP="00832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6F" w:rsidRDefault="00B7316F"/>
  </w:footnote>
  <w:footnote w:type="continuationSeparator" w:id="0">
    <w:p w:rsidR="00B7316F" w:rsidRDefault="00B7316F"/>
  </w:footnote>
  <w:footnote w:id="1">
    <w:p w:rsidR="00446CCF" w:rsidRPr="00D03B70" w:rsidRDefault="00446CCF" w:rsidP="00D03B70">
      <w:pPr>
        <w:pStyle w:val="aff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42626572"/>
      <w:docPartObj>
        <w:docPartGallery w:val="Page Numbers (Top of Page)"/>
        <w:docPartUnique/>
      </w:docPartObj>
    </w:sdtPr>
    <w:sdtContent>
      <w:p w:rsidR="00446CCF" w:rsidRDefault="00A0711B" w:rsidP="00BC7D1E">
        <w:pPr>
          <w:pStyle w:val="afa"/>
          <w:spacing w:before="300"/>
          <w:jc w:val="center"/>
        </w:pPr>
        <w:fldSimple w:instr="PAGE   \* MERGEFORMAT">
          <w:r w:rsidR="0065041E">
            <w:rPr>
              <w:noProof/>
            </w:rPr>
            <w:t>22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CCF" w:rsidRDefault="00446CCF" w:rsidP="00BC7D1E">
    <w:pPr>
      <w:pStyle w:val="afa"/>
      <w:spacing w:before="3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CCF" w:rsidRPr="003A4E8D" w:rsidRDefault="00446CCF" w:rsidP="003A4E8D">
    <w:pPr>
      <w:pStyle w:val="af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CCF" w:rsidRPr="00D64F26" w:rsidRDefault="00446CCF" w:rsidP="00D64F26">
    <w:pPr>
      <w:pStyle w:val="afa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CCF" w:rsidRPr="00753A7D" w:rsidRDefault="00446CCF" w:rsidP="00753A7D">
    <w:pPr>
      <w:pStyle w:val="af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CCF" w:rsidRPr="0041545D" w:rsidRDefault="00446CCF" w:rsidP="0041545D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242"/>
    <w:multiLevelType w:val="multilevel"/>
    <w:tmpl w:val="65A4E582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17018"/>
    <w:multiLevelType w:val="multilevel"/>
    <w:tmpl w:val="47725426"/>
    <w:lvl w:ilvl="0">
      <w:start w:val="2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B96FCE"/>
    <w:multiLevelType w:val="multilevel"/>
    <w:tmpl w:val="0EA29D1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081DE3"/>
    <w:multiLevelType w:val="multilevel"/>
    <w:tmpl w:val="89AE7E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F14FF"/>
    <w:multiLevelType w:val="multilevel"/>
    <w:tmpl w:val="575002D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DE6360"/>
    <w:multiLevelType w:val="multilevel"/>
    <w:tmpl w:val="47EA3FF8"/>
    <w:lvl w:ilvl="0">
      <w:start w:val="2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110BC"/>
    <w:multiLevelType w:val="multilevel"/>
    <w:tmpl w:val="5718A732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F7F0B"/>
    <w:multiLevelType w:val="multilevel"/>
    <w:tmpl w:val="526437C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0063CA"/>
    <w:multiLevelType w:val="multilevel"/>
    <w:tmpl w:val="EBDCFFC8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7D2CAF"/>
    <w:multiLevelType w:val="multilevel"/>
    <w:tmpl w:val="FCDE609A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4452E0"/>
    <w:multiLevelType w:val="multilevel"/>
    <w:tmpl w:val="5A6407E4"/>
    <w:lvl w:ilvl="0">
      <w:start w:val="2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D9332E"/>
    <w:multiLevelType w:val="multilevel"/>
    <w:tmpl w:val="ECAACFA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BCD1C53"/>
    <w:multiLevelType w:val="multilevel"/>
    <w:tmpl w:val="86B438D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565E37"/>
    <w:multiLevelType w:val="multilevel"/>
    <w:tmpl w:val="4EF0DC6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334383"/>
    <w:multiLevelType w:val="multilevel"/>
    <w:tmpl w:val="8426465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365888"/>
    <w:multiLevelType w:val="multilevel"/>
    <w:tmpl w:val="352655E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75702B"/>
    <w:multiLevelType w:val="multilevel"/>
    <w:tmpl w:val="CFDE0EF6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10388A"/>
    <w:multiLevelType w:val="multilevel"/>
    <w:tmpl w:val="8C121A60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B236B6"/>
    <w:multiLevelType w:val="multilevel"/>
    <w:tmpl w:val="30582744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D72C08"/>
    <w:multiLevelType w:val="multilevel"/>
    <w:tmpl w:val="B37AF192"/>
    <w:lvl w:ilvl="0">
      <w:start w:val="2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5793A76"/>
    <w:multiLevelType w:val="multilevel"/>
    <w:tmpl w:val="0B24C7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143B7C"/>
    <w:multiLevelType w:val="multilevel"/>
    <w:tmpl w:val="81145CA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88E7DBA"/>
    <w:multiLevelType w:val="multilevel"/>
    <w:tmpl w:val="437C6198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59666AF8"/>
    <w:multiLevelType w:val="multilevel"/>
    <w:tmpl w:val="CF1E4D9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3F5EA7"/>
    <w:multiLevelType w:val="multilevel"/>
    <w:tmpl w:val="CC4E51AA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9473CB"/>
    <w:multiLevelType w:val="multilevel"/>
    <w:tmpl w:val="E8221E34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6A2531"/>
    <w:multiLevelType w:val="multilevel"/>
    <w:tmpl w:val="2312ACF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61391A"/>
    <w:multiLevelType w:val="multilevel"/>
    <w:tmpl w:val="C8FCF446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896A81"/>
    <w:multiLevelType w:val="multilevel"/>
    <w:tmpl w:val="2C867CD6"/>
    <w:lvl w:ilvl="0">
      <w:start w:val="2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9A2C36"/>
    <w:multiLevelType w:val="multilevel"/>
    <w:tmpl w:val="7BC25CC8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CC104F"/>
    <w:multiLevelType w:val="multilevel"/>
    <w:tmpl w:val="B28AFEEE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DD3189"/>
    <w:multiLevelType w:val="multilevel"/>
    <w:tmpl w:val="3E70C7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FA7B4F"/>
    <w:multiLevelType w:val="multilevel"/>
    <w:tmpl w:val="956AA818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0D29B4"/>
    <w:multiLevelType w:val="multilevel"/>
    <w:tmpl w:val="53CC1F6E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0"/>
  </w:num>
  <w:num w:numId="3">
    <w:abstractNumId w:val="12"/>
  </w:num>
  <w:num w:numId="4">
    <w:abstractNumId w:val="30"/>
  </w:num>
  <w:num w:numId="5">
    <w:abstractNumId w:val="26"/>
  </w:num>
  <w:num w:numId="6">
    <w:abstractNumId w:val="4"/>
  </w:num>
  <w:num w:numId="7">
    <w:abstractNumId w:val="31"/>
  </w:num>
  <w:num w:numId="8">
    <w:abstractNumId w:val="29"/>
  </w:num>
  <w:num w:numId="9">
    <w:abstractNumId w:val="33"/>
  </w:num>
  <w:num w:numId="10">
    <w:abstractNumId w:val="5"/>
  </w:num>
  <w:num w:numId="11">
    <w:abstractNumId w:val="18"/>
  </w:num>
  <w:num w:numId="12">
    <w:abstractNumId w:val="27"/>
  </w:num>
  <w:num w:numId="13">
    <w:abstractNumId w:val="32"/>
  </w:num>
  <w:num w:numId="14">
    <w:abstractNumId w:val="9"/>
  </w:num>
  <w:num w:numId="15">
    <w:abstractNumId w:val="15"/>
  </w:num>
  <w:num w:numId="16">
    <w:abstractNumId w:val="14"/>
  </w:num>
  <w:num w:numId="17">
    <w:abstractNumId w:val="25"/>
  </w:num>
  <w:num w:numId="18">
    <w:abstractNumId w:val="3"/>
  </w:num>
  <w:num w:numId="19">
    <w:abstractNumId w:val="10"/>
  </w:num>
  <w:num w:numId="20">
    <w:abstractNumId w:val="2"/>
  </w:num>
  <w:num w:numId="21">
    <w:abstractNumId w:val="28"/>
  </w:num>
  <w:num w:numId="22">
    <w:abstractNumId w:val="20"/>
  </w:num>
  <w:num w:numId="23">
    <w:abstractNumId w:val="17"/>
  </w:num>
  <w:num w:numId="24">
    <w:abstractNumId w:val="8"/>
  </w:num>
  <w:num w:numId="25">
    <w:abstractNumId w:val="13"/>
  </w:num>
  <w:num w:numId="26">
    <w:abstractNumId w:val="6"/>
  </w:num>
  <w:num w:numId="27">
    <w:abstractNumId w:val="19"/>
  </w:num>
  <w:num w:numId="28">
    <w:abstractNumId w:val="1"/>
  </w:num>
  <w:num w:numId="29">
    <w:abstractNumId w:val="24"/>
  </w:num>
  <w:num w:numId="30">
    <w:abstractNumId w:val="16"/>
  </w:num>
  <w:num w:numId="31">
    <w:abstractNumId w:val="7"/>
  </w:num>
  <w:num w:numId="32">
    <w:abstractNumId w:val="21"/>
  </w:num>
  <w:num w:numId="33">
    <w:abstractNumId w:val="22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23B3"/>
    <w:rsid w:val="00000ED7"/>
    <w:rsid w:val="00003E33"/>
    <w:rsid w:val="00005D55"/>
    <w:rsid w:val="00036EAB"/>
    <w:rsid w:val="0005445D"/>
    <w:rsid w:val="0006090D"/>
    <w:rsid w:val="0006524D"/>
    <w:rsid w:val="0008068B"/>
    <w:rsid w:val="000811E4"/>
    <w:rsid w:val="00092035"/>
    <w:rsid w:val="00096768"/>
    <w:rsid w:val="000A0510"/>
    <w:rsid w:val="000C630B"/>
    <w:rsid w:val="000D6D8B"/>
    <w:rsid w:val="000E1934"/>
    <w:rsid w:val="000E2B99"/>
    <w:rsid w:val="000F6B69"/>
    <w:rsid w:val="00101753"/>
    <w:rsid w:val="00104261"/>
    <w:rsid w:val="00120025"/>
    <w:rsid w:val="001221A2"/>
    <w:rsid w:val="00130476"/>
    <w:rsid w:val="001448F0"/>
    <w:rsid w:val="001450A2"/>
    <w:rsid w:val="0018101C"/>
    <w:rsid w:val="001823AB"/>
    <w:rsid w:val="00190D5D"/>
    <w:rsid w:val="001978CE"/>
    <w:rsid w:val="001A28A3"/>
    <w:rsid w:val="001A3CB8"/>
    <w:rsid w:val="001B29C3"/>
    <w:rsid w:val="001C3CA2"/>
    <w:rsid w:val="001C50B3"/>
    <w:rsid w:val="001E2041"/>
    <w:rsid w:val="001E623C"/>
    <w:rsid w:val="001F07EB"/>
    <w:rsid w:val="00236B5B"/>
    <w:rsid w:val="00254500"/>
    <w:rsid w:val="00287567"/>
    <w:rsid w:val="00296694"/>
    <w:rsid w:val="002B50CC"/>
    <w:rsid w:val="002C672D"/>
    <w:rsid w:val="002C76F1"/>
    <w:rsid w:val="002E3122"/>
    <w:rsid w:val="002F41DA"/>
    <w:rsid w:val="002F5C49"/>
    <w:rsid w:val="002F76A5"/>
    <w:rsid w:val="00306A3B"/>
    <w:rsid w:val="00307637"/>
    <w:rsid w:val="00321463"/>
    <w:rsid w:val="0032304F"/>
    <w:rsid w:val="00331213"/>
    <w:rsid w:val="003356E5"/>
    <w:rsid w:val="003477B9"/>
    <w:rsid w:val="00347AF9"/>
    <w:rsid w:val="003549B8"/>
    <w:rsid w:val="003704A2"/>
    <w:rsid w:val="003713D6"/>
    <w:rsid w:val="003850BA"/>
    <w:rsid w:val="0038761D"/>
    <w:rsid w:val="003943B4"/>
    <w:rsid w:val="00397535"/>
    <w:rsid w:val="003A0091"/>
    <w:rsid w:val="003A4E8D"/>
    <w:rsid w:val="003D123E"/>
    <w:rsid w:val="003D1F43"/>
    <w:rsid w:val="003D5C90"/>
    <w:rsid w:val="003E4F19"/>
    <w:rsid w:val="003F2F99"/>
    <w:rsid w:val="003F4DE4"/>
    <w:rsid w:val="004129ED"/>
    <w:rsid w:val="004146AC"/>
    <w:rsid w:val="0041545D"/>
    <w:rsid w:val="00416C30"/>
    <w:rsid w:val="00427859"/>
    <w:rsid w:val="00444FB2"/>
    <w:rsid w:val="00446CCF"/>
    <w:rsid w:val="0045078A"/>
    <w:rsid w:val="00454A44"/>
    <w:rsid w:val="004727E5"/>
    <w:rsid w:val="0047432E"/>
    <w:rsid w:val="00474D0F"/>
    <w:rsid w:val="0048346F"/>
    <w:rsid w:val="004869D3"/>
    <w:rsid w:val="00495009"/>
    <w:rsid w:val="00497C38"/>
    <w:rsid w:val="004B3F49"/>
    <w:rsid w:val="004C791D"/>
    <w:rsid w:val="004E470A"/>
    <w:rsid w:val="004F08D7"/>
    <w:rsid w:val="005015CB"/>
    <w:rsid w:val="00506A62"/>
    <w:rsid w:val="00511CB1"/>
    <w:rsid w:val="005212D4"/>
    <w:rsid w:val="00534275"/>
    <w:rsid w:val="0053632E"/>
    <w:rsid w:val="00557117"/>
    <w:rsid w:val="005579A3"/>
    <w:rsid w:val="00563226"/>
    <w:rsid w:val="00564ADA"/>
    <w:rsid w:val="00573F45"/>
    <w:rsid w:val="00575017"/>
    <w:rsid w:val="00587917"/>
    <w:rsid w:val="00590B12"/>
    <w:rsid w:val="005A42F4"/>
    <w:rsid w:val="005A599D"/>
    <w:rsid w:val="005B60A6"/>
    <w:rsid w:val="005C28DE"/>
    <w:rsid w:val="005C4D5C"/>
    <w:rsid w:val="005C6490"/>
    <w:rsid w:val="005D06B6"/>
    <w:rsid w:val="005F67A3"/>
    <w:rsid w:val="00615CF6"/>
    <w:rsid w:val="00617106"/>
    <w:rsid w:val="006330BE"/>
    <w:rsid w:val="00641A5D"/>
    <w:rsid w:val="0065041E"/>
    <w:rsid w:val="00652D74"/>
    <w:rsid w:val="00656B27"/>
    <w:rsid w:val="00664565"/>
    <w:rsid w:val="0066610F"/>
    <w:rsid w:val="00667F6D"/>
    <w:rsid w:val="00670AB6"/>
    <w:rsid w:val="00673599"/>
    <w:rsid w:val="006866C1"/>
    <w:rsid w:val="00695CF4"/>
    <w:rsid w:val="006B6E5F"/>
    <w:rsid w:val="006B75F7"/>
    <w:rsid w:val="006D0E54"/>
    <w:rsid w:val="006D3A86"/>
    <w:rsid w:val="006F073A"/>
    <w:rsid w:val="006F2C07"/>
    <w:rsid w:val="00701D78"/>
    <w:rsid w:val="00706C8C"/>
    <w:rsid w:val="00717BA0"/>
    <w:rsid w:val="00723CDE"/>
    <w:rsid w:val="00724B79"/>
    <w:rsid w:val="00733108"/>
    <w:rsid w:val="00746778"/>
    <w:rsid w:val="007505B6"/>
    <w:rsid w:val="00753A7D"/>
    <w:rsid w:val="00756A3E"/>
    <w:rsid w:val="007661D9"/>
    <w:rsid w:val="00783132"/>
    <w:rsid w:val="00792DB4"/>
    <w:rsid w:val="0079448B"/>
    <w:rsid w:val="00795188"/>
    <w:rsid w:val="0079557F"/>
    <w:rsid w:val="007A020E"/>
    <w:rsid w:val="007C3728"/>
    <w:rsid w:val="007C378D"/>
    <w:rsid w:val="007C6E6C"/>
    <w:rsid w:val="007D47DB"/>
    <w:rsid w:val="007D4B3B"/>
    <w:rsid w:val="007D55E9"/>
    <w:rsid w:val="007E4EFD"/>
    <w:rsid w:val="007F2165"/>
    <w:rsid w:val="007F4E34"/>
    <w:rsid w:val="007F5EFB"/>
    <w:rsid w:val="007F719D"/>
    <w:rsid w:val="00805528"/>
    <w:rsid w:val="00811B08"/>
    <w:rsid w:val="008323B3"/>
    <w:rsid w:val="00845E59"/>
    <w:rsid w:val="008511EF"/>
    <w:rsid w:val="008534D1"/>
    <w:rsid w:val="0085487A"/>
    <w:rsid w:val="00854BA9"/>
    <w:rsid w:val="0086077A"/>
    <w:rsid w:val="00876349"/>
    <w:rsid w:val="00895D65"/>
    <w:rsid w:val="008A467E"/>
    <w:rsid w:val="008A4F69"/>
    <w:rsid w:val="008B0CB4"/>
    <w:rsid w:val="008B717F"/>
    <w:rsid w:val="00900B2D"/>
    <w:rsid w:val="00907BD1"/>
    <w:rsid w:val="00907DC7"/>
    <w:rsid w:val="009142BD"/>
    <w:rsid w:val="0093221E"/>
    <w:rsid w:val="00946031"/>
    <w:rsid w:val="009542D7"/>
    <w:rsid w:val="009639DF"/>
    <w:rsid w:val="0096436E"/>
    <w:rsid w:val="00982B1C"/>
    <w:rsid w:val="00986EB5"/>
    <w:rsid w:val="0099124B"/>
    <w:rsid w:val="00993705"/>
    <w:rsid w:val="009938FB"/>
    <w:rsid w:val="009A50EE"/>
    <w:rsid w:val="009B565B"/>
    <w:rsid w:val="009B7BB5"/>
    <w:rsid w:val="009C1A44"/>
    <w:rsid w:val="009C2631"/>
    <w:rsid w:val="009C6CB4"/>
    <w:rsid w:val="009C7F42"/>
    <w:rsid w:val="009D1546"/>
    <w:rsid w:val="009D756A"/>
    <w:rsid w:val="009E6CE5"/>
    <w:rsid w:val="009E72BC"/>
    <w:rsid w:val="009F0EAB"/>
    <w:rsid w:val="00A0711B"/>
    <w:rsid w:val="00A11772"/>
    <w:rsid w:val="00A14709"/>
    <w:rsid w:val="00A1504A"/>
    <w:rsid w:val="00A31B8E"/>
    <w:rsid w:val="00A3290E"/>
    <w:rsid w:val="00A428A5"/>
    <w:rsid w:val="00A51248"/>
    <w:rsid w:val="00A53685"/>
    <w:rsid w:val="00A56336"/>
    <w:rsid w:val="00A663D1"/>
    <w:rsid w:val="00A7307C"/>
    <w:rsid w:val="00A74B2E"/>
    <w:rsid w:val="00A954C2"/>
    <w:rsid w:val="00A97DB4"/>
    <w:rsid w:val="00AA417C"/>
    <w:rsid w:val="00AB26DE"/>
    <w:rsid w:val="00AB5577"/>
    <w:rsid w:val="00AB71F6"/>
    <w:rsid w:val="00AF03D3"/>
    <w:rsid w:val="00AF574E"/>
    <w:rsid w:val="00B07415"/>
    <w:rsid w:val="00B16A78"/>
    <w:rsid w:val="00B21B5A"/>
    <w:rsid w:val="00B347E1"/>
    <w:rsid w:val="00B5277B"/>
    <w:rsid w:val="00B540F7"/>
    <w:rsid w:val="00B5668C"/>
    <w:rsid w:val="00B6098F"/>
    <w:rsid w:val="00B6448E"/>
    <w:rsid w:val="00B7316F"/>
    <w:rsid w:val="00B73ADD"/>
    <w:rsid w:val="00B94451"/>
    <w:rsid w:val="00B9460E"/>
    <w:rsid w:val="00BB5C23"/>
    <w:rsid w:val="00BC1D3A"/>
    <w:rsid w:val="00BC7D1E"/>
    <w:rsid w:val="00BE23F5"/>
    <w:rsid w:val="00BE7335"/>
    <w:rsid w:val="00BF27A3"/>
    <w:rsid w:val="00BF2D56"/>
    <w:rsid w:val="00C00D8A"/>
    <w:rsid w:val="00C028A6"/>
    <w:rsid w:val="00C0313B"/>
    <w:rsid w:val="00C17876"/>
    <w:rsid w:val="00C22015"/>
    <w:rsid w:val="00C35707"/>
    <w:rsid w:val="00C36A14"/>
    <w:rsid w:val="00C5628F"/>
    <w:rsid w:val="00C61790"/>
    <w:rsid w:val="00C724F4"/>
    <w:rsid w:val="00C8677B"/>
    <w:rsid w:val="00C91FEB"/>
    <w:rsid w:val="00CA0156"/>
    <w:rsid w:val="00CA5CD6"/>
    <w:rsid w:val="00CB038C"/>
    <w:rsid w:val="00CB0B81"/>
    <w:rsid w:val="00CC599A"/>
    <w:rsid w:val="00CD22B8"/>
    <w:rsid w:val="00CE4C0A"/>
    <w:rsid w:val="00CE7466"/>
    <w:rsid w:val="00CF1775"/>
    <w:rsid w:val="00CF1A95"/>
    <w:rsid w:val="00CF6D64"/>
    <w:rsid w:val="00D00EAF"/>
    <w:rsid w:val="00D03B70"/>
    <w:rsid w:val="00D122FE"/>
    <w:rsid w:val="00D23AD4"/>
    <w:rsid w:val="00D342D1"/>
    <w:rsid w:val="00D3447F"/>
    <w:rsid w:val="00D34541"/>
    <w:rsid w:val="00D414B8"/>
    <w:rsid w:val="00D42EB4"/>
    <w:rsid w:val="00D44FD0"/>
    <w:rsid w:val="00D64F26"/>
    <w:rsid w:val="00D74346"/>
    <w:rsid w:val="00D84572"/>
    <w:rsid w:val="00DA313C"/>
    <w:rsid w:val="00DD6366"/>
    <w:rsid w:val="00DD7DC7"/>
    <w:rsid w:val="00DE043C"/>
    <w:rsid w:val="00DE274A"/>
    <w:rsid w:val="00DF7D86"/>
    <w:rsid w:val="00E039BE"/>
    <w:rsid w:val="00E16124"/>
    <w:rsid w:val="00E25D3A"/>
    <w:rsid w:val="00E307B1"/>
    <w:rsid w:val="00E32D10"/>
    <w:rsid w:val="00E36315"/>
    <w:rsid w:val="00E36CDE"/>
    <w:rsid w:val="00E505FE"/>
    <w:rsid w:val="00E537BB"/>
    <w:rsid w:val="00E55D83"/>
    <w:rsid w:val="00E66641"/>
    <w:rsid w:val="00E72696"/>
    <w:rsid w:val="00E72A66"/>
    <w:rsid w:val="00E77C6A"/>
    <w:rsid w:val="00E80A2C"/>
    <w:rsid w:val="00E80E6B"/>
    <w:rsid w:val="00E84948"/>
    <w:rsid w:val="00E86EEA"/>
    <w:rsid w:val="00E875E8"/>
    <w:rsid w:val="00EA0AD1"/>
    <w:rsid w:val="00EA3298"/>
    <w:rsid w:val="00EA3E95"/>
    <w:rsid w:val="00EB7171"/>
    <w:rsid w:val="00ED0BEF"/>
    <w:rsid w:val="00ED5708"/>
    <w:rsid w:val="00ED77CB"/>
    <w:rsid w:val="00EE0938"/>
    <w:rsid w:val="00EE5517"/>
    <w:rsid w:val="00EF5BCB"/>
    <w:rsid w:val="00F0162B"/>
    <w:rsid w:val="00F07FEF"/>
    <w:rsid w:val="00F22A86"/>
    <w:rsid w:val="00F34982"/>
    <w:rsid w:val="00F42C39"/>
    <w:rsid w:val="00F46888"/>
    <w:rsid w:val="00F5350D"/>
    <w:rsid w:val="00F551B4"/>
    <w:rsid w:val="00F628FD"/>
    <w:rsid w:val="00F74EE8"/>
    <w:rsid w:val="00F774A7"/>
    <w:rsid w:val="00F830F2"/>
    <w:rsid w:val="00F9174E"/>
    <w:rsid w:val="00F91A43"/>
    <w:rsid w:val="00F97131"/>
    <w:rsid w:val="00FA3471"/>
    <w:rsid w:val="00FA4EFE"/>
    <w:rsid w:val="00FA7944"/>
    <w:rsid w:val="00FB2A4A"/>
    <w:rsid w:val="00FE465B"/>
    <w:rsid w:val="00FE77D0"/>
    <w:rsid w:val="00FF3207"/>
    <w:rsid w:val="00FF4A60"/>
    <w:rsid w:val="00FF5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23B3"/>
    <w:rPr>
      <w:color w:val="000000"/>
    </w:rPr>
  </w:style>
  <w:style w:type="paragraph" w:styleId="1">
    <w:name w:val="heading 1"/>
    <w:aliases w:val="!Части документа"/>
    <w:basedOn w:val="a"/>
    <w:next w:val="a"/>
    <w:link w:val="10"/>
    <w:qFormat/>
    <w:rsid w:val="001448F0"/>
    <w:pPr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3B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7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ной текст (3)_"/>
    <w:basedOn w:val="a0"/>
    <w:link w:val="3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8323B3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5">
    <w:name w:val="Колонтитул_"/>
    <w:basedOn w:val="a0"/>
    <w:link w:val="a6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5pt">
    <w:name w:val="Колонтитул + 11;5 pt"/>
    <w:basedOn w:val="a5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0">
    <w:name w:val="Основной текст (7)_"/>
    <w:basedOn w:val="a0"/>
    <w:link w:val="71"/>
    <w:rsid w:val="008323B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70pt">
    <w:name w:val="Основной текст (7) + Интервал 0 pt"/>
    <w:basedOn w:val="70"/>
    <w:rsid w:val="008323B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-10"/>
      <w:sz w:val="12"/>
      <w:szCs w:val="12"/>
      <w:lang w:val="en-US"/>
    </w:rPr>
  </w:style>
  <w:style w:type="character" w:customStyle="1" w:styleId="8">
    <w:name w:val="Основной текст (8)_"/>
    <w:basedOn w:val="a0"/>
    <w:link w:val="8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9">
    <w:name w:val="Основной текст (9)_"/>
    <w:basedOn w:val="a0"/>
    <w:link w:val="90"/>
    <w:rsid w:val="008323B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91">
    <w:name w:val="Основной текст (9)"/>
    <w:basedOn w:val="9"/>
    <w:rsid w:val="008323B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sz w:val="12"/>
      <w:szCs w:val="12"/>
    </w:rPr>
  </w:style>
  <w:style w:type="character" w:customStyle="1" w:styleId="100">
    <w:name w:val="Основной текст (10)_"/>
    <w:basedOn w:val="a0"/>
    <w:link w:val="10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2">
    <w:name w:val="Основной текст (10) + Не полужирный"/>
    <w:basedOn w:val="100"/>
    <w:rsid w:val="008323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 (11)_"/>
    <w:basedOn w:val="a0"/>
    <w:link w:val="11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2">
    <w:name w:val="Основной текст (12)_"/>
    <w:basedOn w:val="a0"/>
    <w:link w:val="12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Основной текст (13)_"/>
    <w:basedOn w:val="a0"/>
    <w:link w:val="130"/>
    <w:rsid w:val="008323B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31">
    <w:name w:val="Основной текст (13)"/>
    <w:basedOn w:val="13"/>
    <w:rsid w:val="008323B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21">
    <w:name w:val="Основной текст (12)"/>
    <w:basedOn w:val="12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1"/>
    <w:basedOn w:val="a4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Заголовок №1_"/>
    <w:basedOn w:val="a0"/>
    <w:link w:val="16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">
    <w:name w:val="Заголовок №1"/>
    <w:basedOn w:val="15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">
    <w:name w:val="Заголовок №1"/>
    <w:basedOn w:val="15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9">
    <w:name w:val="Заголовок №1"/>
    <w:basedOn w:val="15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a">
    <w:name w:val="Заголовок №1"/>
    <w:basedOn w:val="15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">
    <w:name w:val="Основной текст2"/>
    <w:basedOn w:val="a4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4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4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4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6"/>
    <w:basedOn w:val="a4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Подпись к картинке_"/>
    <w:basedOn w:val="a0"/>
    <w:link w:val="a8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картинке"/>
    <w:basedOn w:val="a7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2">
    <w:name w:val="Основной текст (12) + Не полужирный"/>
    <w:basedOn w:val="12"/>
    <w:rsid w:val="008323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 (14)_"/>
    <w:basedOn w:val="a0"/>
    <w:link w:val="14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60">
    <w:name w:val="Основной текст (16)_"/>
    <w:basedOn w:val="a0"/>
    <w:link w:val="16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50">
    <w:name w:val="Основной текст (15)_"/>
    <w:basedOn w:val="a0"/>
    <w:link w:val="15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6135pt">
    <w:name w:val="Основной текст (16) + 13;5 pt;Не курсив"/>
    <w:basedOn w:val="160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70">
    <w:name w:val="Основной текст (17)_"/>
    <w:basedOn w:val="a0"/>
    <w:link w:val="17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80">
    <w:name w:val="Основной текст (18)_"/>
    <w:basedOn w:val="a0"/>
    <w:link w:val="181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3">
    <w:name w:val="Основной текст (12) + Не полужирный"/>
    <w:basedOn w:val="12"/>
    <w:rsid w:val="008323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1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3">
    <w:name w:val="Оглавление_"/>
    <w:basedOn w:val="a0"/>
    <w:link w:val="af4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6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42pt">
    <w:name w:val="Основной текст (14) + Интервал 2 pt"/>
    <w:basedOn w:val="140"/>
    <w:rsid w:val="0083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7"/>
      <w:szCs w:val="27"/>
    </w:rPr>
  </w:style>
  <w:style w:type="character" w:customStyle="1" w:styleId="af7">
    <w:name w:val="Основной текст + Курсив"/>
    <w:basedOn w:val="a4"/>
    <w:rsid w:val="008323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8323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7">
    <w:name w:val="Основной текст7"/>
    <w:basedOn w:val="a"/>
    <w:link w:val="a4"/>
    <w:rsid w:val="008323B3"/>
    <w:pPr>
      <w:shd w:val="clear" w:color="auto" w:fill="FFFFFF"/>
      <w:spacing w:line="0" w:lineRule="atLeast"/>
      <w:ind w:hanging="22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8323B3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30">
    <w:name w:val="Основной текст (3)"/>
    <w:basedOn w:val="a"/>
    <w:link w:val="3"/>
    <w:rsid w:val="008323B3"/>
    <w:pPr>
      <w:shd w:val="clear" w:color="auto" w:fill="FFFFFF"/>
      <w:spacing w:before="60" w:after="240" w:line="274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8323B3"/>
    <w:pPr>
      <w:shd w:val="clear" w:color="auto" w:fill="FFFFFF"/>
      <w:spacing w:before="240" w:after="360" w:line="0" w:lineRule="atLeast"/>
      <w:jc w:val="center"/>
    </w:pPr>
    <w:rPr>
      <w:rFonts w:ascii="Sylfaen" w:eastAsia="Sylfaen" w:hAnsi="Sylfaen" w:cs="Sylfaen"/>
      <w:sz w:val="19"/>
      <w:szCs w:val="19"/>
    </w:rPr>
  </w:style>
  <w:style w:type="paragraph" w:customStyle="1" w:styleId="50">
    <w:name w:val="Основной текст (5)"/>
    <w:basedOn w:val="a"/>
    <w:link w:val="5"/>
    <w:rsid w:val="008323B3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a6">
    <w:name w:val="Колонтитул"/>
    <w:basedOn w:val="a"/>
    <w:link w:val="a5"/>
    <w:rsid w:val="008323B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Основной текст (7)"/>
    <w:basedOn w:val="a"/>
    <w:link w:val="70"/>
    <w:rsid w:val="008323B3"/>
    <w:pPr>
      <w:shd w:val="clear" w:color="auto" w:fill="FFFFFF"/>
      <w:spacing w:before="180" w:line="180" w:lineRule="exac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80">
    <w:name w:val="Основной текст (8)"/>
    <w:basedOn w:val="a"/>
    <w:link w:val="8"/>
    <w:rsid w:val="008323B3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8323B3"/>
    <w:pPr>
      <w:shd w:val="clear" w:color="auto" w:fill="FFFFFF"/>
      <w:spacing w:after="120" w:line="0" w:lineRule="atLeast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101">
    <w:name w:val="Основной текст (10)"/>
    <w:basedOn w:val="a"/>
    <w:link w:val="100"/>
    <w:rsid w:val="008323B3"/>
    <w:pPr>
      <w:shd w:val="clear" w:color="auto" w:fill="FFFFFF"/>
      <w:spacing w:before="120" w:line="205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10">
    <w:name w:val="Основной текст (11)"/>
    <w:basedOn w:val="a"/>
    <w:link w:val="11"/>
    <w:rsid w:val="008323B3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0">
    <w:name w:val="Основной текст (12)"/>
    <w:basedOn w:val="a"/>
    <w:link w:val="12"/>
    <w:rsid w:val="008323B3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0">
    <w:name w:val="Основной текст (13)"/>
    <w:basedOn w:val="a"/>
    <w:link w:val="13"/>
    <w:rsid w:val="008323B3"/>
    <w:pPr>
      <w:shd w:val="clear" w:color="auto" w:fill="FFFFFF"/>
      <w:spacing w:before="540" w:after="1740"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6">
    <w:name w:val="Заголовок №1"/>
    <w:basedOn w:val="a"/>
    <w:link w:val="15"/>
    <w:rsid w:val="008323B3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Подпись к картинке"/>
    <w:basedOn w:val="a"/>
    <w:link w:val="a7"/>
    <w:rsid w:val="008323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41">
    <w:name w:val="Основной текст (14)"/>
    <w:basedOn w:val="a"/>
    <w:link w:val="140"/>
    <w:rsid w:val="008323B3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61">
    <w:name w:val="Основной текст (16)"/>
    <w:basedOn w:val="a"/>
    <w:link w:val="160"/>
    <w:rsid w:val="008323B3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51">
    <w:name w:val="Основной текст (15)"/>
    <w:basedOn w:val="a"/>
    <w:link w:val="150"/>
    <w:rsid w:val="008323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8323B3"/>
    <w:pPr>
      <w:shd w:val="clear" w:color="auto" w:fill="FFFFFF"/>
      <w:spacing w:before="1620" w:line="322" w:lineRule="exact"/>
      <w:ind w:hanging="3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81">
    <w:name w:val="Основной текст (18)"/>
    <w:basedOn w:val="a"/>
    <w:link w:val="180"/>
    <w:rsid w:val="008323B3"/>
    <w:pPr>
      <w:shd w:val="clear" w:color="auto" w:fill="FFFFFF"/>
      <w:spacing w:before="48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4">
    <w:name w:val="Оглавление"/>
    <w:basedOn w:val="a"/>
    <w:link w:val="af3"/>
    <w:rsid w:val="008323B3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f8">
    <w:name w:val="footer"/>
    <w:basedOn w:val="a"/>
    <w:link w:val="af9"/>
    <w:uiPriority w:val="99"/>
    <w:unhideWhenUsed/>
    <w:rsid w:val="00753A7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53A7D"/>
    <w:rPr>
      <w:color w:val="000000"/>
    </w:rPr>
  </w:style>
  <w:style w:type="paragraph" w:styleId="afa">
    <w:name w:val="header"/>
    <w:basedOn w:val="a"/>
    <w:link w:val="afb"/>
    <w:uiPriority w:val="99"/>
    <w:unhideWhenUsed/>
    <w:rsid w:val="00753A7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753A7D"/>
    <w:rPr>
      <w:color w:val="000000"/>
    </w:rPr>
  </w:style>
  <w:style w:type="paragraph" w:customStyle="1" w:styleId="ConsPlusTitle">
    <w:name w:val="ConsPlusTitle"/>
    <w:rsid w:val="00DD7DC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DD7DC7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</w:rPr>
  </w:style>
  <w:style w:type="paragraph" w:styleId="afc">
    <w:name w:val="List Paragraph"/>
    <w:basedOn w:val="a"/>
    <w:uiPriority w:val="34"/>
    <w:qFormat/>
    <w:rsid w:val="00DD7DC7"/>
    <w:pPr>
      <w:ind w:left="720"/>
      <w:contextualSpacing/>
    </w:pPr>
  </w:style>
  <w:style w:type="paragraph" w:styleId="afd">
    <w:name w:val="endnote text"/>
    <w:basedOn w:val="a"/>
    <w:link w:val="afe"/>
    <w:uiPriority w:val="99"/>
    <w:semiHidden/>
    <w:unhideWhenUsed/>
    <w:rsid w:val="003943B4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3943B4"/>
    <w:rPr>
      <w:color w:val="000000"/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3943B4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3943B4"/>
    <w:rPr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semiHidden/>
    <w:rsid w:val="003943B4"/>
    <w:rPr>
      <w:color w:val="000000"/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3943B4"/>
    <w:rPr>
      <w:vertAlign w:val="superscript"/>
    </w:rPr>
  </w:style>
  <w:style w:type="character" w:styleId="aff3">
    <w:name w:val="line number"/>
    <w:basedOn w:val="a0"/>
    <w:uiPriority w:val="99"/>
    <w:semiHidden/>
    <w:unhideWhenUsed/>
    <w:rsid w:val="008511EF"/>
  </w:style>
  <w:style w:type="character" w:customStyle="1" w:styleId="10">
    <w:name w:val="Заголовок 1 Знак"/>
    <w:aliases w:val="!Части документа Знак"/>
    <w:basedOn w:val="a0"/>
    <w:link w:val="1"/>
    <w:rsid w:val="001448F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92">
    <w:name w:val="Основной текст9"/>
    <w:basedOn w:val="a4"/>
    <w:rsid w:val="002C76F1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3261F2A08C12CACA16B596F20E42DEAAF2A6CF791106ECE9D6A592D765EF0E75F4524456BAD01ADA352EBD52EB914E88AA25805744A65kAQCF" TargetMode="External"/><Relationship Id="rId13" Type="http://schemas.openxmlformats.org/officeDocument/2006/relationships/hyperlink" Target="http://nla-service.minjust.ru:8080/rnla-links/ws/content/act/0a02e7ab-81dc-427b-9bb7-abfb1e14bdf3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nla-service.minjust.ru:8080/rnla-links/ws/content/act/bedb8d87-fb71-47d6-a08b-7000caa8861a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nla-service.minjust.ru:8080/rnla-links/ws/content/act/a372aaad-88e9-4526-81ed-e7c6cb3ccc78.html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bba0bfb1-06c7-4e50-a8d3-fe1045784bf1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a-service.minjust.ru:8080/rnla-links/ws/content/act/4f48675c-2dc2-4b7b-8f43-c7d17ab9072f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a-service.minjust.ru:8080/rnla-links/ws/content/act/03cf0fb8-17d5-46f6-a5ec-d1642676534b.htm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nla-service.minjust.ru:8080/rnla-links/ws/content/act/169ffaaf-0b96-47c8-9369-38141360223e.html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2389-BEAB-4E03-A353-0E9239A5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8764</Words>
  <Characters>49957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NazmeevaEA</dc:creator>
  <cp:lastModifiedBy>ShchepelinaNF</cp:lastModifiedBy>
  <cp:revision>2</cp:revision>
  <cp:lastPrinted>2025-09-29T03:34:00Z</cp:lastPrinted>
  <dcterms:created xsi:type="dcterms:W3CDTF">2025-09-30T07:31:00Z</dcterms:created>
  <dcterms:modified xsi:type="dcterms:W3CDTF">2025-09-30T07:31:00Z</dcterms:modified>
</cp:coreProperties>
</file>