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BCE" w:rsidRPr="00AF335D" w:rsidRDefault="00606BCE" w:rsidP="00606BCE">
      <w:pPr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 w:rsidRPr="00AF335D">
        <w:rPr>
          <w:rFonts w:ascii="Times New Roman" w:hAnsi="Times New Roman" w:cs="Times New Roman"/>
          <w:sz w:val="24"/>
          <w:szCs w:val="24"/>
        </w:rPr>
        <w:t>Приложение №</w:t>
      </w:r>
      <w:r w:rsidR="00AF335D">
        <w:rPr>
          <w:rFonts w:ascii="Times New Roman" w:hAnsi="Times New Roman" w:cs="Times New Roman"/>
          <w:sz w:val="24"/>
          <w:szCs w:val="24"/>
        </w:rPr>
        <w:t xml:space="preserve"> </w:t>
      </w:r>
      <w:r w:rsidR="0050409A" w:rsidRPr="00AF335D">
        <w:rPr>
          <w:rFonts w:ascii="Times New Roman" w:hAnsi="Times New Roman" w:cs="Times New Roman"/>
          <w:sz w:val="24"/>
          <w:szCs w:val="24"/>
        </w:rPr>
        <w:t>9</w:t>
      </w:r>
    </w:p>
    <w:p w:rsidR="00AF335D" w:rsidRPr="00AF335D" w:rsidRDefault="00AF335D" w:rsidP="00AF335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335D">
        <w:rPr>
          <w:rFonts w:ascii="Times New Roman" w:eastAsia="Calibri" w:hAnsi="Times New Roman" w:cs="Times New Roman"/>
          <w:sz w:val="24"/>
          <w:szCs w:val="24"/>
        </w:rPr>
        <w:t xml:space="preserve">к решению Совета Тунгокоченского </w:t>
      </w:r>
    </w:p>
    <w:p w:rsidR="00AF335D" w:rsidRPr="00AF335D" w:rsidRDefault="00AF335D" w:rsidP="00AF335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335D">
        <w:rPr>
          <w:rFonts w:ascii="Times New Roman" w:eastAsia="Calibri" w:hAnsi="Times New Roman" w:cs="Times New Roman"/>
          <w:sz w:val="24"/>
          <w:szCs w:val="24"/>
        </w:rPr>
        <w:t>муниципального округа</w:t>
      </w:r>
    </w:p>
    <w:p w:rsidR="00AF335D" w:rsidRPr="00AF335D" w:rsidRDefault="00AF335D" w:rsidP="00AF335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335D">
        <w:rPr>
          <w:rFonts w:ascii="Times New Roman" w:eastAsia="Calibri" w:hAnsi="Times New Roman" w:cs="Times New Roman"/>
          <w:sz w:val="24"/>
          <w:szCs w:val="24"/>
        </w:rPr>
        <w:t>«О внесении изменений в решение Совета</w:t>
      </w:r>
    </w:p>
    <w:p w:rsidR="00AF335D" w:rsidRPr="00AF335D" w:rsidRDefault="00AF335D" w:rsidP="00AF335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335D">
        <w:rPr>
          <w:rFonts w:ascii="Times New Roman" w:eastAsia="Calibri" w:hAnsi="Times New Roman" w:cs="Times New Roman"/>
          <w:sz w:val="24"/>
          <w:szCs w:val="24"/>
        </w:rPr>
        <w:t>Тунгокоченского муниципального округа</w:t>
      </w:r>
    </w:p>
    <w:p w:rsidR="00AF335D" w:rsidRPr="00AF335D" w:rsidRDefault="00AF335D" w:rsidP="00AF335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335D">
        <w:rPr>
          <w:rFonts w:ascii="Times New Roman" w:eastAsia="Calibri" w:hAnsi="Times New Roman" w:cs="Times New Roman"/>
          <w:sz w:val="24"/>
          <w:szCs w:val="24"/>
        </w:rPr>
        <w:t>от 28.11.2024 года № 50</w:t>
      </w:r>
    </w:p>
    <w:p w:rsidR="00AF335D" w:rsidRPr="00AF335D" w:rsidRDefault="00AF335D" w:rsidP="00AF335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335D">
        <w:rPr>
          <w:rFonts w:ascii="Times New Roman" w:eastAsia="Calibri" w:hAnsi="Times New Roman" w:cs="Times New Roman"/>
          <w:sz w:val="24"/>
          <w:szCs w:val="24"/>
        </w:rPr>
        <w:t xml:space="preserve"> «Об утверждении бюджета Тунгокоченского </w:t>
      </w:r>
    </w:p>
    <w:p w:rsidR="00AF335D" w:rsidRPr="00AF335D" w:rsidRDefault="00AF335D" w:rsidP="00AF335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335D">
        <w:rPr>
          <w:rFonts w:ascii="Times New Roman" w:eastAsia="Calibri" w:hAnsi="Times New Roman" w:cs="Times New Roman"/>
          <w:sz w:val="24"/>
          <w:szCs w:val="24"/>
        </w:rPr>
        <w:t>муниципального округа на 2025 год</w:t>
      </w:r>
    </w:p>
    <w:p w:rsidR="00AF335D" w:rsidRPr="00AF335D" w:rsidRDefault="00AF335D" w:rsidP="00AF335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335D">
        <w:rPr>
          <w:rFonts w:ascii="Times New Roman" w:eastAsia="Calibri" w:hAnsi="Times New Roman" w:cs="Times New Roman"/>
          <w:sz w:val="24"/>
          <w:szCs w:val="24"/>
        </w:rPr>
        <w:t xml:space="preserve"> и плановый период 2026 и 2027 годов»</w:t>
      </w:r>
    </w:p>
    <w:p w:rsidR="00AF335D" w:rsidRPr="00AF335D" w:rsidRDefault="00AF335D" w:rsidP="00AF335D">
      <w:pPr>
        <w:spacing w:line="256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335D">
        <w:rPr>
          <w:rFonts w:ascii="Times New Roman" w:eastAsia="Calibri" w:hAnsi="Times New Roman" w:cs="Times New Roman"/>
          <w:sz w:val="24"/>
          <w:szCs w:val="24"/>
        </w:rPr>
        <w:t>от 04.12.2025г. № 124</w:t>
      </w:r>
    </w:p>
    <w:p w:rsidR="00702287" w:rsidRPr="00BE6FB1" w:rsidRDefault="00702287" w:rsidP="007022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FB1">
        <w:rPr>
          <w:rFonts w:ascii="Times New Roman" w:hAnsi="Times New Roman" w:cs="Times New Roman"/>
          <w:b/>
          <w:sz w:val="28"/>
          <w:szCs w:val="28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</w:t>
      </w:r>
      <w:r w:rsidR="007951D2" w:rsidRPr="00BE6FB1">
        <w:rPr>
          <w:rFonts w:ascii="Times New Roman" w:hAnsi="Times New Roman" w:cs="Times New Roman"/>
          <w:b/>
          <w:sz w:val="28"/>
          <w:szCs w:val="28"/>
        </w:rPr>
        <w:t>ниципального округа на 2025 год</w:t>
      </w:r>
    </w:p>
    <w:tbl>
      <w:tblPr>
        <w:tblW w:w="9904" w:type="dxa"/>
        <w:tblInd w:w="-406" w:type="dxa"/>
        <w:tblLayout w:type="fixed"/>
        <w:tblLook w:val="04A0" w:firstRow="1" w:lastRow="0" w:firstColumn="1" w:lastColumn="0" w:noHBand="0" w:noVBand="1"/>
      </w:tblPr>
      <w:tblGrid>
        <w:gridCol w:w="870"/>
        <w:gridCol w:w="5778"/>
        <w:gridCol w:w="1237"/>
        <w:gridCol w:w="2019"/>
      </w:tblGrid>
      <w:tr w:rsidR="00F26BED" w:rsidRPr="00181D20" w:rsidTr="00F26BED">
        <w:trPr>
          <w:trHeight w:val="390"/>
        </w:trPr>
        <w:tc>
          <w:tcPr>
            <w:tcW w:w="99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0F5EF6" w:rsidRPr="00181D20" w:rsidTr="00F26BED">
        <w:trPr>
          <w:trHeight w:val="375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0F5EF6" w:rsidRPr="00181D20" w:rsidTr="00181D20">
        <w:trPr>
          <w:trHeight w:val="1373"/>
        </w:trPr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средства вышестоящих бюджетов</w:t>
            </w:r>
          </w:p>
        </w:tc>
      </w:tr>
      <w:tr w:rsidR="000F5EF6" w:rsidRPr="00181D20" w:rsidTr="00181D20">
        <w:trPr>
          <w:trHeight w:val="37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F5EF6" w:rsidRPr="00181D20" w:rsidTr="00181D20">
        <w:trPr>
          <w:trHeight w:val="101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BED" w:rsidRPr="00182A38" w:rsidRDefault="00067BC3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6 536,1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6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"Повышение безопасности дорожного движения в Тунгокоченском муниципальном округе Забайкальского края на 2022-2026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2A38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4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"Энергосбережение и повышение энергетической эффективности в Тунгокоченском муниципальном округе (2021-2025 годы)"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2A38" w:rsidRDefault="00067BC3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165,1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2A38" w:rsidRDefault="007D44E9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27 845,6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33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2A38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7D44E9" w:rsidRPr="00182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82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075,0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39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"Молодежь XXI века" на 2025-2027 годы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EA4435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55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капитального ремонта общего имущества в многоквартирных домах, </w:t>
            </w: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расположенных на территории Тунгокоченского муниципального округа (2018-2043 годы)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EA4435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545,0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6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EA4435" w:rsidRDefault="007D44E9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1 292,3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1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муниципального жилищного фонда Тунгокоченского муниципального </w:t>
            </w:r>
            <w:r w:rsidR="00783DF5"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 на период 2025-2029 годы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EA4435" w:rsidRDefault="007D44E9" w:rsidP="00783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488,1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93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"Улучшение условий и охраны труда в Тунгокоченском муниципальном округе на 2025-2029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EA4435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60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"Содействие занятости населения Тунгокоченского района на 2021-2025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EA4435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92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субъектов малого и среднего предпринимательства в Тунгокоченском муниципальном округе на 2021-2025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EA4435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5288C"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A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65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"Культура Тунгокоченского района на 2021 – 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D60B1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53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"Организация отдыха, оздоровления, занятости детей и подростков (2021-2025гг.)"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D60B1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5288C"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86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муниципального района «Тунгокоченский район» на 2021-2025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D60B1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90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образования в муниципальном районе «Тунгокоченский   район» на 2021-2025 годы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D60B1" w:rsidRDefault="00F26BED" w:rsidP="008528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85288C"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277</w:t>
            </w:r>
            <w:r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2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Гармонизация межнациональных и межконфессиональных отношений в администрации Тунгокоченского муниципального округа на 2015-2025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D60B1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63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населения МР "Тунгокоченский район" на 2021-2025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27FCA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24318"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82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27FCA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98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03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"Развитие физической культуры и спорта в муниципальном районе "Тунгокоченский район" на 2021-2025 гг."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27FCA" w:rsidRDefault="004B1C1A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024318"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074,2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8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развитие сельских территорий в муниципальном районе "Тунгокоченский район" на 2020-2025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27FCA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6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27FCA" w:rsidRDefault="004B1C1A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24318"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427,2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F0677" w:rsidRPr="00181D20" w:rsidTr="00181D20">
        <w:trPr>
          <w:trHeight w:val="126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677" w:rsidRPr="00181D20" w:rsidRDefault="00DF0677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677" w:rsidRPr="00181D20" w:rsidRDefault="00DF0677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027FCA" w:rsidRDefault="00DF0677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181D20" w:rsidRDefault="00DF0677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F0677" w:rsidRPr="00181D20" w:rsidTr="00181D20">
        <w:trPr>
          <w:trHeight w:val="105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677" w:rsidRPr="00181D20" w:rsidRDefault="00DF0677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677" w:rsidRPr="00181D20" w:rsidRDefault="00DF0677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"Развитие библиотечного дела в Тунгокоченском муниципальном округе на 2024-2026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027FCA" w:rsidRDefault="00DF0677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181D20" w:rsidRDefault="00DF0677" w:rsidP="00DF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F0677" w:rsidRPr="00181D20" w:rsidTr="00181D20">
        <w:trPr>
          <w:trHeight w:val="105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677" w:rsidRPr="00181D20" w:rsidRDefault="00DF0677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677" w:rsidRPr="00181D20" w:rsidRDefault="00DF0677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027FCA" w:rsidRDefault="00DF0677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181D20" w:rsidRDefault="00DF0677" w:rsidP="00DF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D458B" w:rsidRPr="00181D20" w:rsidTr="00181D20">
        <w:trPr>
          <w:trHeight w:val="105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58B" w:rsidRPr="00181D20" w:rsidRDefault="007D458B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B" w:rsidRPr="00181D20" w:rsidRDefault="007D458B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"Экономическое и социальное развитие коренных малочисленных народов Севера на 2021-2025 годы Тунгокоченского района"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58B" w:rsidRPr="00027FCA" w:rsidRDefault="007D458B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7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58B" w:rsidRPr="00181D20" w:rsidRDefault="007D458B" w:rsidP="00DF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5EF6" w:rsidRPr="00061003" w:rsidTr="00181D20">
        <w:trPr>
          <w:trHeight w:val="375"/>
        </w:trPr>
        <w:tc>
          <w:tcPr>
            <w:tcW w:w="6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827CC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76 496,6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61003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</w:tbl>
    <w:p w:rsidR="00702287" w:rsidRDefault="00702287" w:rsidP="00F26BED">
      <w:pPr>
        <w:jc w:val="center"/>
      </w:pPr>
    </w:p>
    <w:p w:rsidR="00AF335D" w:rsidRDefault="00AF335D" w:rsidP="00F26BED">
      <w:pPr>
        <w:jc w:val="center"/>
      </w:pPr>
    </w:p>
    <w:p w:rsidR="00AF335D" w:rsidRPr="000F5EF6" w:rsidRDefault="00AF335D" w:rsidP="00F26BED">
      <w:pPr>
        <w:jc w:val="center"/>
      </w:pPr>
      <w:r>
        <w:t>_________________</w:t>
      </w:r>
      <w:bookmarkStart w:id="0" w:name="_GoBack"/>
      <w:bookmarkEnd w:id="0"/>
    </w:p>
    <w:sectPr w:rsidR="00AF335D" w:rsidRPr="000F5EF6" w:rsidSect="004E6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B4B"/>
    <w:rsid w:val="00024318"/>
    <w:rsid w:val="00027FCA"/>
    <w:rsid w:val="00033E3C"/>
    <w:rsid w:val="00035781"/>
    <w:rsid w:val="00061003"/>
    <w:rsid w:val="00067BC3"/>
    <w:rsid w:val="000D60B1"/>
    <w:rsid w:val="000F5EF6"/>
    <w:rsid w:val="00181D20"/>
    <w:rsid w:val="00182A38"/>
    <w:rsid w:val="00207AA5"/>
    <w:rsid w:val="00273E10"/>
    <w:rsid w:val="00362796"/>
    <w:rsid w:val="003B3ED6"/>
    <w:rsid w:val="00435EB7"/>
    <w:rsid w:val="004B1C1A"/>
    <w:rsid w:val="004B2071"/>
    <w:rsid w:val="004D1F89"/>
    <w:rsid w:val="004E2147"/>
    <w:rsid w:val="004E66A1"/>
    <w:rsid w:val="0050409A"/>
    <w:rsid w:val="00587BFC"/>
    <w:rsid w:val="00606BCE"/>
    <w:rsid w:val="00702287"/>
    <w:rsid w:val="00783DF5"/>
    <w:rsid w:val="007951D2"/>
    <w:rsid w:val="007B375E"/>
    <w:rsid w:val="007D44E9"/>
    <w:rsid w:val="007D458B"/>
    <w:rsid w:val="007F2AB3"/>
    <w:rsid w:val="007F4B19"/>
    <w:rsid w:val="007F6D80"/>
    <w:rsid w:val="00827CCD"/>
    <w:rsid w:val="0085288C"/>
    <w:rsid w:val="008C6B4B"/>
    <w:rsid w:val="00946E69"/>
    <w:rsid w:val="0095619E"/>
    <w:rsid w:val="0097156B"/>
    <w:rsid w:val="00A470CF"/>
    <w:rsid w:val="00A750FF"/>
    <w:rsid w:val="00A8317D"/>
    <w:rsid w:val="00AA4A78"/>
    <w:rsid w:val="00AF335D"/>
    <w:rsid w:val="00BC36A9"/>
    <w:rsid w:val="00BE4599"/>
    <w:rsid w:val="00BE6FB1"/>
    <w:rsid w:val="00BE732C"/>
    <w:rsid w:val="00CA453B"/>
    <w:rsid w:val="00D20E5D"/>
    <w:rsid w:val="00DF0677"/>
    <w:rsid w:val="00E662A0"/>
    <w:rsid w:val="00EA4435"/>
    <w:rsid w:val="00F26BED"/>
    <w:rsid w:val="00F67131"/>
    <w:rsid w:val="00FC2A30"/>
    <w:rsid w:val="00FC5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</dc:creator>
  <cp:lastModifiedBy>Пользователь Windows</cp:lastModifiedBy>
  <cp:revision>9</cp:revision>
  <dcterms:created xsi:type="dcterms:W3CDTF">2025-08-22T07:27:00Z</dcterms:created>
  <dcterms:modified xsi:type="dcterms:W3CDTF">2025-12-04T08:04:00Z</dcterms:modified>
</cp:coreProperties>
</file>