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D5E" w:rsidRDefault="00047FC4" w:rsidP="00377D5E">
      <w:pPr>
        <w:ind w:left="-900" w:firstLine="360"/>
        <w:jc w:val="center"/>
        <w:rPr>
          <w:b/>
          <w:sz w:val="28"/>
          <w:szCs w:val="28"/>
        </w:rPr>
      </w:pPr>
      <w:r w:rsidRPr="00047FC4">
        <w:rPr>
          <w:b/>
          <w:sz w:val="28"/>
          <w:szCs w:val="28"/>
        </w:rPr>
        <w:t>Администрация</w:t>
      </w:r>
    </w:p>
    <w:p w:rsidR="00047FC4" w:rsidRPr="00047FC4" w:rsidRDefault="00047FC4" w:rsidP="00377D5E">
      <w:pPr>
        <w:ind w:left="-900" w:firstLine="360"/>
        <w:jc w:val="center"/>
        <w:rPr>
          <w:b/>
          <w:sz w:val="28"/>
          <w:szCs w:val="28"/>
        </w:rPr>
      </w:pPr>
      <w:r w:rsidRPr="00047FC4">
        <w:rPr>
          <w:b/>
          <w:sz w:val="28"/>
          <w:szCs w:val="28"/>
        </w:rPr>
        <w:t xml:space="preserve"> </w:t>
      </w:r>
      <w:r w:rsidR="00377D5E">
        <w:rPr>
          <w:b/>
          <w:sz w:val="28"/>
          <w:szCs w:val="28"/>
        </w:rPr>
        <w:t>Тунгокоченского муниципального округа</w:t>
      </w:r>
    </w:p>
    <w:p w:rsidR="00047FC4" w:rsidRPr="00047FC4" w:rsidRDefault="00047FC4" w:rsidP="00047FC4">
      <w:pPr>
        <w:ind w:left="-900" w:firstLine="360"/>
        <w:jc w:val="center"/>
        <w:rPr>
          <w:b/>
          <w:sz w:val="28"/>
          <w:szCs w:val="28"/>
        </w:rPr>
      </w:pPr>
      <w:r w:rsidRPr="00047FC4">
        <w:rPr>
          <w:b/>
          <w:sz w:val="28"/>
          <w:szCs w:val="28"/>
        </w:rPr>
        <w:t>Забайкальского края</w:t>
      </w:r>
    </w:p>
    <w:p w:rsidR="0051738A" w:rsidRPr="00047FC4" w:rsidRDefault="0051738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1738A" w:rsidRPr="00047FC4" w:rsidRDefault="0051738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47FC4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47FC4" w:rsidRPr="00047FC4" w:rsidRDefault="00047FC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47FC4" w:rsidRPr="00047FC4" w:rsidRDefault="00047FC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77D5E" w:rsidRDefault="006A1C8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16 января</w:t>
      </w:r>
      <w:r w:rsidR="00E6621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92402">
        <w:rPr>
          <w:rFonts w:ascii="Times New Roman" w:hAnsi="Times New Roman" w:cs="Times New Roman"/>
          <w:b w:val="0"/>
          <w:sz w:val="28"/>
          <w:szCs w:val="28"/>
        </w:rPr>
        <w:t>2026</w:t>
      </w:r>
      <w:r w:rsidR="0051738A" w:rsidRPr="006A61B8">
        <w:rPr>
          <w:rFonts w:ascii="Times New Roman" w:hAnsi="Times New Roman" w:cs="Times New Roman"/>
          <w:b w:val="0"/>
          <w:sz w:val="28"/>
          <w:szCs w:val="28"/>
        </w:rPr>
        <w:t xml:space="preserve"> г</w:t>
      </w:r>
      <w:r w:rsidR="00E6621B">
        <w:rPr>
          <w:rFonts w:ascii="Times New Roman" w:hAnsi="Times New Roman" w:cs="Times New Roman"/>
          <w:b w:val="0"/>
          <w:sz w:val="28"/>
          <w:szCs w:val="28"/>
        </w:rPr>
        <w:t>ода</w:t>
      </w:r>
      <w:r w:rsidR="00E6621B">
        <w:rPr>
          <w:rFonts w:ascii="Times New Roman" w:hAnsi="Times New Roman" w:cs="Times New Roman"/>
          <w:b w:val="0"/>
          <w:sz w:val="28"/>
          <w:szCs w:val="28"/>
        </w:rPr>
        <w:tab/>
      </w:r>
      <w:r w:rsidR="00E6621B">
        <w:rPr>
          <w:rFonts w:ascii="Times New Roman" w:hAnsi="Times New Roman" w:cs="Times New Roman"/>
          <w:b w:val="0"/>
          <w:sz w:val="28"/>
          <w:szCs w:val="28"/>
        </w:rPr>
        <w:tab/>
      </w:r>
      <w:r w:rsidR="00E6621B">
        <w:rPr>
          <w:rFonts w:ascii="Times New Roman" w:hAnsi="Times New Roman" w:cs="Times New Roman"/>
          <w:b w:val="0"/>
          <w:sz w:val="28"/>
          <w:szCs w:val="28"/>
        </w:rPr>
        <w:tab/>
      </w:r>
      <w:r w:rsidR="00E6621B">
        <w:rPr>
          <w:rFonts w:ascii="Times New Roman" w:hAnsi="Times New Roman" w:cs="Times New Roman"/>
          <w:b w:val="0"/>
          <w:sz w:val="28"/>
          <w:szCs w:val="28"/>
        </w:rPr>
        <w:tab/>
      </w:r>
      <w:r w:rsidR="00E6621B">
        <w:rPr>
          <w:rFonts w:ascii="Times New Roman" w:hAnsi="Times New Roman" w:cs="Times New Roman"/>
          <w:b w:val="0"/>
          <w:sz w:val="28"/>
          <w:szCs w:val="28"/>
        </w:rPr>
        <w:tab/>
      </w:r>
      <w:r w:rsidR="00E6621B">
        <w:rPr>
          <w:rFonts w:ascii="Times New Roman" w:hAnsi="Times New Roman" w:cs="Times New Roman"/>
          <w:b w:val="0"/>
          <w:sz w:val="28"/>
          <w:szCs w:val="28"/>
        </w:rPr>
        <w:tab/>
      </w:r>
      <w:r w:rsidR="00E6621B">
        <w:rPr>
          <w:rFonts w:ascii="Times New Roman" w:hAnsi="Times New Roman" w:cs="Times New Roman"/>
          <w:b w:val="0"/>
          <w:sz w:val="28"/>
          <w:szCs w:val="28"/>
        </w:rPr>
        <w:tab/>
      </w:r>
      <w:r w:rsidR="00E6621B"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</w:t>
      </w:r>
      <w:r w:rsidR="00047FC4" w:rsidRPr="006A61B8">
        <w:rPr>
          <w:rFonts w:ascii="Times New Roman" w:hAnsi="Times New Roman" w:cs="Times New Roman"/>
          <w:b w:val="0"/>
          <w:sz w:val="28"/>
          <w:szCs w:val="28"/>
        </w:rPr>
        <w:t>№</w:t>
      </w:r>
      <w:r w:rsidR="0051738A" w:rsidRPr="006A61B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20</w:t>
      </w:r>
    </w:p>
    <w:p w:rsidR="00377D5E" w:rsidRPr="00047FC4" w:rsidRDefault="00377D5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47FC4" w:rsidRPr="002A3FD7" w:rsidRDefault="002A3FD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A3FD7">
        <w:rPr>
          <w:rFonts w:ascii="Times New Roman" w:hAnsi="Times New Roman" w:cs="Times New Roman"/>
          <w:sz w:val="28"/>
          <w:szCs w:val="28"/>
        </w:rPr>
        <w:t>село Верх-Усугли</w:t>
      </w:r>
    </w:p>
    <w:p w:rsidR="002A3FD7" w:rsidRPr="00D170B9" w:rsidRDefault="002A3FD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1738A" w:rsidRPr="00120753" w:rsidRDefault="00047FC4" w:rsidP="001207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20753">
        <w:rPr>
          <w:rFonts w:ascii="Times New Roman" w:hAnsi="Times New Roman" w:cs="Times New Roman"/>
          <w:sz w:val="28"/>
          <w:szCs w:val="28"/>
        </w:rPr>
        <w:t>Об оценке регулирующего воздействия проектов муниципальных</w:t>
      </w:r>
    </w:p>
    <w:p w:rsidR="00047FC4" w:rsidRPr="006A61B8" w:rsidRDefault="00047FC4" w:rsidP="006A1C8D">
      <w:pPr>
        <w:ind w:left="-900" w:firstLine="360"/>
        <w:jc w:val="center"/>
        <w:rPr>
          <w:b/>
          <w:sz w:val="28"/>
          <w:szCs w:val="28"/>
        </w:rPr>
      </w:pPr>
      <w:r w:rsidRPr="00120753">
        <w:rPr>
          <w:b/>
          <w:sz w:val="28"/>
          <w:szCs w:val="28"/>
        </w:rPr>
        <w:t>нормативных правовых актов</w:t>
      </w:r>
      <w:r w:rsidR="007A6157">
        <w:rPr>
          <w:b/>
          <w:sz w:val="28"/>
          <w:szCs w:val="28"/>
        </w:rPr>
        <w:t xml:space="preserve"> </w:t>
      </w:r>
      <w:r w:rsidR="00120753" w:rsidRPr="00120753">
        <w:rPr>
          <w:b/>
          <w:sz w:val="28"/>
          <w:szCs w:val="28"/>
        </w:rPr>
        <w:t>Тунгокоченского муниципального округа</w:t>
      </w:r>
    </w:p>
    <w:p w:rsidR="0051738A" w:rsidRPr="00D170B9" w:rsidRDefault="0051738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1738A" w:rsidRPr="003C0EED" w:rsidRDefault="00EA682F" w:rsidP="00A759D5">
      <w:pPr>
        <w:spacing w:after="1" w:line="280" w:lineRule="atLeast"/>
        <w:jc w:val="both"/>
        <w:rPr>
          <w:color w:val="000000" w:themeColor="text1"/>
        </w:rPr>
      </w:pPr>
      <w:r>
        <w:rPr>
          <w:sz w:val="28"/>
          <w:szCs w:val="28"/>
        </w:rPr>
        <w:tab/>
      </w:r>
      <w:proofErr w:type="gramStart"/>
      <w:r w:rsidR="0051738A" w:rsidRPr="00ED23B5">
        <w:rPr>
          <w:color w:val="000000" w:themeColor="text1"/>
          <w:sz w:val="28"/>
          <w:szCs w:val="28"/>
        </w:rPr>
        <w:t>В соответствии с</w:t>
      </w:r>
      <w:r w:rsidR="008B02FC" w:rsidRPr="00ED23B5">
        <w:rPr>
          <w:color w:val="000000" w:themeColor="text1"/>
          <w:sz w:val="28"/>
          <w:szCs w:val="28"/>
        </w:rPr>
        <w:t xml:space="preserve"> </w:t>
      </w:r>
      <w:r w:rsidR="00190628">
        <w:rPr>
          <w:color w:val="000000" w:themeColor="text1"/>
          <w:sz w:val="28"/>
          <w:szCs w:val="28"/>
        </w:rPr>
        <w:t>частью</w:t>
      </w:r>
      <w:r w:rsidR="008B02FC" w:rsidRPr="00ED23B5">
        <w:rPr>
          <w:color w:val="000000" w:themeColor="text1"/>
          <w:sz w:val="28"/>
          <w:szCs w:val="28"/>
        </w:rPr>
        <w:t xml:space="preserve"> 5</w:t>
      </w:r>
      <w:r w:rsidR="009F33A1" w:rsidRPr="00ED23B5">
        <w:rPr>
          <w:color w:val="000000" w:themeColor="text1"/>
          <w:sz w:val="28"/>
          <w:szCs w:val="28"/>
        </w:rPr>
        <w:t xml:space="preserve"> </w:t>
      </w:r>
      <w:r w:rsidR="0051738A" w:rsidRPr="00ED23B5">
        <w:rPr>
          <w:color w:val="000000" w:themeColor="text1"/>
          <w:sz w:val="28"/>
          <w:szCs w:val="28"/>
        </w:rPr>
        <w:t>стать</w:t>
      </w:r>
      <w:r w:rsidR="008B02FC" w:rsidRPr="00ED23B5">
        <w:rPr>
          <w:color w:val="000000" w:themeColor="text1"/>
          <w:sz w:val="28"/>
          <w:szCs w:val="28"/>
        </w:rPr>
        <w:t>и 52</w:t>
      </w:r>
      <w:r w:rsidR="00190628">
        <w:rPr>
          <w:color w:val="000000" w:themeColor="text1"/>
          <w:sz w:val="28"/>
          <w:szCs w:val="28"/>
        </w:rPr>
        <w:t xml:space="preserve"> </w:t>
      </w:r>
      <w:r w:rsidR="0051738A" w:rsidRPr="00ED23B5">
        <w:rPr>
          <w:color w:val="000000" w:themeColor="text1"/>
          <w:sz w:val="28"/>
          <w:szCs w:val="28"/>
        </w:rPr>
        <w:t xml:space="preserve"> Федерального закона</w:t>
      </w:r>
      <w:hyperlink r:id="rId8" w:history="1">
        <w:r w:rsidR="00A759D5" w:rsidRPr="00ED23B5">
          <w:rPr>
            <w:color w:val="000000" w:themeColor="text1"/>
            <w:sz w:val="28"/>
          </w:rPr>
          <w:t xml:space="preserve"> от </w:t>
        </w:r>
        <w:r w:rsidR="00BB0719" w:rsidRPr="00ED23B5">
          <w:rPr>
            <w:color w:val="000000" w:themeColor="text1"/>
            <w:sz w:val="28"/>
          </w:rPr>
          <w:t>20.03.2025 N 33</w:t>
        </w:r>
        <w:r w:rsidR="00A759D5" w:rsidRPr="00ED23B5">
          <w:rPr>
            <w:color w:val="000000" w:themeColor="text1"/>
            <w:sz w:val="28"/>
          </w:rPr>
          <w:t>-ФЗ "Об общих принципах организации местного само</w:t>
        </w:r>
        <w:r w:rsidR="00BB0719" w:rsidRPr="00ED23B5">
          <w:rPr>
            <w:color w:val="000000" w:themeColor="text1"/>
            <w:sz w:val="28"/>
          </w:rPr>
          <w:t>управления в единой системе публичной власти</w:t>
        </w:r>
        <w:r w:rsidR="00A759D5" w:rsidRPr="00ED23B5">
          <w:rPr>
            <w:color w:val="000000" w:themeColor="text1"/>
            <w:sz w:val="28"/>
          </w:rPr>
          <w:t xml:space="preserve">" </w:t>
        </w:r>
      </w:hyperlink>
      <w:r w:rsidR="00190628">
        <w:t>,</w:t>
      </w:r>
      <w:hyperlink r:id="rId9" w:history="1">
        <w:r w:rsidR="0051738A" w:rsidRPr="00ED23B5">
          <w:rPr>
            <w:color w:val="000000" w:themeColor="text1"/>
            <w:sz w:val="28"/>
            <w:szCs w:val="28"/>
          </w:rPr>
          <w:t>Законом</w:t>
        </w:r>
      </w:hyperlink>
      <w:r w:rsidR="0051738A" w:rsidRPr="00ED23B5">
        <w:rPr>
          <w:color w:val="000000" w:themeColor="text1"/>
          <w:sz w:val="28"/>
          <w:szCs w:val="28"/>
        </w:rPr>
        <w:t xml:space="preserve"> Забайкальского края от 10 июня 2020 г. N 1826-ЗЗК "Об отдельных вопросах организации местного самоуправления в Забайкальском крае", в целях повышения эффективности и совершенствования процессов муниципального управления в части подготовки и принятия регулирующих решений</w:t>
      </w:r>
      <w:r w:rsidR="00047FC4" w:rsidRPr="00ED23B5">
        <w:rPr>
          <w:color w:val="000000" w:themeColor="text1"/>
          <w:sz w:val="28"/>
          <w:szCs w:val="28"/>
        </w:rPr>
        <w:t>,</w:t>
      </w:r>
      <w:r w:rsidR="00047FC4" w:rsidRPr="0080092D">
        <w:rPr>
          <w:color w:val="FF0000"/>
          <w:sz w:val="28"/>
          <w:szCs w:val="28"/>
        </w:rPr>
        <w:t xml:space="preserve"> </w:t>
      </w:r>
      <w:r w:rsidR="00047FC4" w:rsidRPr="003C0EED">
        <w:rPr>
          <w:color w:val="000000" w:themeColor="text1"/>
          <w:sz w:val="28"/>
          <w:szCs w:val="28"/>
        </w:rPr>
        <w:t>руководствуясь</w:t>
      </w:r>
      <w:proofErr w:type="gramEnd"/>
      <w:r w:rsidR="00047FC4" w:rsidRPr="003C0EED">
        <w:rPr>
          <w:color w:val="000000" w:themeColor="text1"/>
          <w:sz w:val="28"/>
          <w:szCs w:val="28"/>
        </w:rPr>
        <w:t xml:space="preserve"> статьями </w:t>
      </w:r>
      <w:r w:rsidR="003960D8" w:rsidRPr="003C0EED">
        <w:rPr>
          <w:color w:val="000000" w:themeColor="text1"/>
          <w:sz w:val="28"/>
          <w:szCs w:val="28"/>
        </w:rPr>
        <w:t>32, 37</w:t>
      </w:r>
      <w:r w:rsidR="00047FC4" w:rsidRPr="003C0EED">
        <w:rPr>
          <w:color w:val="000000" w:themeColor="text1"/>
          <w:sz w:val="28"/>
          <w:szCs w:val="28"/>
        </w:rPr>
        <w:t xml:space="preserve"> Устава </w:t>
      </w:r>
      <w:r w:rsidR="003960D8" w:rsidRPr="003C0EED">
        <w:rPr>
          <w:color w:val="000000" w:themeColor="text1"/>
          <w:sz w:val="28"/>
          <w:szCs w:val="28"/>
        </w:rPr>
        <w:t>Тунгокоченского муниципального округа</w:t>
      </w:r>
      <w:r w:rsidR="00047FC4" w:rsidRPr="003C0EED">
        <w:rPr>
          <w:color w:val="000000" w:themeColor="text1"/>
          <w:sz w:val="28"/>
          <w:szCs w:val="28"/>
        </w:rPr>
        <w:t xml:space="preserve"> Забайкальского края, администрация</w:t>
      </w:r>
      <w:r w:rsidR="009F1F70">
        <w:rPr>
          <w:color w:val="000000" w:themeColor="text1"/>
          <w:sz w:val="28"/>
          <w:szCs w:val="28"/>
        </w:rPr>
        <w:t xml:space="preserve"> Тунгокоченского</w:t>
      </w:r>
      <w:r w:rsidR="00047FC4" w:rsidRPr="003C0EED">
        <w:rPr>
          <w:color w:val="000000" w:themeColor="text1"/>
          <w:sz w:val="28"/>
          <w:szCs w:val="28"/>
        </w:rPr>
        <w:t xml:space="preserve"> муниципального </w:t>
      </w:r>
      <w:r w:rsidR="009F1F70">
        <w:rPr>
          <w:color w:val="000000" w:themeColor="text1"/>
          <w:sz w:val="28"/>
          <w:szCs w:val="28"/>
        </w:rPr>
        <w:t>округа</w:t>
      </w:r>
      <w:r w:rsidR="00047FC4" w:rsidRPr="003C0EED">
        <w:rPr>
          <w:color w:val="000000" w:themeColor="text1"/>
          <w:sz w:val="28"/>
          <w:szCs w:val="28"/>
        </w:rPr>
        <w:t xml:space="preserve"> </w:t>
      </w:r>
      <w:r w:rsidR="0051738A" w:rsidRPr="003C0EED">
        <w:rPr>
          <w:color w:val="000000" w:themeColor="text1"/>
          <w:sz w:val="28"/>
          <w:szCs w:val="28"/>
        </w:rPr>
        <w:t>постановля</w:t>
      </w:r>
      <w:r w:rsidR="00047FC4" w:rsidRPr="003C0EED">
        <w:rPr>
          <w:color w:val="000000" w:themeColor="text1"/>
          <w:sz w:val="28"/>
          <w:szCs w:val="28"/>
        </w:rPr>
        <w:t>ет</w:t>
      </w:r>
      <w:r w:rsidR="0051738A" w:rsidRPr="003C0EED">
        <w:rPr>
          <w:color w:val="000000" w:themeColor="text1"/>
          <w:sz w:val="28"/>
          <w:szCs w:val="28"/>
        </w:rPr>
        <w:t>:</w:t>
      </w:r>
    </w:p>
    <w:p w:rsidR="0051738A" w:rsidRPr="00047FC4" w:rsidRDefault="005173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738A" w:rsidRPr="002A3FD7" w:rsidRDefault="0051738A" w:rsidP="00114A3B">
      <w:pPr>
        <w:ind w:firstLine="360"/>
        <w:jc w:val="both"/>
        <w:rPr>
          <w:sz w:val="28"/>
          <w:szCs w:val="28"/>
        </w:rPr>
      </w:pPr>
      <w:r w:rsidRPr="00047FC4">
        <w:rPr>
          <w:sz w:val="28"/>
          <w:szCs w:val="28"/>
        </w:rPr>
        <w:t>1</w:t>
      </w:r>
      <w:r w:rsidRPr="002A3FD7">
        <w:rPr>
          <w:sz w:val="28"/>
          <w:szCs w:val="28"/>
        </w:rPr>
        <w:t xml:space="preserve">. Утвердить </w:t>
      </w:r>
      <w:hyperlink w:anchor="P44" w:history="1">
        <w:r w:rsidRPr="002A3FD7">
          <w:rPr>
            <w:color w:val="0000FF"/>
            <w:sz w:val="28"/>
            <w:szCs w:val="28"/>
          </w:rPr>
          <w:t>Порядок</w:t>
        </w:r>
      </w:hyperlink>
      <w:r w:rsidRPr="002A3FD7">
        <w:rPr>
          <w:sz w:val="28"/>
          <w:szCs w:val="28"/>
        </w:rPr>
        <w:t xml:space="preserve"> проведения оценки регулирующего воздействия проектов муниципальных нормативных правовых </w:t>
      </w:r>
      <w:r w:rsidRPr="006A61B8">
        <w:rPr>
          <w:sz w:val="28"/>
          <w:szCs w:val="28"/>
        </w:rPr>
        <w:t>актов</w:t>
      </w:r>
      <w:r w:rsidR="002A3FD7" w:rsidRPr="006A61B8">
        <w:rPr>
          <w:sz w:val="28"/>
          <w:szCs w:val="28"/>
        </w:rPr>
        <w:t xml:space="preserve"> </w:t>
      </w:r>
      <w:r w:rsidR="0080092D">
        <w:rPr>
          <w:sz w:val="28"/>
          <w:szCs w:val="28"/>
        </w:rPr>
        <w:t>Тунгокоченского муниципального округа</w:t>
      </w:r>
      <w:r w:rsidR="002A3FD7" w:rsidRPr="006A61B8">
        <w:rPr>
          <w:sz w:val="28"/>
          <w:szCs w:val="28"/>
        </w:rPr>
        <w:t xml:space="preserve"> </w:t>
      </w:r>
      <w:r w:rsidRPr="002A3FD7">
        <w:rPr>
          <w:sz w:val="28"/>
          <w:szCs w:val="28"/>
        </w:rPr>
        <w:t xml:space="preserve"> </w:t>
      </w:r>
      <w:r w:rsidR="0080092D">
        <w:rPr>
          <w:sz w:val="28"/>
          <w:szCs w:val="28"/>
        </w:rPr>
        <w:t xml:space="preserve"> </w:t>
      </w:r>
      <w:r w:rsidRPr="002A3FD7">
        <w:rPr>
          <w:sz w:val="28"/>
          <w:szCs w:val="28"/>
        </w:rPr>
        <w:t>(далее - Порядок) (прилагается).</w:t>
      </w:r>
    </w:p>
    <w:p w:rsidR="0051738A" w:rsidRPr="00047FC4" w:rsidRDefault="0051738A" w:rsidP="00114A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7FC4">
        <w:rPr>
          <w:rFonts w:ascii="Times New Roman" w:hAnsi="Times New Roman" w:cs="Times New Roman"/>
          <w:sz w:val="28"/>
          <w:szCs w:val="28"/>
        </w:rPr>
        <w:t xml:space="preserve">2. Определить </w:t>
      </w:r>
      <w:r w:rsidR="00A759D5">
        <w:rPr>
          <w:rFonts w:ascii="Times New Roman" w:hAnsi="Times New Roman" w:cs="Times New Roman"/>
          <w:sz w:val="28"/>
          <w:szCs w:val="28"/>
        </w:rPr>
        <w:t xml:space="preserve">отдел </w:t>
      </w:r>
      <w:r w:rsidRPr="00047FC4">
        <w:rPr>
          <w:rFonts w:ascii="Times New Roman" w:hAnsi="Times New Roman" w:cs="Times New Roman"/>
          <w:sz w:val="28"/>
          <w:szCs w:val="28"/>
        </w:rPr>
        <w:t>экономики администрации</w:t>
      </w:r>
      <w:r w:rsidR="00A759D5" w:rsidRPr="00A759D5">
        <w:rPr>
          <w:sz w:val="28"/>
          <w:szCs w:val="28"/>
        </w:rPr>
        <w:t xml:space="preserve"> </w:t>
      </w:r>
      <w:r w:rsidR="0080092D">
        <w:rPr>
          <w:rFonts w:ascii="Times New Roman" w:hAnsi="Times New Roman" w:cs="Times New Roman"/>
          <w:sz w:val="28"/>
          <w:szCs w:val="28"/>
        </w:rPr>
        <w:t xml:space="preserve">Тунгокоченского муниципального округа </w:t>
      </w:r>
      <w:r w:rsidRPr="00047FC4">
        <w:rPr>
          <w:rFonts w:ascii="Times New Roman" w:hAnsi="Times New Roman" w:cs="Times New Roman"/>
          <w:sz w:val="28"/>
          <w:szCs w:val="28"/>
        </w:rPr>
        <w:t xml:space="preserve">уполномоченным органом, ответственным за внедрение процедуры оценки регулирующего воздействия, осуществляющим проведение оценки регулирующего воздействия </w:t>
      </w:r>
      <w:r w:rsidR="0080092D">
        <w:rPr>
          <w:rFonts w:ascii="Times New Roman" w:hAnsi="Times New Roman" w:cs="Times New Roman"/>
          <w:sz w:val="28"/>
          <w:szCs w:val="28"/>
        </w:rPr>
        <w:t xml:space="preserve"> проектов муниципальных нормативных правовых актов, </w:t>
      </w:r>
      <w:r w:rsidR="003D121F">
        <w:rPr>
          <w:rFonts w:ascii="Times New Roman" w:hAnsi="Times New Roman" w:cs="Times New Roman"/>
          <w:sz w:val="28"/>
          <w:szCs w:val="28"/>
        </w:rPr>
        <w:t>затрагивающих вопросы ос</w:t>
      </w:r>
      <w:r w:rsidR="00190628">
        <w:rPr>
          <w:rFonts w:ascii="Times New Roman" w:hAnsi="Times New Roman" w:cs="Times New Roman"/>
          <w:sz w:val="28"/>
          <w:szCs w:val="28"/>
        </w:rPr>
        <w:t>уществления предпринимател</w:t>
      </w:r>
      <w:r w:rsidR="00821850">
        <w:rPr>
          <w:rFonts w:ascii="Times New Roman" w:hAnsi="Times New Roman" w:cs="Times New Roman"/>
          <w:sz w:val="28"/>
          <w:szCs w:val="28"/>
        </w:rPr>
        <w:t>ьской</w:t>
      </w:r>
      <w:r w:rsidR="00E945E3">
        <w:rPr>
          <w:rFonts w:ascii="Times New Roman" w:hAnsi="Times New Roman" w:cs="Times New Roman"/>
          <w:sz w:val="28"/>
          <w:szCs w:val="28"/>
        </w:rPr>
        <w:t>, инвестиционной</w:t>
      </w:r>
      <w:r w:rsidR="00821850">
        <w:rPr>
          <w:rFonts w:ascii="Times New Roman" w:hAnsi="Times New Roman" w:cs="Times New Roman"/>
          <w:sz w:val="28"/>
          <w:szCs w:val="28"/>
        </w:rPr>
        <w:t xml:space="preserve"> </w:t>
      </w:r>
      <w:r w:rsidR="00190628">
        <w:rPr>
          <w:rFonts w:ascii="Times New Roman" w:hAnsi="Times New Roman" w:cs="Times New Roman"/>
          <w:sz w:val="28"/>
          <w:szCs w:val="28"/>
        </w:rPr>
        <w:t xml:space="preserve">и иной экономической </w:t>
      </w:r>
      <w:r w:rsidR="003D121F">
        <w:rPr>
          <w:rFonts w:ascii="Times New Roman" w:hAnsi="Times New Roman" w:cs="Times New Roman"/>
          <w:sz w:val="28"/>
          <w:szCs w:val="28"/>
        </w:rPr>
        <w:t xml:space="preserve">деятельности, </w:t>
      </w:r>
      <w:r w:rsidRPr="00047FC4">
        <w:rPr>
          <w:rFonts w:ascii="Times New Roman" w:hAnsi="Times New Roman" w:cs="Times New Roman"/>
          <w:sz w:val="28"/>
          <w:szCs w:val="28"/>
        </w:rPr>
        <w:t xml:space="preserve">а также иные функции в соответствии с </w:t>
      </w:r>
      <w:hyperlink w:anchor="P44" w:history="1">
        <w:r w:rsidRPr="00047FC4">
          <w:rPr>
            <w:rFonts w:ascii="Times New Roman" w:hAnsi="Times New Roman" w:cs="Times New Roman"/>
            <w:color w:val="0000FF"/>
            <w:sz w:val="28"/>
            <w:szCs w:val="28"/>
          </w:rPr>
          <w:t>Порядком</w:t>
        </w:r>
      </w:hyperlink>
      <w:r w:rsidRPr="00047FC4">
        <w:rPr>
          <w:rFonts w:ascii="Times New Roman" w:hAnsi="Times New Roman" w:cs="Times New Roman"/>
          <w:sz w:val="28"/>
          <w:szCs w:val="28"/>
        </w:rPr>
        <w:t>.</w:t>
      </w:r>
    </w:p>
    <w:p w:rsidR="0051738A" w:rsidRPr="00047FC4" w:rsidRDefault="0051738A" w:rsidP="00114A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7FC4">
        <w:rPr>
          <w:rFonts w:ascii="Times New Roman" w:hAnsi="Times New Roman" w:cs="Times New Roman"/>
          <w:sz w:val="28"/>
          <w:szCs w:val="28"/>
        </w:rPr>
        <w:t xml:space="preserve">3. Определить </w:t>
      </w:r>
      <w:r w:rsidR="00A759D5">
        <w:rPr>
          <w:rFonts w:ascii="Times New Roman" w:hAnsi="Times New Roman" w:cs="Times New Roman"/>
          <w:sz w:val="28"/>
          <w:szCs w:val="28"/>
        </w:rPr>
        <w:t>Управляющего делами</w:t>
      </w:r>
      <w:r w:rsidRPr="00047FC4">
        <w:rPr>
          <w:rFonts w:ascii="Times New Roman" w:hAnsi="Times New Roman" w:cs="Times New Roman"/>
          <w:sz w:val="28"/>
          <w:szCs w:val="28"/>
        </w:rPr>
        <w:t xml:space="preserve"> </w:t>
      </w:r>
      <w:r w:rsidR="00A759D5" w:rsidRPr="00047FC4">
        <w:rPr>
          <w:rFonts w:ascii="Times New Roman" w:hAnsi="Times New Roman" w:cs="Times New Roman"/>
          <w:sz w:val="28"/>
          <w:szCs w:val="28"/>
        </w:rPr>
        <w:t>администрации</w:t>
      </w:r>
      <w:r w:rsidR="00A759D5" w:rsidRPr="00A759D5">
        <w:rPr>
          <w:sz w:val="28"/>
          <w:szCs w:val="28"/>
        </w:rPr>
        <w:t xml:space="preserve"> </w:t>
      </w:r>
      <w:r w:rsidR="002F35D6">
        <w:rPr>
          <w:rFonts w:ascii="Times New Roman" w:hAnsi="Times New Roman" w:cs="Times New Roman"/>
          <w:sz w:val="28"/>
          <w:szCs w:val="28"/>
        </w:rPr>
        <w:t>Тунгокоченского муниципального округа</w:t>
      </w:r>
      <w:r w:rsidR="00093206">
        <w:rPr>
          <w:rFonts w:ascii="Times New Roman" w:hAnsi="Times New Roman" w:cs="Times New Roman"/>
          <w:sz w:val="28"/>
          <w:szCs w:val="28"/>
        </w:rPr>
        <w:t xml:space="preserve"> </w:t>
      </w:r>
      <w:r w:rsidRPr="00047FC4">
        <w:rPr>
          <w:rFonts w:ascii="Times New Roman" w:hAnsi="Times New Roman" w:cs="Times New Roman"/>
          <w:sz w:val="28"/>
          <w:szCs w:val="28"/>
        </w:rPr>
        <w:t>ответственным за проведение согласования проектов муниципальных нормативных правовых актов.</w:t>
      </w:r>
    </w:p>
    <w:p w:rsidR="0051738A" w:rsidRPr="00047FC4" w:rsidRDefault="0051738A" w:rsidP="00114A3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47FC4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047FC4">
        <w:rPr>
          <w:rFonts w:ascii="Times New Roman" w:hAnsi="Times New Roman" w:cs="Times New Roman"/>
          <w:sz w:val="28"/>
          <w:szCs w:val="28"/>
        </w:rPr>
        <w:t>Руководителям органов местного самоуправления</w:t>
      </w:r>
      <w:r w:rsidR="00C17CBD">
        <w:rPr>
          <w:rFonts w:ascii="Times New Roman" w:hAnsi="Times New Roman" w:cs="Times New Roman"/>
          <w:sz w:val="28"/>
          <w:szCs w:val="28"/>
        </w:rPr>
        <w:t xml:space="preserve">  Тунгокоченского муниципального округа</w:t>
      </w:r>
      <w:r w:rsidRPr="00047FC4">
        <w:rPr>
          <w:rFonts w:ascii="Times New Roman" w:hAnsi="Times New Roman" w:cs="Times New Roman"/>
          <w:sz w:val="28"/>
          <w:szCs w:val="28"/>
        </w:rPr>
        <w:t>, отраслевых (функциональных) и территориальных органов администрации</w:t>
      </w:r>
      <w:r w:rsidR="00A759D5" w:rsidRPr="00A759D5">
        <w:rPr>
          <w:rFonts w:ascii="Times New Roman" w:hAnsi="Times New Roman" w:cs="Times New Roman"/>
          <w:sz w:val="28"/>
          <w:szCs w:val="28"/>
        </w:rPr>
        <w:t xml:space="preserve"> </w:t>
      </w:r>
      <w:r w:rsidR="00C17CBD">
        <w:rPr>
          <w:rFonts w:ascii="Times New Roman" w:hAnsi="Times New Roman" w:cs="Times New Roman"/>
          <w:sz w:val="28"/>
          <w:szCs w:val="28"/>
        </w:rPr>
        <w:t>Тунгокоченского муниципального округа</w:t>
      </w:r>
      <w:r w:rsidRPr="00047FC4">
        <w:rPr>
          <w:rFonts w:ascii="Times New Roman" w:hAnsi="Times New Roman" w:cs="Times New Roman"/>
          <w:sz w:val="28"/>
          <w:szCs w:val="28"/>
        </w:rPr>
        <w:t xml:space="preserve">, ответственным за разработку проектов муниципальных нормативных правовых актов, проектов муниципальных нормативных правовых актов о внесении изменений в муниципальные нормативные правовые акты, устанавливающие новые или изменяющие ранее предусмотренные </w:t>
      </w:r>
      <w:r w:rsidRPr="00047FC4">
        <w:rPr>
          <w:rFonts w:ascii="Times New Roman" w:hAnsi="Times New Roman" w:cs="Times New Roman"/>
          <w:sz w:val="28"/>
          <w:szCs w:val="28"/>
        </w:rPr>
        <w:lastRenderedPageBreak/>
        <w:t>муниципальными нормативными правовыми актами обязанности для субъектов предпринимательской</w:t>
      </w:r>
      <w:r w:rsidR="00CD68D1">
        <w:rPr>
          <w:rFonts w:ascii="Times New Roman" w:hAnsi="Times New Roman" w:cs="Times New Roman"/>
          <w:sz w:val="28"/>
          <w:szCs w:val="28"/>
        </w:rPr>
        <w:t xml:space="preserve"> </w:t>
      </w:r>
      <w:r w:rsidR="00190628">
        <w:rPr>
          <w:rFonts w:ascii="Times New Roman" w:hAnsi="Times New Roman" w:cs="Times New Roman"/>
          <w:sz w:val="28"/>
          <w:szCs w:val="28"/>
        </w:rPr>
        <w:t>и иной экономической</w:t>
      </w:r>
      <w:r w:rsidRPr="00047FC4">
        <w:rPr>
          <w:rFonts w:ascii="Times New Roman" w:hAnsi="Times New Roman" w:cs="Times New Roman"/>
          <w:sz w:val="28"/>
          <w:szCs w:val="28"/>
        </w:rPr>
        <w:t xml:space="preserve"> деятельности, обеспечить исполнение требований </w:t>
      </w:r>
      <w:hyperlink w:anchor="P44" w:history="1">
        <w:r w:rsidRPr="00047FC4">
          <w:rPr>
            <w:rFonts w:ascii="Times New Roman" w:hAnsi="Times New Roman" w:cs="Times New Roman"/>
            <w:color w:val="0000FF"/>
            <w:sz w:val="28"/>
            <w:szCs w:val="28"/>
          </w:rPr>
          <w:t>Порядка</w:t>
        </w:r>
      </w:hyperlink>
      <w:r w:rsidRPr="00047FC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1738A" w:rsidRDefault="0051738A" w:rsidP="00114A3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47FC4">
        <w:rPr>
          <w:rFonts w:ascii="Times New Roman" w:hAnsi="Times New Roman" w:cs="Times New Roman"/>
          <w:sz w:val="28"/>
          <w:szCs w:val="28"/>
        </w:rPr>
        <w:t>5. Определить</w:t>
      </w:r>
      <w:r w:rsidR="00A759D5">
        <w:rPr>
          <w:rFonts w:ascii="Times New Roman" w:hAnsi="Times New Roman" w:cs="Times New Roman"/>
          <w:sz w:val="28"/>
          <w:szCs w:val="28"/>
        </w:rPr>
        <w:t xml:space="preserve"> официальный сайт </w:t>
      </w:r>
      <w:r w:rsidR="00093206">
        <w:rPr>
          <w:rFonts w:ascii="Times New Roman" w:hAnsi="Times New Roman" w:cs="Times New Roman"/>
          <w:sz w:val="28"/>
          <w:szCs w:val="28"/>
        </w:rPr>
        <w:t xml:space="preserve">Тунгокоченского  муниципального округа </w:t>
      </w:r>
      <w:r w:rsidRPr="00047FC4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"Интернет", для размещения </w:t>
      </w:r>
      <w:r w:rsidR="00BD7F5A">
        <w:rPr>
          <w:rFonts w:ascii="Times New Roman" w:hAnsi="Times New Roman" w:cs="Times New Roman"/>
          <w:sz w:val="28"/>
          <w:szCs w:val="28"/>
        </w:rPr>
        <w:t>сведений,</w:t>
      </w:r>
      <w:r w:rsidRPr="00047FC4">
        <w:rPr>
          <w:rFonts w:ascii="Times New Roman" w:hAnsi="Times New Roman" w:cs="Times New Roman"/>
          <w:sz w:val="28"/>
          <w:szCs w:val="28"/>
        </w:rPr>
        <w:t xml:space="preserve"> о проведении процедуры оценки регулирующего воздействия проектов муниципаль</w:t>
      </w:r>
      <w:r w:rsidR="007A6157">
        <w:rPr>
          <w:rFonts w:ascii="Times New Roman" w:hAnsi="Times New Roman" w:cs="Times New Roman"/>
          <w:sz w:val="28"/>
          <w:szCs w:val="28"/>
        </w:rPr>
        <w:t>ных нормативных правовых актов</w:t>
      </w:r>
      <w:r w:rsidRPr="00047FC4">
        <w:rPr>
          <w:rFonts w:ascii="Times New Roman" w:hAnsi="Times New Roman" w:cs="Times New Roman"/>
          <w:sz w:val="28"/>
          <w:szCs w:val="28"/>
        </w:rPr>
        <w:t>.</w:t>
      </w:r>
    </w:p>
    <w:p w:rsidR="0051738A" w:rsidRDefault="0063173D" w:rsidP="00114A3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51738A" w:rsidRPr="00047FC4">
        <w:rPr>
          <w:rFonts w:ascii="Times New Roman" w:hAnsi="Times New Roman" w:cs="Times New Roman"/>
          <w:sz w:val="28"/>
          <w:szCs w:val="28"/>
        </w:rPr>
        <w:t xml:space="preserve"> Опубликовать настоящее постановление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в газете "Вести Севера" и разместить </w:t>
      </w:r>
      <w:r w:rsidR="0051738A" w:rsidRPr="00047FC4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C62885">
        <w:rPr>
          <w:rFonts w:ascii="Times New Roman" w:hAnsi="Times New Roman" w:cs="Times New Roman"/>
          <w:sz w:val="28"/>
          <w:szCs w:val="28"/>
        </w:rPr>
        <w:t xml:space="preserve">Тунгокоченского муниципального округа </w:t>
      </w:r>
      <w:r w:rsidR="00A759D5" w:rsidRPr="00047FC4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</w:t>
      </w:r>
      <w:r w:rsidR="00A759D5">
        <w:rPr>
          <w:rFonts w:ascii="Times New Roman" w:hAnsi="Times New Roman" w:cs="Times New Roman"/>
          <w:sz w:val="28"/>
          <w:szCs w:val="28"/>
        </w:rPr>
        <w:t>.</w:t>
      </w:r>
    </w:p>
    <w:p w:rsidR="0063173D" w:rsidRPr="00047FC4" w:rsidRDefault="00190628" w:rsidP="00114A3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3173D" w:rsidRPr="00047FC4">
        <w:rPr>
          <w:rFonts w:ascii="Times New Roman" w:hAnsi="Times New Roman" w:cs="Times New Roman"/>
          <w:sz w:val="28"/>
          <w:szCs w:val="28"/>
        </w:rPr>
        <w:t xml:space="preserve">. Контроль за исполнением </w:t>
      </w:r>
      <w:r w:rsidR="00C62885">
        <w:rPr>
          <w:rFonts w:ascii="Times New Roman" w:hAnsi="Times New Roman" w:cs="Times New Roman"/>
          <w:sz w:val="28"/>
          <w:szCs w:val="28"/>
        </w:rPr>
        <w:t>настоящ</w:t>
      </w:r>
      <w:r w:rsidR="004C12CA">
        <w:rPr>
          <w:rFonts w:ascii="Times New Roman" w:hAnsi="Times New Roman" w:cs="Times New Roman"/>
          <w:sz w:val="28"/>
          <w:szCs w:val="28"/>
        </w:rPr>
        <w:t>его постановления возложить на</w:t>
      </w:r>
      <w:proofErr w:type="gramStart"/>
      <w:r w:rsidR="004C12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C62885">
        <w:rPr>
          <w:rFonts w:ascii="Times New Roman" w:hAnsi="Times New Roman" w:cs="Times New Roman"/>
          <w:sz w:val="28"/>
          <w:szCs w:val="28"/>
        </w:rPr>
        <w:t>ервого заместителя главы Тунгокоченского муниципального округа.</w:t>
      </w:r>
    </w:p>
    <w:p w:rsidR="00A759D5" w:rsidRDefault="00A759D5" w:rsidP="00114A3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A759D5" w:rsidRDefault="00A759D5" w:rsidP="00A759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14A3B" w:rsidRPr="00047FC4" w:rsidRDefault="00114A3B" w:rsidP="00A759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A682F" w:rsidRDefault="00EB2DAE" w:rsidP="00EA682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775D1B">
        <w:rPr>
          <w:sz w:val="28"/>
          <w:szCs w:val="28"/>
        </w:rPr>
        <w:t>а</w:t>
      </w:r>
      <w:r>
        <w:rPr>
          <w:sz w:val="28"/>
          <w:szCs w:val="28"/>
        </w:rPr>
        <w:t xml:space="preserve"> Тунгокоченского</w:t>
      </w:r>
    </w:p>
    <w:p w:rsidR="00EA682F" w:rsidRDefault="00775D1B" w:rsidP="00EA682F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EA682F">
        <w:rPr>
          <w:sz w:val="28"/>
          <w:szCs w:val="28"/>
        </w:rPr>
        <w:t>униципального</w:t>
      </w:r>
      <w:r w:rsidR="00EB2DAE">
        <w:rPr>
          <w:sz w:val="28"/>
          <w:szCs w:val="28"/>
        </w:rPr>
        <w:t xml:space="preserve"> округа                                                              </w:t>
      </w:r>
      <w:r w:rsidR="00EA682F">
        <w:rPr>
          <w:sz w:val="28"/>
          <w:szCs w:val="28"/>
        </w:rPr>
        <w:t>Н.С. Ананенко</w:t>
      </w:r>
    </w:p>
    <w:p w:rsidR="0051738A" w:rsidRPr="00047FC4" w:rsidRDefault="0051738A" w:rsidP="00A759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738A" w:rsidRPr="00047FC4" w:rsidRDefault="0051738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1738A" w:rsidRPr="00D170B9" w:rsidRDefault="005173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1738A" w:rsidRPr="00D170B9" w:rsidRDefault="005173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3C87" w:rsidRDefault="004D3C87" w:rsidP="004D3C87">
      <w:pPr>
        <w:autoSpaceDE/>
        <w:autoSpaceDN/>
        <w:spacing w:line="276" w:lineRule="auto"/>
        <w:jc w:val="right"/>
      </w:pPr>
    </w:p>
    <w:p w:rsidR="00EA682F" w:rsidRDefault="00EA682F" w:rsidP="004D3C87">
      <w:pPr>
        <w:autoSpaceDE/>
        <w:autoSpaceDN/>
        <w:spacing w:after="200" w:line="276" w:lineRule="auto"/>
        <w:rPr>
          <w:rFonts w:ascii="Calibri" w:hAnsi="Calibri" w:cs="Calibri"/>
          <w:sz w:val="22"/>
        </w:rPr>
      </w:pPr>
      <w:r>
        <w:br w:type="page"/>
      </w:r>
    </w:p>
    <w:p w:rsidR="00E8248C" w:rsidRDefault="0051738A" w:rsidP="002A3FD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8248C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51738A" w:rsidRPr="00E8248C" w:rsidRDefault="0051738A" w:rsidP="002A3FD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8248C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80134F" w:rsidRDefault="0051738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248C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80134F">
        <w:rPr>
          <w:rFonts w:ascii="Times New Roman" w:hAnsi="Times New Roman" w:cs="Times New Roman"/>
          <w:sz w:val="24"/>
          <w:szCs w:val="24"/>
        </w:rPr>
        <w:t xml:space="preserve">Тунгокоченского </w:t>
      </w:r>
    </w:p>
    <w:p w:rsidR="002A3FD7" w:rsidRPr="00E8248C" w:rsidRDefault="008013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="002A3FD7" w:rsidRPr="00E824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738A" w:rsidRPr="00E8248C" w:rsidRDefault="0051738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248C">
        <w:rPr>
          <w:rFonts w:ascii="Times New Roman" w:hAnsi="Times New Roman" w:cs="Times New Roman"/>
          <w:sz w:val="24"/>
          <w:szCs w:val="24"/>
        </w:rPr>
        <w:t xml:space="preserve">от </w:t>
      </w:r>
      <w:r w:rsidR="00190628">
        <w:rPr>
          <w:rFonts w:ascii="Times New Roman" w:hAnsi="Times New Roman" w:cs="Times New Roman"/>
          <w:sz w:val="24"/>
          <w:szCs w:val="24"/>
        </w:rPr>
        <w:t>16 января 2026</w:t>
      </w:r>
      <w:r w:rsidRPr="00E8248C">
        <w:rPr>
          <w:rFonts w:ascii="Times New Roman" w:hAnsi="Times New Roman" w:cs="Times New Roman"/>
          <w:sz w:val="24"/>
          <w:szCs w:val="24"/>
        </w:rPr>
        <w:t xml:space="preserve"> г. N </w:t>
      </w:r>
      <w:r w:rsidR="00190628">
        <w:rPr>
          <w:rFonts w:ascii="Times New Roman" w:hAnsi="Times New Roman" w:cs="Times New Roman"/>
          <w:sz w:val="24"/>
          <w:szCs w:val="24"/>
        </w:rPr>
        <w:t>20</w:t>
      </w:r>
    </w:p>
    <w:p w:rsidR="0051738A" w:rsidRDefault="0051738A">
      <w:pPr>
        <w:pStyle w:val="ConsPlusNormal"/>
        <w:jc w:val="both"/>
      </w:pPr>
    </w:p>
    <w:p w:rsidR="0051738A" w:rsidRPr="002A3FD7" w:rsidRDefault="002A3FD7" w:rsidP="00ED23B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4"/>
      <w:bookmarkEnd w:id="0"/>
      <w:r w:rsidRPr="002A3FD7">
        <w:rPr>
          <w:rFonts w:ascii="Times New Roman" w:hAnsi="Times New Roman" w:cs="Times New Roman"/>
          <w:sz w:val="28"/>
          <w:szCs w:val="28"/>
        </w:rPr>
        <w:t>Порядок</w:t>
      </w:r>
    </w:p>
    <w:p w:rsidR="0080134F" w:rsidRPr="001B7AC8" w:rsidRDefault="001B7AC8" w:rsidP="00ED23B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B7AC8">
        <w:rPr>
          <w:rFonts w:ascii="Times New Roman" w:hAnsi="Times New Roman" w:cs="Times New Roman"/>
          <w:sz w:val="28"/>
          <w:szCs w:val="28"/>
        </w:rPr>
        <w:t>проведения оценки</w:t>
      </w:r>
      <w:r w:rsidR="0080134F" w:rsidRPr="001B7AC8">
        <w:rPr>
          <w:rFonts w:ascii="Times New Roman" w:hAnsi="Times New Roman" w:cs="Times New Roman"/>
          <w:sz w:val="28"/>
          <w:szCs w:val="28"/>
        </w:rPr>
        <w:t xml:space="preserve"> регулирующего воздействия проектов муниципальных</w:t>
      </w:r>
      <w:r w:rsidRPr="001B7AC8">
        <w:rPr>
          <w:rFonts w:ascii="Times New Roman" w:hAnsi="Times New Roman" w:cs="Times New Roman"/>
          <w:sz w:val="28"/>
          <w:szCs w:val="28"/>
        </w:rPr>
        <w:t xml:space="preserve"> </w:t>
      </w:r>
      <w:r w:rsidR="0080134F" w:rsidRPr="001B7AC8">
        <w:rPr>
          <w:rFonts w:ascii="Times New Roman" w:hAnsi="Times New Roman" w:cs="Times New Roman"/>
          <w:sz w:val="28"/>
          <w:szCs w:val="28"/>
        </w:rPr>
        <w:t>нормативных правовых актов Тунгокоченского муниципального округа</w:t>
      </w:r>
    </w:p>
    <w:p w:rsidR="0051738A" w:rsidRPr="001B7AC8" w:rsidRDefault="0051738A">
      <w:pPr>
        <w:spacing w:after="1"/>
      </w:pPr>
    </w:p>
    <w:p w:rsidR="0051738A" w:rsidRDefault="0051738A">
      <w:pPr>
        <w:pStyle w:val="ConsPlusNormal"/>
        <w:jc w:val="both"/>
      </w:pPr>
    </w:p>
    <w:p w:rsidR="0051738A" w:rsidRPr="002A3FD7" w:rsidRDefault="0051738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A3FD7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51738A" w:rsidRPr="002A3FD7" w:rsidRDefault="005173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486B" w:rsidRPr="004D3C87" w:rsidRDefault="0051738A" w:rsidP="00A4486B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bookmarkStart w:id="1" w:name="P56"/>
      <w:bookmarkEnd w:id="1"/>
      <w:r w:rsidRPr="002A3FD7">
        <w:rPr>
          <w:sz w:val="28"/>
          <w:szCs w:val="28"/>
        </w:rPr>
        <w:t xml:space="preserve">1.1. </w:t>
      </w:r>
      <w:bookmarkStart w:id="2" w:name="P58"/>
      <w:bookmarkEnd w:id="2"/>
      <w:r w:rsidR="00A4486B" w:rsidRPr="004D3C87">
        <w:rPr>
          <w:color w:val="000000" w:themeColor="text1"/>
          <w:sz w:val="28"/>
          <w:szCs w:val="28"/>
        </w:rPr>
        <w:t>Настоящий Порядок</w:t>
      </w:r>
      <w:r w:rsidR="00CA4BF6" w:rsidRPr="004D3C87">
        <w:rPr>
          <w:color w:val="000000" w:themeColor="text1"/>
          <w:sz w:val="28"/>
          <w:szCs w:val="28"/>
        </w:rPr>
        <w:t xml:space="preserve"> </w:t>
      </w:r>
      <w:r w:rsidR="00A4486B" w:rsidRPr="004D3C87">
        <w:rPr>
          <w:color w:val="000000" w:themeColor="text1"/>
          <w:sz w:val="28"/>
          <w:szCs w:val="28"/>
        </w:rPr>
        <w:t>устанавливает процедуру и требования к проведению оценки регулирующего воздействия (далее – ОРВ) проектов муниципальных нормативных правовых актов  Тунгокоченского муниципально</w:t>
      </w:r>
      <w:r w:rsidR="007A6157">
        <w:rPr>
          <w:color w:val="000000" w:themeColor="text1"/>
          <w:sz w:val="28"/>
          <w:szCs w:val="28"/>
        </w:rPr>
        <w:t>го округа (далее - проект НПА).</w:t>
      </w:r>
    </w:p>
    <w:p w:rsidR="00A4486B" w:rsidRPr="00054198" w:rsidRDefault="00A4486B" w:rsidP="00495B34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054198">
        <w:rPr>
          <w:color w:val="000000" w:themeColor="text1"/>
          <w:sz w:val="28"/>
          <w:szCs w:val="28"/>
        </w:rPr>
        <w:t xml:space="preserve">Проекты муниципальных нормативных правовых актов Тунгокоченского муниципального </w:t>
      </w:r>
      <w:r w:rsidR="00F8406A" w:rsidRPr="00054198">
        <w:rPr>
          <w:color w:val="000000" w:themeColor="text1"/>
          <w:sz w:val="28"/>
          <w:szCs w:val="28"/>
        </w:rPr>
        <w:t>округа,</w:t>
      </w:r>
      <w:r w:rsidRPr="00054198">
        <w:rPr>
          <w:color w:val="000000" w:themeColor="text1"/>
          <w:sz w:val="28"/>
          <w:szCs w:val="28"/>
        </w:rPr>
        <w:t xml:space="preserve"> уста</w:t>
      </w:r>
      <w:r w:rsidR="00F8406A" w:rsidRPr="00054198">
        <w:rPr>
          <w:color w:val="000000" w:themeColor="text1"/>
          <w:sz w:val="28"/>
          <w:szCs w:val="28"/>
        </w:rPr>
        <w:t>навливающие новые или изменяющих</w:t>
      </w:r>
      <w:r w:rsidRPr="00054198">
        <w:rPr>
          <w:color w:val="000000" w:themeColor="text1"/>
          <w:sz w:val="28"/>
          <w:szCs w:val="28"/>
        </w:rPr>
        <w:t xml:space="preserve"> ранее предусмотренные муниципальными нормативными правовыми актами </w:t>
      </w:r>
      <w:r w:rsidR="00F8406A" w:rsidRPr="00054198">
        <w:rPr>
          <w:color w:val="000000" w:themeColor="text1"/>
          <w:sz w:val="28"/>
          <w:szCs w:val="28"/>
        </w:rPr>
        <w:t xml:space="preserve">обязательные требования, связанные с осуществлением </w:t>
      </w:r>
      <w:r w:rsidR="007A6157" w:rsidRPr="00054198">
        <w:rPr>
          <w:color w:val="000000" w:themeColor="text1"/>
          <w:sz w:val="28"/>
          <w:szCs w:val="28"/>
        </w:rPr>
        <w:t>предпринимательской</w:t>
      </w:r>
      <w:r w:rsidR="00F8406A" w:rsidRPr="00054198">
        <w:rPr>
          <w:color w:val="000000" w:themeColor="text1"/>
          <w:sz w:val="28"/>
          <w:szCs w:val="28"/>
        </w:rPr>
        <w:t xml:space="preserve"> и иной экономической деятельности, оценка соблюдения которых осуществляется в рамках муниципального контроля</w:t>
      </w:r>
      <w:r w:rsidR="00360611" w:rsidRPr="00054198">
        <w:rPr>
          <w:color w:val="000000" w:themeColor="text1"/>
          <w:sz w:val="28"/>
          <w:szCs w:val="28"/>
        </w:rPr>
        <w:t>,</w:t>
      </w:r>
      <w:r w:rsidR="00F8406A" w:rsidRPr="00054198">
        <w:rPr>
          <w:color w:val="000000" w:themeColor="text1"/>
          <w:sz w:val="28"/>
          <w:szCs w:val="28"/>
        </w:rPr>
        <w:t xml:space="preserve"> </w:t>
      </w:r>
      <w:r w:rsidR="00495B34" w:rsidRPr="00054198">
        <w:rPr>
          <w:color w:val="000000" w:themeColor="text1"/>
          <w:sz w:val="28"/>
          <w:szCs w:val="28"/>
        </w:rPr>
        <w:t xml:space="preserve">привлечения к административной ответственности, </w:t>
      </w:r>
      <w:r w:rsidR="007A6157" w:rsidRPr="00054198">
        <w:rPr>
          <w:color w:val="000000" w:themeColor="text1"/>
          <w:sz w:val="28"/>
          <w:szCs w:val="28"/>
        </w:rPr>
        <w:t>обязанности</w:t>
      </w:r>
      <w:r w:rsidRPr="00054198">
        <w:rPr>
          <w:color w:val="000000" w:themeColor="text1"/>
          <w:sz w:val="28"/>
          <w:szCs w:val="28"/>
        </w:rPr>
        <w:t xml:space="preserve"> для</w:t>
      </w:r>
      <w:r w:rsidR="00CD68D1" w:rsidRPr="00054198">
        <w:rPr>
          <w:color w:val="000000" w:themeColor="text1"/>
          <w:sz w:val="28"/>
          <w:szCs w:val="28"/>
        </w:rPr>
        <w:t xml:space="preserve"> субъектов предпринимательской </w:t>
      </w:r>
      <w:r w:rsidR="00073FF2" w:rsidRPr="00054198">
        <w:rPr>
          <w:color w:val="000000" w:themeColor="text1"/>
          <w:sz w:val="28"/>
          <w:szCs w:val="28"/>
        </w:rPr>
        <w:t xml:space="preserve">и иной экономической </w:t>
      </w:r>
      <w:r w:rsidRPr="00054198">
        <w:rPr>
          <w:color w:val="000000" w:themeColor="text1"/>
          <w:sz w:val="28"/>
          <w:szCs w:val="28"/>
        </w:rPr>
        <w:t>деятельности,</w:t>
      </w:r>
      <w:r w:rsidR="00F8406A" w:rsidRPr="00054198">
        <w:rPr>
          <w:color w:val="000000" w:themeColor="text1"/>
          <w:sz w:val="28"/>
          <w:szCs w:val="28"/>
        </w:rPr>
        <w:t xml:space="preserve"> </w:t>
      </w:r>
      <w:r w:rsidRPr="00054198">
        <w:rPr>
          <w:color w:val="000000" w:themeColor="text1"/>
          <w:sz w:val="28"/>
          <w:szCs w:val="28"/>
        </w:rPr>
        <w:t xml:space="preserve"> подлежат ОРВ, проводимой Отделом экономики администрации Тунгокоченского муниципального округа в порядке, установленном</w:t>
      </w:r>
      <w:proofErr w:type="gramEnd"/>
      <w:r w:rsidRPr="00054198">
        <w:rPr>
          <w:color w:val="000000" w:themeColor="text1"/>
          <w:sz w:val="28"/>
          <w:szCs w:val="28"/>
        </w:rPr>
        <w:t xml:space="preserve"> на</w:t>
      </w:r>
      <w:r w:rsidR="00073FF2" w:rsidRPr="00054198">
        <w:rPr>
          <w:color w:val="000000" w:themeColor="text1"/>
          <w:sz w:val="28"/>
          <w:szCs w:val="28"/>
        </w:rPr>
        <w:t>стоящим Порядком.</w:t>
      </w:r>
    </w:p>
    <w:p w:rsidR="00A4486B" w:rsidRDefault="00A4486B" w:rsidP="00A4486B">
      <w:pPr>
        <w:widowControl w:val="0"/>
        <w:tabs>
          <w:tab w:val="left" w:pos="1080"/>
        </w:tabs>
        <w:adjustRightInd w:val="0"/>
        <w:ind w:firstLine="709"/>
        <w:jc w:val="both"/>
        <w:rPr>
          <w:sz w:val="28"/>
          <w:szCs w:val="28"/>
        </w:rPr>
      </w:pPr>
      <w:r w:rsidRPr="00054198">
        <w:rPr>
          <w:color w:val="000000" w:themeColor="text1"/>
          <w:sz w:val="28"/>
          <w:szCs w:val="28"/>
        </w:rPr>
        <w:t>1.2. ОРВ проектов</w:t>
      </w:r>
      <w:r w:rsidRPr="00227F8B">
        <w:rPr>
          <w:sz w:val="28"/>
          <w:szCs w:val="28"/>
        </w:rPr>
        <w:t xml:space="preserve"> НПА проводится в целях выявления положений, вводящих избыточные обязанности, запреты и ограничения для </w:t>
      </w:r>
      <w:r w:rsidR="00073FF2">
        <w:rPr>
          <w:sz w:val="28"/>
          <w:szCs w:val="28"/>
        </w:rPr>
        <w:t xml:space="preserve">субъектов предпринимательской, </w:t>
      </w:r>
      <w:r w:rsidRPr="00227F8B">
        <w:rPr>
          <w:sz w:val="28"/>
          <w:szCs w:val="28"/>
        </w:rPr>
        <w:t xml:space="preserve">инвестиционной </w:t>
      </w:r>
      <w:r w:rsidR="00073FF2">
        <w:rPr>
          <w:sz w:val="28"/>
          <w:szCs w:val="28"/>
        </w:rPr>
        <w:t xml:space="preserve">и иной экономической </w:t>
      </w:r>
      <w:r w:rsidRPr="00227F8B">
        <w:rPr>
          <w:sz w:val="28"/>
          <w:szCs w:val="28"/>
        </w:rPr>
        <w:t>деятельности или способствующих их введению, а также положений, способствующих возникновению необоснованных расходов</w:t>
      </w:r>
      <w:r w:rsidR="00073FF2">
        <w:rPr>
          <w:sz w:val="28"/>
          <w:szCs w:val="28"/>
        </w:rPr>
        <w:t xml:space="preserve"> субъектов предпринимательской, </w:t>
      </w:r>
      <w:r w:rsidRPr="00227F8B">
        <w:rPr>
          <w:sz w:val="28"/>
          <w:szCs w:val="28"/>
        </w:rPr>
        <w:t xml:space="preserve"> инвестиционной</w:t>
      </w:r>
      <w:r w:rsidR="00073FF2" w:rsidRPr="00073FF2">
        <w:rPr>
          <w:sz w:val="28"/>
          <w:szCs w:val="28"/>
        </w:rPr>
        <w:t xml:space="preserve"> </w:t>
      </w:r>
      <w:r w:rsidR="00073FF2">
        <w:rPr>
          <w:sz w:val="28"/>
          <w:szCs w:val="28"/>
        </w:rPr>
        <w:t>и иной экономической</w:t>
      </w:r>
      <w:r w:rsidRPr="00227F8B">
        <w:rPr>
          <w:sz w:val="28"/>
          <w:szCs w:val="28"/>
        </w:rPr>
        <w:t xml:space="preserve"> деятельности</w:t>
      </w:r>
      <w:r>
        <w:rPr>
          <w:sz w:val="28"/>
          <w:szCs w:val="28"/>
        </w:rPr>
        <w:t xml:space="preserve">, затрат </w:t>
      </w:r>
      <w:r w:rsidRPr="00227F8B">
        <w:rPr>
          <w:sz w:val="28"/>
          <w:szCs w:val="28"/>
        </w:rPr>
        <w:t xml:space="preserve"> бюджета </w:t>
      </w:r>
      <w:r w:rsidR="005E7FE0">
        <w:rPr>
          <w:sz w:val="28"/>
          <w:szCs w:val="28"/>
        </w:rPr>
        <w:t>Тунгокоченского муниципального округа.</w:t>
      </w:r>
    </w:p>
    <w:p w:rsidR="0051738A" w:rsidRPr="002A3FD7" w:rsidRDefault="005173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9"/>
      <w:bookmarkEnd w:id="3"/>
      <w:r w:rsidRPr="002A3FD7">
        <w:rPr>
          <w:rFonts w:ascii="Times New Roman" w:hAnsi="Times New Roman" w:cs="Times New Roman"/>
          <w:sz w:val="28"/>
          <w:szCs w:val="28"/>
        </w:rPr>
        <w:t>1.3. Оценка регулирующего воздействия не проводится в отношении:</w:t>
      </w:r>
    </w:p>
    <w:p w:rsidR="0051738A" w:rsidRPr="00BE6BEF" w:rsidRDefault="005173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6BEF">
        <w:rPr>
          <w:rFonts w:ascii="Times New Roman" w:hAnsi="Times New Roman" w:cs="Times New Roman"/>
          <w:sz w:val="28"/>
          <w:szCs w:val="28"/>
        </w:rPr>
        <w:t xml:space="preserve">1) проектов НПА </w:t>
      </w:r>
      <w:r w:rsidR="00FF4658" w:rsidRPr="00BE6BEF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C33A09">
        <w:rPr>
          <w:rFonts w:ascii="Times New Roman" w:hAnsi="Times New Roman" w:cs="Times New Roman"/>
          <w:sz w:val="28"/>
          <w:szCs w:val="28"/>
        </w:rPr>
        <w:t xml:space="preserve">Тунгокоченского </w:t>
      </w:r>
      <w:r w:rsidR="00C33A09" w:rsidRPr="00BE6BEF">
        <w:rPr>
          <w:rFonts w:ascii="Times New Roman" w:hAnsi="Times New Roman" w:cs="Times New Roman"/>
          <w:sz w:val="28"/>
          <w:szCs w:val="28"/>
        </w:rPr>
        <w:t>муниципального</w:t>
      </w:r>
      <w:r w:rsidR="00C33A09">
        <w:rPr>
          <w:rFonts w:ascii="Times New Roman" w:hAnsi="Times New Roman" w:cs="Times New Roman"/>
          <w:sz w:val="28"/>
          <w:szCs w:val="28"/>
        </w:rPr>
        <w:t xml:space="preserve"> округ</w:t>
      </w:r>
      <w:r w:rsidRPr="00BE6BEF">
        <w:rPr>
          <w:rFonts w:ascii="Times New Roman" w:hAnsi="Times New Roman" w:cs="Times New Roman"/>
          <w:sz w:val="28"/>
          <w:szCs w:val="28"/>
        </w:rPr>
        <w:t>, регулирующих бюджетные правоотношения;</w:t>
      </w:r>
    </w:p>
    <w:p w:rsidR="0051738A" w:rsidRPr="00BE6BEF" w:rsidRDefault="005173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6BEF">
        <w:rPr>
          <w:rFonts w:ascii="Times New Roman" w:hAnsi="Times New Roman" w:cs="Times New Roman"/>
          <w:sz w:val="28"/>
          <w:szCs w:val="28"/>
        </w:rPr>
        <w:t xml:space="preserve">2) проектов НПА </w:t>
      </w:r>
      <w:r w:rsidR="00C33A09">
        <w:rPr>
          <w:rFonts w:ascii="Times New Roman" w:hAnsi="Times New Roman" w:cs="Times New Roman"/>
          <w:sz w:val="28"/>
          <w:szCs w:val="28"/>
        </w:rPr>
        <w:t xml:space="preserve">Совета Тунгокоченского </w:t>
      </w:r>
      <w:r w:rsidR="00C33A09" w:rsidRPr="00BE6BEF">
        <w:rPr>
          <w:rFonts w:ascii="Times New Roman" w:hAnsi="Times New Roman" w:cs="Times New Roman"/>
          <w:sz w:val="28"/>
          <w:szCs w:val="28"/>
        </w:rPr>
        <w:t>муниципального</w:t>
      </w:r>
      <w:r w:rsidR="005E7FE0">
        <w:rPr>
          <w:rFonts w:ascii="Times New Roman" w:hAnsi="Times New Roman" w:cs="Times New Roman"/>
          <w:sz w:val="28"/>
          <w:szCs w:val="28"/>
        </w:rPr>
        <w:t xml:space="preserve"> округ</w:t>
      </w:r>
      <w:r w:rsidRPr="00BE6BEF">
        <w:rPr>
          <w:rFonts w:ascii="Times New Roman" w:hAnsi="Times New Roman" w:cs="Times New Roman"/>
          <w:sz w:val="28"/>
          <w:szCs w:val="28"/>
        </w:rPr>
        <w:t xml:space="preserve"> устанавливающих, изменяющих, приостанавливающих, отменяющих местные налоги и сборы;</w:t>
      </w:r>
    </w:p>
    <w:p w:rsidR="0051738A" w:rsidRPr="00BE6BEF" w:rsidRDefault="00C33A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51738A" w:rsidRPr="00BE6BEF">
        <w:rPr>
          <w:rFonts w:ascii="Times New Roman" w:hAnsi="Times New Roman" w:cs="Times New Roman"/>
          <w:sz w:val="28"/>
          <w:szCs w:val="28"/>
        </w:rPr>
        <w:t>проектов НПА администрации</w:t>
      </w:r>
      <w:r w:rsidR="00FF4658" w:rsidRPr="00BE6BEF">
        <w:rPr>
          <w:rFonts w:ascii="Times New Roman" w:hAnsi="Times New Roman" w:cs="Times New Roman"/>
          <w:sz w:val="28"/>
          <w:szCs w:val="28"/>
        </w:rPr>
        <w:t xml:space="preserve"> </w:t>
      </w:r>
      <w:r w:rsidR="005E7FE0">
        <w:rPr>
          <w:rFonts w:ascii="Times New Roman" w:hAnsi="Times New Roman" w:cs="Times New Roman"/>
          <w:sz w:val="28"/>
          <w:szCs w:val="28"/>
        </w:rPr>
        <w:t>Тунгокоченского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5E7FE0">
        <w:rPr>
          <w:rFonts w:ascii="Times New Roman" w:hAnsi="Times New Roman" w:cs="Times New Roman"/>
          <w:sz w:val="28"/>
          <w:szCs w:val="28"/>
        </w:rPr>
        <w:t xml:space="preserve"> </w:t>
      </w:r>
      <w:r w:rsidR="005E7FE0">
        <w:rPr>
          <w:rFonts w:ascii="Times New Roman" w:hAnsi="Times New Roman" w:cs="Times New Roman"/>
          <w:sz w:val="28"/>
          <w:szCs w:val="28"/>
        </w:rPr>
        <w:lastRenderedPageBreak/>
        <w:t>округа</w:t>
      </w:r>
      <w:r w:rsidR="0051738A" w:rsidRPr="00BE6BEF">
        <w:rPr>
          <w:rFonts w:ascii="Times New Roman" w:hAnsi="Times New Roman" w:cs="Times New Roman"/>
          <w:sz w:val="28"/>
          <w:szCs w:val="28"/>
        </w:rPr>
        <w:t>, разработанных в целях ликвидации чрезвычайных ситуаций природного и техногенного характера на период действия режимов чрезвычайных ситуаций.</w:t>
      </w:r>
    </w:p>
    <w:p w:rsidR="0051738A" w:rsidRDefault="0051738A">
      <w:pPr>
        <w:pStyle w:val="ConsPlusNormal"/>
        <w:jc w:val="both"/>
      </w:pPr>
      <w:bookmarkStart w:id="4" w:name="P67"/>
      <w:bookmarkStart w:id="5" w:name="P68"/>
      <w:bookmarkEnd w:id="4"/>
      <w:bookmarkEnd w:id="5"/>
    </w:p>
    <w:p w:rsidR="0051738A" w:rsidRPr="00DF3AFA" w:rsidRDefault="0051738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F3AFA">
        <w:rPr>
          <w:rFonts w:ascii="Times New Roman" w:hAnsi="Times New Roman" w:cs="Times New Roman"/>
          <w:sz w:val="28"/>
          <w:szCs w:val="28"/>
        </w:rPr>
        <w:t>2. ПОРЯДОК ПРОВЕДЕНИЯ ОРВ ПРОЕКТА НПА</w:t>
      </w:r>
    </w:p>
    <w:p w:rsidR="0051738A" w:rsidRPr="00DF3AFA" w:rsidRDefault="005173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738A" w:rsidRPr="00DF3AFA" w:rsidRDefault="005173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AFA">
        <w:rPr>
          <w:rFonts w:ascii="Times New Roman" w:hAnsi="Times New Roman" w:cs="Times New Roman"/>
          <w:sz w:val="28"/>
          <w:szCs w:val="28"/>
        </w:rPr>
        <w:t>2.1. Проведение ОРВ проекта НПА состоит из следующих этапов:</w:t>
      </w:r>
    </w:p>
    <w:p w:rsidR="0051738A" w:rsidRPr="00DF3AFA" w:rsidRDefault="005173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AFA">
        <w:rPr>
          <w:rFonts w:ascii="Times New Roman" w:hAnsi="Times New Roman" w:cs="Times New Roman"/>
          <w:sz w:val="28"/>
          <w:szCs w:val="28"/>
        </w:rPr>
        <w:t>1) подготовка проекта НПА;</w:t>
      </w:r>
    </w:p>
    <w:p w:rsidR="0051738A" w:rsidRPr="00DF3AFA" w:rsidRDefault="005173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AFA">
        <w:rPr>
          <w:rFonts w:ascii="Times New Roman" w:hAnsi="Times New Roman" w:cs="Times New Roman"/>
          <w:sz w:val="28"/>
          <w:szCs w:val="28"/>
        </w:rPr>
        <w:t>2) согласование проекта НПА;</w:t>
      </w:r>
    </w:p>
    <w:p w:rsidR="0051738A" w:rsidRPr="00DF3AFA" w:rsidRDefault="005173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AFA">
        <w:rPr>
          <w:rFonts w:ascii="Times New Roman" w:hAnsi="Times New Roman" w:cs="Times New Roman"/>
          <w:sz w:val="28"/>
          <w:szCs w:val="28"/>
        </w:rPr>
        <w:t>3) проведение публичных консультаций в отношении проекта НПА;</w:t>
      </w:r>
    </w:p>
    <w:p w:rsidR="0051738A" w:rsidRPr="00DF3AFA" w:rsidRDefault="005173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AFA">
        <w:rPr>
          <w:rFonts w:ascii="Times New Roman" w:hAnsi="Times New Roman" w:cs="Times New Roman"/>
          <w:sz w:val="28"/>
          <w:szCs w:val="28"/>
        </w:rPr>
        <w:t>4) подготовка заключения об ОРВ.</w:t>
      </w:r>
    </w:p>
    <w:p w:rsidR="0051738A" w:rsidRPr="00DF3AFA" w:rsidRDefault="005173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AFA">
        <w:rPr>
          <w:rFonts w:ascii="Times New Roman" w:hAnsi="Times New Roman" w:cs="Times New Roman"/>
          <w:sz w:val="28"/>
          <w:szCs w:val="28"/>
        </w:rPr>
        <w:t>2.2. В случае повторного поступления проекта НПА, доработанного в соответствии с ранее направленным заключением об ОРВ проекта НПА, согласование проекта НПА и публичные консультации в отношении данного проекта НПА не проводятся.</w:t>
      </w:r>
    </w:p>
    <w:p w:rsidR="0051738A" w:rsidRPr="00DF3AFA" w:rsidRDefault="005173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89"/>
      <w:bookmarkEnd w:id="6"/>
      <w:r w:rsidRPr="00DF3AFA">
        <w:rPr>
          <w:rFonts w:ascii="Times New Roman" w:hAnsi="Times New Roman" w:cs="Times New Roman"/>
          <w:sz w:val="28"/>
          <w:szCs w:val="28"/>
        </w:rPr>
        <w:t>2.3. ОРВ проекта НПА проводится с учетом степени регулирующего воздействия положений, содержащихся в проекте НПА:</w:t>
      </w:r>
    </w:p>
    <w:p w:rsidR="0051738A" w:rsidRPr="00DF3AFA" w:rsidRDefault="005173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90"/>
      <w:bookmarkEnd w:id="7"/>
      <w:proofErr w:type="gramStart"/>
      <w:r w:rsidRPr="00DF3AFA">
        <w:rPr>
          <w:rFonts w:ascii="Times New Roman" w:hAnsi="Times New Roman" w:cs="Times New Roman"/>
          <w:sz w:val="28"/>
          <w:szCs w:val="28"/>
        </w:rPr>
        <w:t xml:space="preserve">1) высокая степень регулирующего воздействия - проект НПА содержит положения, устанавливающие новые, ранее не предусмотренные НПА </w:t>
      </w:r>
      <w:r w:rsidR="006E7327">
        <w:rPr>
          <w:rFonts w:ascii="Times New Roman" w:hAnsi="Times New Roman" w:cs="Times New Roman"/>
          <w:sz w:val="28"/>
          <w:szCs w:val="28"/>
        </w:rPr>
        <w:t>Тунгокоченского муниципального округа</w:t>
      </w:r>
      <w:r w:rsidRPr="00DF3AFA">
        <w:rPr>
          <w:rFonts w:ascii="Times New Roman" w:hAnsi="Times New Roman" w:cs="Times New Roman"/>
          <w:sz w:val="28"/>
          <w:szCs w:val="28"/>
        </w:rPr>
        <w:t xml:space="preserve"> запреты и ограничения дл</w:t>
      </w:r>
      <w:r w:rsidR="00073FF2">
        <w:rPr>
          <w:rFonts w:ascii="Times New Roman" w:hAnsi="Times New Roman" w:cs="Times New Roman"/>
          <w:sz w:val="28"/>
          <w:szCs w:val="28"/>
        </w:rPr>
        <w:t xml:space="preserve">я субъектов предпринимательской, </w:t>
      </w:r>
      <w:r w:rsidRPr="00DF3AFA">
        <w:rPr>
          <w:rFonts w:ascii="Times New Roman" w:hAnsi="Times New Roman" w:cs="Times New Roman"/>
          <w:sz w:val="28"/>
          <w:szCs w:val="28"/>
        </w:rPr>
        <w:t>инвестиционной</w:t>
      </w:r>
      <w:r w:rsidR="00073FF2" w:rsidRPr="00073FF2">
        <w:rPr>
          <w:rFonts w:ascii="Times New Roman" w:hAnsi="Times New Roman" w:cs="Times New Roman"/>
          <w:sz w:val="28"/>
          <w:szCs w:val="28"/>
        </w:rPr>
        <w:t xml:space="preserve"> </w:t>
      </w:r>
      <w:r w:rsidR="00073FF2">
        <w:rPr>
          <w:rFonts w:ascii="Times New Roman" w:hAnsi="Times New Roman" w:cs="Times New Roman"/>
          <w:sz w:val="28"/>
          <w:szCs w:val="28"/>
        </w:rPr>
        <w:t xml:space="preserve">и иной экономической  </w:t>
      </w:r>
      <w:r w:rsidRPr="00DF3AFA">
        <w:rPr>
          <w:rFonts w:ascii="Times New Roman" w:hAnsi="Times New Roman" w:cs="Times New Roman"/>
          <w:sz w:val="28"/>
          <w:szCs w:val="28"/>
        </w:rPr>
        <w:t xml:space="preserve"> деятельности, а также положения, приводящие к возникновению ранее не предусмотренных НПА </w:t>
      </w:r>
      <w:r w:rsidR="006E7327">
        <w:rPr>
          <w:rFonts w:ascii="Times New Roman" w:hAnsi="Times New Roman" w:cs="Times New Roman"/>
          <w:sz w:val="28"/>
          <w:szCs w:val="28"/>
        </w:rPr>
        <w:t>Тунгокоченского муниципального округа</w:t>
      </w:r>
      <w:r w:rsidRPr="00DF3AFA">
        <w:rPr>
          <w:rFonts w:ascii="Times New Roman" w:hAnsi="Times New Roman" w:cs="Times New Roman"/>
          <w:sz w:val="28"/>
          <w:szCs w:val="28"/>
        </w:rPr>
        <w:t xml:space="preserve"> расходов субъектов предпринимательской</w:t>
      </w:r>
      <w:r w:rsidR="00073FF2">
        <w:rPr>
          <w:rFonts w:ascii="Times New Roman" w:hAnsi="Times New Roman" w:cs="Times New Roman"/>
          <w:sz w:val="28"/>
          <w:szCs w:val="28"/>
        </w:rPr>
        <w:t>,</w:t>
      </w:r>
      <w:r w:rsidRPr="00DF3AFA">
        <w:rPr>
          <w:rFonts w:ascii="Times New Roman" w:hAnsi="Times New Roman" w:cs="Times New Roman"/>
          <w:sz w:val="28"/>
          <w:szCs w:val="28"/>
        </w:rPr>
        <w:t xml:space="preserve"> инвестиционной</w:t>
      </w:r>
      <w:r w:rsidR="00073FF2">
        <w:rPr>
          <w:rFonts w:ascii="Times New Roman" w:hAnsi="Times New Roman" w:cs="Times New Roman"/>
          <w:sz w:val="28"/>
          <w:szCs w:val="28"/>
        </w:rPr>
        <w:t xml:space="preserve"> и иной экономической</w:t>
      </w:r>
      <w:r w:rsidRPr="00DF3AFA">
        <w:rPr>
          <w:rFonts w:ascii="Times New Roman" w:hAnsi="Times New Roman" w:cs="Times New Roman"/>
          <w:sz w:val="28"/>
          <w:szCs w:val="28"/>
        </w:rPr>
        <w:t xml:space="preserve"> деятельности, бюджета</w:t>
      </w:r>
      <w:r w:rsidR="00DF3AFA" w:rsidRPr="00DF3AFA">
        <w:rPr>
          <w:rFonts w:ascii="Times New Roman" w:hAnsi="Times New Roman" w:cs="Times New Roman"/>
          <w:sz w:val="28"/>
          <w:szCs w:val="28"/>
        </w:rPr>
        <w:t xml:space="preserve"> </w:t>
      </w:r>
      <w:r w:rsidR="006E7327">
        <w:rPr>
          <w:rFonts w:ascii="Times New Roman" w:hAnsi="Times New Roman" w:cs="Times New Roman"/>
          <w:sz w:val="28"/>
          <w:szCs w:val="28"/>
        </w:rPr>
        <w:t>Тунгокоченского муниципального округа</w:t>
      </w:r>
      <w:r w:rsidRPr="00DF3AFA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51738A" w:rsidRPr="00DF3AFA" w:rsidRDefault="005173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92"/>
      <w:bookmarkEnd w:id="8"/>
      <w:proofErr w:type="gramStart"/>
      <w:r w:rsidRPr="00DF3AFA">
        <w:rPr>
          <w:rFonts w:ascii="Times New Roman" w:hAnsi="Times New Roman" w:cs="Times New Roman"/>
          <w:sz w:val="28"/>
          <w:szCs w:val="28"/>
        </w:rPr>
        <w:t>2</w:t>
      </w:r>
      <w:r w:rsidR="00122FF3">
        <w:rPr>
          <w:rFonts w:ascii="Times New Roman" w:hAnsi="Times New Roman" w:cs="Times New Roman"/>
          <w:sz w:val="28"/>
          <w:szCs w:val="28"/>
        </w:rPr>
        <w:t>)</w:t>
      </w:r>
      <w:r w:rsidR="00073FF2">
        <w:rPr>
          <w:rFonts w:ascii="Times New Roman" w:hAnsi="Times New Roman" w:cs="Times New Roman"/>
          <w:sz w:val="28"/>
          <w:szCs w:val="28"/>
        </w:rPr>
        <w:t xml:space="preserve"> </w:t>
      </w:r>
      <w:r w:rsidRPr="00DF3AFA">
        <w:rPr>
          <w:rFonts w:ascii="Times New Roman" w:hAnsi="Times New Roman" w:cs="Times New Roman"/>
          <w:sz w:val="28"/>
          <w:szCs w:val="28"/>
        </w:rPr>
        <w:t xml:space="preserve"> средняя степень регулирующего воздействия - проект НПА содержит положения, изменяющие ранее предусмотренные НПА</w:t>
      </w:r>
      <w:r w:rsidR="00DF3AFA" w:rsidRPr="00DF3AFA">
        <w:rPr>
          <w:rFonts w:ascii="Times New Roman" w:hAnsi="Times New Roman" w:cs="Times New Roman"/>
          <w:sz w:val="28"/>
          <w:szCs w:val="28"/>
        </w:rPr>
        <w:t xml:space="preserve"> </w:t>
      </w:r>
      <w:r w:rsidR="006E7327">
        <w:rPr>
          <w:rFonts w:ascii="Times New Roman" w:hAnsi="Times New Roman" w:cs="Times New Roman"/>
          <w:sz w:val="28"/>
          <w:szCs w:val="28"/>
        </w:rPr>
        <w:t>Тунгокоченского муниципального округа</w:t>
      </w:r>
      <w:r w:rsidRPr="00DF3AFA">
        <w:rPr>
          <w:rFonts w:ascii="Times New Roman" w:hAnsi="Times New Roman" w:cs="Times New Roman"/>
          <w:sz w:val="28"/>
          <w:szCs w:val="28"/>
        </w:rPr>
        <w:t xml:space="preserve"> обязанности, запреты и ограничения для</w:t>
      </w:r>
      <w:r w:rsidR="00073FF2">
        <w:rPr>
          <w:rFonts w:ascii="Times New Roman" w:hAnsi="Times New Roman" w:cs="Times New Roman"/>
          <w:sz w:val="28"/>
          <w:szCs w:val="28"/>
        </w:rPr>
        <w:t xml:space="preserve"> субъектов предпринимательской,</w:t>
      </w:r>
      <w:r w:rsidRPr="00DF3AFA">
        <w:rPr>
          <w:rFonts w:ascii="Times New Roman" w:hAnsi="Times New Roman" w:cs="Times New Roman"/>
          <w:sz w:val="28"/>
          <w:szCs w:val="28"/>
        </w:rPr>
        <w:t xml:space="preserve"> инвестиционной</w:t>
      </w:r>
      <w:r w:rsidR="00073FF2">
        <w:rPr>
          <w:rFonts w:ascii="Times New Roman" w:hAnsi="Times New Roman" w:cs="Times New Roman"/>
          <w:sz w:val="28"/>
          <w:szCs w:val="28"/>
        </w:rPr>
        <w:t xml:space="preserve"> и иной экономической  </w:t>
      </w:r>
      <w:r w:rsidRPr="00DF3AFA">
        <w:rPr>
          <w:rFonts w:ascii="Times New Roman" w:hAnsi="Times New Roman" w:cs="Times New Roman"/>
          <w:sz w:val="28"/>
          <w:szCs w:val="28"/>
        </w:rPr>
        <w:t xml:space="preserve"> деятельности, а также положения, способствующие увеличению ранее предусмотренных НПА</w:t>
      </w:r>
      <w:r w:rsidR="00DF3AFA" w:rsidRPr="00DF3AFA">
        <w:rPr>
          <w:rFonts w:ascii="Times New Roman" w:hAnsi="Times New Roman" w:cs="Times New Roman"/>
          <w:sz w:val="28"/>
          <w:szCs w:val="28"/>
        </w:rPr>
        <w:t xml:space="preserve"> </w:t>
      </w:r>
      <w:r w:rsidR="006E7327">
        <w:rPr>
          <w:rFonts w:ascii="Times New Roman" w:hAnsi="Times New Roman" w:cs="Times New Roman"/>
          <w:sz w:val="28"/>
          <w:szCs w:val="28"/>
        </w:rPr>
        <w:t>Тунгокоченского муниципального округа</w:t>
      </w:r>
      <w:r w:rsidRPr="00DF3AFA">
        <w:rPr>
          <w:rFonts w:ascii="Times New Roman" w:hAnsi="Times New Roman" w:cs="Times New Roman"/>
          <w:sz w:val="28"/>
          <w:szCs w:val="28"/>
        </w:rPr>
        <w:t xml:space="preserve"> расходо</w:t>
      </w:r>
      <w:r w:rsidR="00073FF2">
        <w:rPr>
          <w:rFonts w:ascii="Times New Roman" w:hAnsi="Times New Roman" w:cs="Times New Roman"/>
          <w:sz w:val="28"/>
          <w:szCs w:val="28"/>
        </w:rPr>
        <w:t xml:space="preserve">в субъектов предпринимательской, </w:t>
      </w:r>
      <w:r w:rsidRPr="00DF3AFA">
        <w:rPr>
          <w:rFonts w:ascii="Times New Roman" w:hAnsi="Times New Roman" w:cs="Times New Roman"/>
          <w:sz w:val="28"/>
          <w:szCs w:val="28"/>
        </w:rPr>
        <w:t>инвестиционной</w:t>
      </w:r>
      <w:r w:rsidR="00073FF2">
        <w:rPr>
          <w:rFonts w:ascii="Times New Roman" w:hAnsi="Times New Roman" w:cs="Times New Roman"/>
          <w:sz w:val="28"/>
          <w:szCs w:val="28"/>
        </w:rPr>
        <w:t xml:space="preserve"> </w:t>
      </w:r>
      <w:r w:rsidRPr="00DF3AFA">
        <w:rPr>
          <w:rFonts w:ascii="Times New Roman" w:hAnsi="Times New Roman" w:cs="Times New Roman"/>
          <w:sz w:val="28"/>
          <w:szCs w:val="28"/>
        </w:rPr>
        <w:t xml:space="preserve"> </w:t>
      </w:r>
      <w:r w:rsidR="00073FF2">
        <w:rPr>
          <w:rFonts w:ascii="Times New Roman" w:hAnsi="Times New Roman" w:cs="Times New Roman"/>
          <w:sz w:val="28"/>
          <w:szCs w:val="28"/>
        </w:rPr>
        <w:t xml:space="preserve">и иной экономической </w:t>
      </w:r>
      <w:r w:rsidRPr="00DF3AFA">
        <w:rPr>
          <w:rFonts w:ascii="Times New Roman" w:hAnsi="Times New Roman" w:cs="Times New Roman"/>
          <w:sz w:val="28"/>
          <w:szCs w:val="28"/>
        </w:rPr>
        <w:t>деятельности, бюджета</w:t>
      </w:r>
      <w:r w:rsidR="00DF3AFA" w:rsidRPr="00DF3AFA">
        <w:rPr>
          <w:rFonts w:ascii="Times New Roman" w:hAnsi="Times New Roman" w:cs="Times New Roman"/>
          <w:sz w:val="28"/>
          <w:szCs w:val="28"/>
        </w:rPr>
        <w:t xml:space="preserve"> </w:t>
      </w:r>
      <w:r w:rsidR="0025775D">
        <w:rPr>
          <w:rFonts w:ascii="Times New Roman" w:hAnsi="Times New Roman" w:cs="Times New Roman"/>
          <w:sz w:val="28"/>
          <w:szCs w:val="28"/>
        </w:rPr>
        <w:t xml:space="preserve"> Тунгокоченского </w:t>
      </w:r>
      <w:r w:rsidR="00DF3AFA" w:rsidRPr="00BE6BEF">
        <w:rPr>
          <w:rFonts w:ascii="Times New Roman" w:hAnsi="Times New Roman" w:cs="Times New Roman"/>
          <w:sz w:val="28"/>
          <w:szCs w:val="28"/>
        </w:rPr>
        <w:t>муниципально</w:t>
      </w:r>
      <w:r w:rsidR="0025775D">
        <w:rPr>
          <w:rFonts w:ascii="Times New Roman" w:hAnsi="Times New Roman" w:cs="Times New Roman"/>
          <w:sz w:val="28"/>
          <w:szCs w:val="28"/>
        </w:rPr>
        <w:t>го округа</w:t>
      </w:r>
      <w:r w:rsidRPr="00DF3AFA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51738A" w:rsidRPr="00DF3AFA" w:rsidRDefault="005173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AFA">
        <w:rPr>
          <w:rFonts w:ascii="Times New Roman" w:hAnsi="Times New Roman" w:cs="Times New Roman"/>
          <w:sz w:val="28"/>
          <w:szCs w:val="28"/>
        </w:rPr>
        <w:t xml:space="preserve">3) низкая степень регулирующего воздействия - проект НПА не содержит положений, предусмотренных </w:t>
      </w:r>
      <w:hyperlink w:anchor="P90" w:history="1">
        <w:r w:rsidRPr="00DF3AFA">
          <w:rPr>
            <w:rFonts w:ascii="Times New Roman" w:hAnsi="Times New Roman" w:cs="Times New Roman"/>
            <w:color w:val="0000FF"/>
            <w:sz w:val="28"/>
            <w:szCs w:val="28"/>
          </w:rPr>
          <w:t>подпунктами 1</w:t>
        </w:r>
      </w:hyperlink>
      <w:r w:rsidRPr="00DF3AFA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92" w:history="1">
        <w:r w:rsidRPr="00DF3AFA">
          <w:rPr>
            <w:rFonts w:ascii="Times New Roman" w:hAnsi="Times New Roman" w:cs="Times New Roman"/>
            <w:color w:val="0000FF"/>
            <w:sz w:val="28"/>
            <w:szCs w:val="28"/>
          </w:rPr>
          <w:t>2</w:t>
        </w:r>
      </w:hyperlink>
      <w:r w:rsidRPr="00DF3AFA">
        <w:rPr>
          <w:rFonts w:ascii="Times New Roman" w:hAnsi="Times New Roman" w:cs="Times New Roman"/>
          <w:sz w:val="28"/>
          <w:szCs w:val="28"/>
        </w:rPr>
        <w:t xml:space="preserve"> настоящего пункта, однако подлежит оценке в соответствии с </w:t>
      </w:r>
      <w:hyperlink w:anchor="P58" w:history="1">
        <w:r w:rsidRPr="00DF3AFA">
          <w:rPr>
            <w:rFonts w:ascii="Times New Roman" w:hAnsi="Times New Roman" w:cs="Times New Roman"/>
            <w:color w:val="0000FF"/>
            <w:sz w:val="28"/>
            <w:szCs w:val="28"/>
          </w:rPr>
          <w:t>пунктом 1.2</w:t>
        </w:r>
      </w:hyperlink>
      <w:r w:rsidRPr="00DF3AFA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51738A" w:rsidRDefault="0051738A">
      <w:pPr>
        <w:pStyle w:val="ConsPlusNormal"/>
        <w:jc w:val="both"/>
      </w:pPr>
    </w:p>
    <w:p w:rsidR="0051738A" w:rsidRPr="00DF3AFA" w:rsidRDefault="0051738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F3AFA">
        <w:rPr>
          <w:rFonts w:ascii="Times New Roman" w:hAnsi="Times New Roman" w:cs="Times New Roman"/>
          <w:sz w:val="28"/>
          <w:szCs w:val="28"/>
        </w:rPr>
        <w:t>3. ПОДГОТОВКА ПРОЕКТА НПА</w:t>
      </w:r>
    </w:p>
    <w:p w:rsidR="0051738A" w:rsidRPr="00DF3AFA" w:rsidRDefault="005173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738A" w:rsidRPr="00DF3AFA" w:rsidRDefault="005173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AFA">
        <w:rPr>
          <w:rFonts w:ascii="Times New Roman" w:hAnsi="Times New Roman" w:cs="Times New Roman"/>
          <w:sz w:val="28"/>
          <w:szCs w:val="28"/>
        </w:rPr>
        <w:t>3.1. При подготовке проекта НПА инициатор осуществляет следующие действия:</w:t>
      </w:r>
    </w:p>
    <w:p w:rsidR="0051738A" w:rsidRPr="00DF3AFA" w:rsidRDefault="005173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AFA">
        <w:rPr>
          <w:rFonts w:ascii="Times New Roman" w:hAnsi="Times New Roman" w:cs="Times New Roman"/>
          <w:sz w:val="28"/>
          <w:szCs w:val="28"/>
        </w:rPr>
        <w:t>1) определяет проблемы, решение которых требует принятия проекта НПА;</w:t>
      </w:r>
    </w:p>
    <w:p w:rsidR="0051738A" w:rsidRPr="00DF3AFA" w:rsidRDefault="005173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AFA">
        <w:rPr>
          <w:rFonts w:ascii="Times New Roman" w:hAnsi="Times New Roman" w:cs="Times New Roman"/>
          <w:sz w:val="28"/>
          <w:szCs w:val="28"/>
        </w:rPr>
        <w:t>2) определяет цель введения правового регулирования;</w:t>
      </w:r>
    </w:p>
    <w:p w:rsidR="0051738A" w:rsidRPr="00DF3AFA" w:rsidRDefault="005173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AFA">
        <w:rPr>
          <w:rFonts w:ascii="Times New Roman" w:hAnsi="Times New Roman" w:cs="Times New Roman"/>
          <w:sz w:val="28"/>
          <w:szCs w:val="28"/>
        </w:rPr>
        <w:t>3) выявляет и описывает все возможные варианты решения выявленных проблем, включая варианты, которые позволят достичь поставленных целей без введения нового правового регулирования;</w:t>
      </w:r>
    </w:p>
    <w:p w:rsidR="0051738A" w:rsidRPr="00DF3AFA" w:rsidRDefault="005173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AFA">
        <w:rPr>
          <w:rFonts w:ascii="Times New Roman" w:hAnsi="Times New Roman" w:cs="Times New Roman"/>
          <w:sz w:val="28"/>
          <w:szCs w:val="28"/>
        </w:rPr>
        <w:t>4) выявляет и оценивает последствия, к которым приведут предлагаемые варианты решения проблемы, включая затраты и выгоды, а также оценивают эффективность и результативность при реализации каждого из предложенных вариантов на практике.</w:t>
      </w:r>
    </w:p>
    <w:p w:rsidR="00146A01" w:rsidRPr="00CD7DC1" w:rsidRDefault="0051738A" w:rsidP="00146A01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3AFA">
        <w:rPr>
          <w:rFonts w:ascii="Times New Roman" w:hAnsi="Times New Roman"/>
          <w:sz w:val="28"/>
          <w:szCs w:val="28"/>
        </w:rPr>
        <w:t xml:space="preserve">3.2. </w:t>
      </w:r>
      <w:r w:rsidR="00146A01" w:rsidRPr="00CD7DC1">
        <w:rPr>
          <w:rFonts w:ascii="Times New Roman" w:hAnsi="Times New Roman"/>
          <w:color w:val="000000"/>
          <w:sz w:val="28"/>
          <w:szCs w:val="28"/>
        </w:rPr>
        <w:t xml:space="preserve">Инициатор направляет проект НПА в уполномоченный орган с приложением пояснительной записки к проекту НПА (далее – пояснительная записка). Пояснительная записка должна содержать сведения, необходимые для проведения ОРВ проекта НПА. </w:t>
      </w:r>
      <w:r w:rsidR="00146A01" w:rsidRPr="00CD7DC1">
        <w:rPr>
          <w:rFonts w:ascii="Times New Roman" w:hAnsi="Times New Roman"/>
          <w:sz w:val="28"/>
          <w:szCs w:val="28"/>
          <w:lang w:eastAsia="ru-RU"/>
        </w:rPr>
        <w:t>В пояснительной записке разработчику рекомендуется отразить следующие положения:</w:t>
      </w:r>
    </w:p>
    <w:p w:rsidR="00146A01" w:rsidRPr="00733210" w:rsidRDefault="00146A01" w:rsidP="00146A01">
      <w:pPr>
        <w:tabs>
          <w:tab w:val="num" w:pos="567"/>
          <w:tab w:val="left" w:pos="1276"/>
        </w:tabs>
        <w:ind w:firstLine="709"/>
        <w:jc w:val="both"/>
        <w:rPr>
          <w:sz w:val="28"/>
          <w:szCs w:val="28"/>
        </w:rPr>
      </w:pPr>
      <w:r w:rsidRPr="00733210">
        <w:rPr>
          <w:sz w:val="28"/>
          <w:szCs w:val="28"/>
        </w:rPr>
        <w:t>1) общая информация (разработчик, вид и наименование акта);</w:t>
      </w:r>
    </w:p>
    <w:p w:rsidR="00146A01" w:rsidRPr="00733210" w:rsidRDefault="00146A01" w:rsidP="00146A01">
      <w:pPr>
        <w:tabs>
          <w:tab w:val="num" w:pos="567"/>
          <w:tab w:val="left" w:pos="1276"/>
        </w:tabs>
        <w:ind w:firstLine="709"/>
        <w:jc w:val="both"/>
        <w:rPr>
          <w:sz w:val="28"/>
          <w:szCs w:val="28"/>
        </w:rPr>
      </w:pPr>
      <w:r w:rsidRPr="00733210">
        <w:rPr>
          <w:sz w:val="28"/>
          <w:szCs w:val="28"/>
        </w:rPr>
        <w:t>2) описание проблемы, на решение которой направлено предлагаемое правовое регулирование;</w:t>
      </w:r>
    </w:p>
    <w:p w:rsidR="00146A01" w:rsidRPr="00733210" w:rsidRDefault="00146A01" w:rsidP="00146A01">
      <w:pPr>
        <w:tabs>
          <w:tab w:val="num" w:pos="567"/>
          <w:tab w:val="left" w:pos="1276"/>
        </w:tabs>
        <w:ind w:firstLine="709"/>
        <w:jc w:val="both"/>
        <w:rPr>
          <w:sz w:val="28"/>
          <w:szCs w:val="28"/>
        </w:rPr>
      </w:pPr>
      <w:r w:rsidRPr="00733210">
        <w:rPr>
          <w:sz w:val="28"/>
          <w:szCs w:val="28"/>
        </w:rPr>
        <w:t>3) определение целей предлагаемого правового регулирования;</w:t>
      </w:r>
    </w:p>
    <w:p w:rsidR="00146A01" w:rsidRPr="00733210" w:rsidRDefault="00146A01" w:rsidP="00146A01">
      <w:pPr>
        <w:tabs>
          <w:tab w:val="num" w:pos="567"/>
          <w:tab w:val="left" w:pos="1276"/>
        </w:tabs>
        <w:ind w:firstLine="709"/>
        <w:jc w:val="both"/>
        <w:rPr>
          <w:sz w:val="28"/>
          <w:szCs w:val="28"/>
        </w:rPr>
      </w:pPr>
      <w:r w:rsidRPr="00733210">
        <w:rPr>
          <w:sz w:val="28"/>
          <w:szCs w:val="28"/>
        </w:rPr>
        <w:t>4) качественная характеристика и оценка численности потенциальных адресатов предлагаемого правового регулирования;</w:t>
      </w:r>
    </w:p>
    <w:p w:rsidR="00146A01" w:rsidRPr="00733210" w:rsidRDefault="00146A01" w:rsidP="00146A01">
      <w:pPr>
        <w:tabs>
          <w:tab w:val="num" w:pos="567"/>
          <w:tab w:val="left" w:pos="1276"/>
        </w:tabs>
        <w:ind w:firstLine="709"/>
        <w:jc w:val="both"/>
        <w:rPr>
          <w:sz w:val="28"/>
          <w:szCs w:val="28"/>
        </w:rPr>
      </w:pPr>
      <w:r w:rsidRPr="00733210">
        <w:rPr>
          <w:sz w:val="28"/>
          <w:szCs w:val="28"/>
        </w:rPr>
        <w:t>5) изменение функций (полномочий, обязанностей, прав) органов местного самоуправления, а также порядка их реализации в связи с введением предлагаемого правового регулирования;</w:t>
      </w:r>
    </w:p>
    <w:p w:rsidR="00146A01" w:rsidRPr="00733210" w:rsidRDefault="00146A01" w:rsidP="00146A01">
      <w:pPr>
        <w:tabs>
          <w:tab w:val="num" w:pos="567"/>
          <w:tab w:val="left" w:pos="1276"/>
        </w:tabs>
        <w:ind w:firstLine="709"/>
        <w:jc w:val="both"/>
        <w:rPr>
          <w:sz w:val="28"/>
          <w:szCs w:val="28"/>
        </w:rPr>
      </w:pPr>
      <w:r w:rsidRPr="00733210">
        <w:rPr>
          <w:sz w:val="28"/>
          <w:szCs w:val="28"/>
        </w:rPr>
        <w:t>6) оценка дополнительных расходов (доходов) местных бюджетов, связанных с введением предлагаемого правового регулирования;</w:t>
      </w:r>
    </w:p>
    <w:p w:rsidR="00146A01" w:rsidRPr="00CD7DC1" w:rsidRDefault="00146A01" w:rsidP="00146A01">
      <w:pPr>
        <w:tabs>
          <w:tab w:val="num" w:pos="567"/>
          <w:tab w:val="left" w:pos="1276"/>
        </w:tabs>
        <w:ind w:firstLine="709"/>
        <w:jc w:val="both"/>
        <w:rPr>
          <w:sz w:val="28"/>
          <w:szCs w:val="28"/>
        </w:rPr>
      </w:pPr>
      <w:r w:rsidRPr="00733210">
        <w:rPr>
          <w:sz w:val="28"/>
          <w:szCs w:val="28"/>
        </w:rPr>
        <w:t>7)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(доходы).</w:t>
      </w:r>
    </w:p>
    <w:p w:rsidR="008D27F9" w:rsidRDefault="0051738A" w:rsidP="008D27F9">
      <w:pPr>
        <w:widowControl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DF3AFA">
        <w:rPr>
          <w:sz w:val="28"/>
          <w:szCs w:val="28"/>
        </w:rPr>
        <w:t xml:space="preserve">3.3. </w:t>
      </w:r>
      <w:r w:rsidR="008D27F9">
        <w:rPr>
          <w:color w:val="000000"/>
          <w:sz w:val="28"/>
          <w:szCs w:val="28"/>
        </w:rPr>
        <w:t xml:space="preserve">До начала процедуры публичных консультаций инициатор проводит согласование проекта НПА с </w:t>
      </w:r>
      <w:r w:rsidR="00DF31DE">
        <w:rPr>
          <w:color w:val="000000"/>
          <w:sz w:val="28"/>
          <w:szCs w:val="28"/>
        </w:rPr>
        <w:t xml:space="preserve"> отделом </w:t>
      </w:r>
      <w:r w:rsidR="008D27F9">
        <w:rPr>
          <w:color w:val="000000"/>
          <w:sz w:val="28"/>
          <w:szCs w:val="28"/>
        </w:rPr>
        <w:t>правовой работы администрации Тунгокоченского муниципального округа (далее – юридический отдел) на предмет отнесения проекта НПА к акту, в отношении которого  должна быть проведена процедура ОРВ.</w:t>
      </w:r>
    </w:p>
    <w:p w:rsidR="0051738A" w:rsidRPr="00DF3AFA" w:rsidRDefault="005173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738A" w:rsidRDefault="0051738A">
      <w:pPr>
        <w:pStyle w:val="ConsPlusNormal"/>
        <w:jc w:val="both"/>
      </w:pPr>
    </w:p>
    <w:p w:rsidR="0051738A" w:rsidRPr="002A145B" w:rsidRDefault="0051738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A145B">
        <w:rPr>
          <w:rFonts w:ascii="Times New Roman" w:hAnsi="Times New Roman" w:cs="Times New Roman"/>
          <w:sz w:val="28"/>
          <w:szCs w:val="28"/>
        </w:rPr>
        <w:t>4. СОГЛАСОВАНИЕ ПРОЕКТА НПА</w:t>
      </w:r>
    </w:p>
    <w:p w:rsidR="0051738A" w:rsidRPr="002A145B" w:rsidRDefault="005173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738A" w:rsidRPr="002A145B" w:rsidRDefault="005173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10"/>
      <w:bookmarkEnd w:id="9"/>
      <w:r w:rsidRPr="002A145B">
        <w:rPr>
          <w:rFonts w:ascii="Times New Roman" w:hAnsi="Times New Roman" w:cs="Times New Roman"/>
          <w:sz w:val="28"/>
          <w:szCs w:val="28"/>
        </w:rPr>
        <w:t>4.1. Согласование проекта НПА</w:t>
      </w:r>
      <w:r w:rsidR="002A145B" w:rsidRPr="002A145B">
        <w:rPr>
          <w:rFonts w:ascii="Times New Roman" w:hAnsi="Times New Roman" w:cs="Times New Roman"/>
          <w:sz w:val="28"/>
          <w:szCs w:val="28"/>
        </w:rPr>
        <w:t xml:space="preserve"> </w:t>
      </w:r>
      <w:r w:rsidR="002A145B">
        <w:rPr>
          <w:rFonts w:ascii="Times New Roman" w:hAnsi="Times New Roman" w:cs="Times New Roman"/>
          <w:sz w:val="28"/>
          <w:szCs w:val="28"/>
        </w:rPr>
        <w:t>отдел правовой работы</w:t>
      </w:r>
      <w:r w:rsidRPr="002A145B">
        <w:rPr>
          <w:rFonts w:ascii="Times New Roman" w:hAnsi="Times New Roman" w:cs="Times New Roman"/>
          <w:sz w:val="28"/>
          <w:szCs w:val="28"/>
        </w:rPr>
        <w:t xml:space="preserve"> осуществляет в </w:t>
      </w:r>
      <w:r w:rsidRPr="002A145B">
        <w:rPr>
          <w:rFonts w:ascii="Times New Roman" w:hAnsi="Times New Roman" w:cs="Times New Roman"/>
          <w:sz w:val="28"/>
          <w:szCs w:val="28"/>
        </w:rPr>
        <w:lastRenderedPageBreak/>
        <w:t>течение 5 рабочих дней начиная со дня, следующего за днем поступления проекта НПА и пояснительной записки.</w:t>
      </w:r>
    </w:p>
    <w:p w:rsidR="0051738A" w:rsidRPr="002A145B" w:rsidRDefault="005173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145B">
        <w:rPr>
          <w:rFonts w:ascii="Times New Roman" w:hAnsi="Times New Roman" w:cs="Times New Roman"/>
          <w:sz w:val="28"/>
          <w:szCs w:val="28"/>
        </w:rPr>
        <w:t>4.2. В ходе согласования проекта НПА</w:t>
      </w:r>
      <w:r w:rsidR="002A145B" w:rsidRPr="002A145B">
        <w:rPr>
          <w:rFonts w:ascii="Times New Roman" w:hAnsi="Times New Roman" w:cs="Times New Roman"/>
          <w:sz w:val="28"/>
          <w:szCs w:val="28"/>
        </w:rPr>
        <w:t xml:space="preserve"> </w:t>
      </w:r>
      <w:r w:rsidR="002A145B">
        <w:rPr>
          <w:rFonts w:ascii="Times New Roman" w:hAnsi="Times New Roman" w:cs="Times New Roman"/>
          <w:sz w:val="28"/>
          <w:szCs w:val="28"/>
        </w:rPr>
        <w:t>отдел правовой работы</w:t>
      </w:r>
      <w:r w:rsidRPr="002A145B">
        <w:rPr>
          <w:rFonts w:ascii="Times New Roman" w:hAnsi="Times New Roman" w:cs="Times New Roman"/>
          <w:sz w:val="28"/>
          <w:szCs w:val="28"/>
        </w:rPr>
        <w:t>:</w:t>
      </w:r>
    </w:p>
    <w:p w:rsidR="0051738A" w:rsidRPr="002A145B" w:rsidRDefault="005173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145B">
        <w:rPr>
          <w:rFonts w:ascii="Times New Roman" w:hAnsi="Times New Roman" w:cs="Times New Roman"/>
          <w:sz w:val="28"/>
          <w:szCs w:val="28"/>
        </w:rPr>
        <w:t xml:space="preserve">1) в соответствии с </w:t>
      </w:r>
      <w:hyperlink w:anchor="P56" w:history="1">
        <w:r w:rsidRPr="002A145B">
          <w:rPr>
            <w:rFonts w:ascii="Times New Roman" w:hAnsi="Times New Roman" w:cs="Times New Roman"/>
            <w:color w:val="0000FF"/>
            <w:sz w:val="28"/>
            <w:szCs w:val="28"/>
          </w:rPr>
          <w:t>пунктами 1.1</w:t>
        </w:r>
      </w:hyperlink>
      <w:r w:rsidRPr="002A145B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59" w:history="1">
        <w:r w:rsidRPr="002A145B">
          <w:rPr>
            <w:rFonts w:ascii="Times New Roman" w:hAnsi="Times New Roman" w:cs="Times New Roman"/>
            <w:color w:val="0000FF"/>
            <w:sz w:val="28"/>
            <w:szCs w:val="28"/>
          </w:rPr>
          <w:t>1.3</w:t>
        </w:r>
      </w:hyperlink>
      <w:r w:rsidRPr="002A145B">
        <w:rPr>
          <w:rFonts w:ascii="Times New Roman" w:hAnsi="Times New Roman" w:cs="Times New Roman"/>
          <w:sz w:val="28"/>
          <w:szCs w:val="28"/>
        </w:rPr>
        <w:t xml:space="preserve"> Порядка определяет, относится ли проект НПА к акту, в отношении которого должна быть проведена процедура ОРВ;</w:t>
      </w:r>
    </w:p>
    <w:p w:rsidR="0051738A" w:rsidRPr="002A145B" w:rsidRDefault="005173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145B">
        <w:rPr>
          <w:rFonts w:ascii="Times New Roman" w:hAnsi="Times New Roman" w:cs="Times New Roman"/>
          <w:sz w:val="28"/>
          <w:szCs w:val="28"/>
        </w:rPr>
        <w:t xml:space="preserve">2) определяет степень регулирующего воздействия положений, содержащихся в проекте НПА, в соответствии с </w:t>
      </w:r>
      <w:hyperlink w:anchor="P89" w:history="1">
        <w:r w:rsidRPr="002A145B">
          <w:rPr>
            <w:rFonts w:ascii="Times New Roman" w:hAnsi="Times New Roman" w:cs="Times New Roman"/>
            <w:color w:val="0000FF"/>
            <w:sz w:val="28"/>
            <w:szCs w:val="28"/>
          </w:rPr>
          <w:t>пунктом 2.3</w:t>
        </w:r>
      </w:hyperlink>
      <w:r w:rsidRPr="002A145B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51738A" w:rsidRPr="002A145B" w:rsidRDefault="005173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145B">
        <w:rPr>
          <w:rFonts w:ascii="Times New Roman" w:hAnsi="Times New Roman" w:cs="Times New Roman"/>
          <w:sz w:val="28"/>
          <w:szCs w:val="28"/>
        </w:rPr>
        <w:t>Определение степени регулирующего воздействия положений, содержащихся в проекте НПА, производится в случае, если проект НПА затрагивает вопросы осуществления предпринимательской</w:t>
      </w:r>
      <w:r w:rsidR="00DF31DE">
        <w:rPr>
          <w:rFonts w:ascii="Times New Roman" w:hAnsi="Times New Roman" w:cs="Times New Roman"/>
          <w:sz w:val="28"/>
          <w:szCs w:val="28"/>
        </w:rPr>
        <w:t xml:space="preserve">, </w:t>
      </w:r>
      <w:r w:rsidRPr="002A145B">
        <w:rPr>
          <w:rFonts w:ascii="Times New Roman" w:hAnsi="Times New Roman" w:cs="Times New Roman"/>
          <w:sz w:val="28"/>
          <w:szCs w:val="28"/>
        </w:rPr>
        <w:t>инвестиционной</w:t>
      </w:r>
      <w:r w:rsidR="00DF31DE">
        <w:rPr>
          <w:rFonts w:ascii="Times New Roman" w:hAnsi="Times New Roman" w:cs="Times New Roman"/>
          <w:sz w:val="28"/>
          <w:szCs w:val="28"/>
        </w:rPr>
        <w:t xml:space="preserve"> и иной экономической</w:t>
      </w:r>
      <w:r w:rsidRPr="002A145B">
        <w:rPr>
          <w:rFonts w:ascii="Times New Roman" w:hAnsi="Times New Roman" w:cs="Times New Roman"/>
          <w:sz w:val="28"/>
          <w:szCs w:val="28"/>
        </w:rPr>
        <w:t xml:space="preserve"> деятельности.</w:t>
      </w:r>
    </w:p>
    <w:p w:rsidR="0051738A" w:rsidRPr="002A145B" w:rsidRDefault="0051738A" w:rsidP="002A14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145B">
        <w:rPr>
          <w:rFonts w:ascii="Times New Roman" w:hAnsi="Times New Roman" w:cs="Times New Roman"/>
          <w:sz w:val="28"/>
          <w:szCs w:val="28"/>
        </w:rPr>
        <w:t xml:space="preserve">4.3. По результатам согласования проекта НПА </w:t>
      </w:r>
      <w:r w:rsidR="002A145B">
        <w:rPr>
          <w:rFonts w:ascii="Times New Roman" w:hAnsi="Times New Roman" w:cs="Times New Roman"/>
          <w:sz w:val="28"/>
          <w:szCs w:val="28"/>
        </w:rPr>
        <w:t>отдел правовой работы</w:t>
      </w:r>
      <w:r w:rsidR="002A145B" w:rsidRPr="002A145B">
        <w:rPr>
          <w:rFonts w:ascii="Times New Roman" w:hAnsi="Times New Roman" w:cs="Times New Roman"/>
          <w:sz w:val="28"/>
          <w:szCs w:val="28"/>
        </w:rPr>
        <w:t xml:space="preserve"> </w:t>
      </w:r>
      <w:r w:rsidRPr="002A145B">
        <w:rPr>
          <w:rFonts w:ascii="Times New Roman" w:hAnsi="Times New Roman" w:cs="Times New Roman"/>
          <w:sz w:val="28"/>
          <w:szCs w:val="28"/>
        </w:rPr>
        <w:t xml:space="preserve">в пределах срока, установленного в </w:t>
      </w:r>
      <w:hyperlink w:anchor="P110" w:history="1">
        <w:r w:rsidRPr="002A145B">
          <w:rPr>
            <w:rFonts w:ascii="Times New Roman" w:hAnsi="Times New Roman" w:cs="Times New Roman"/>
            <w:color w:val="0000FF"/>
            <w:sz w:val="28"/>
            <w:szCs w:val="28"/>
          </w:rPr>
          <w:t>пункте 4.1</w:t>
        </w:r>
      </w:hyperlink>
      <w:r w:rsidRPr="002A145B">
        <w:rPr>
          <w:rFonts w:ascii="Times New Roman" w:hAnsi="Times New Roman" w:cs="Times New Roman"/>
          <w:sz w:val="28"/>
          <w:szCs w:val="28"/>
        </w:rPr>
        <w:t xml:space="preserve"> настоящего Порядка, готовит заключение и направляет его вместе с проектом НПА и пояснительной запиской:</w:t>
      </w:r>
    </w:p>
    <w:p w:rsidR="001971C4" w:rsidRDefault="005173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145B">
        <w:rPr>
          <w:rFonts w:ascii="Times New Roman" w:hAnsi="Times New Roman" w:cs="Times New Roman"/>
          <w:sz w:val="28"/>
          <w:szCs w:val="28"/>
        </w:rPr>
        <w:t xml:space="preserve">1) </w:t>
      </w:r>
      <w:r w:rsidR="00DF31DE" w:rsidRPr="00DF31DE">
        <w:rPr>
          <w:rFonts w:ascii="Times New Roman" w:hAnsi="Times New Roman" w:cs="Times New Roman"/>
          <w:sz w:val="28"/>
          <w:szCs w:val="28"/>
        </w:rPr>
        <w:t>в уполномоченный орган, в случае если определено, что проект НПА относится к акту, в отношении которого должна быть проведена процедура ОРВ;</w:t>
      </w:r>
    </w:p>
    <w:p w:rsidR="00995E60" w:rsidRDefault="001971C4" w:rsidP="00995E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145B">
        <w:rPr>
          <w:rFonts w:ascii="Times New Roman" w:hAnsi="Times New Roman" w:cs="Times New Roman"/>
          <w:sz w:val="28"/>
          <w:szCs w:val="28"/>
        </w:rPr>
        <w:t xml:space="preserve"> </w:t>
      </w:r>
      <w:r w:rsidR="0051738A" w:rsidRPr="002A145B">
        <w:rPr>
          <w:rFonts w:ascii="Times New Roman" w:hAnsi="Times New Roman" w:cs="Times New Roman"/>
          <w:sz w:val="28"/>
          <w:szCs w:val="28"/>
        </w:rPr>
        <w:t>2) для дальнейшего прохождения процедуры согласования проекта НПА в соответствии с действующим Регламентом администрации</w:t>
      </w:r>
      <w:r w:rsidR="002A145B" w:rsidRPr="002A145B">
        <w:rPr>
          <w:rFonts w:ascii="Times New Roman" w:hAnsi="Times New Roman" w:cs="Times New Roman"/>
          <w:sz w:val="28"/>
          <w:szCs w:val="28"/>
        </w:rPr>
        <w:t xml:space="preserve"> </w:t>
      </w:r>
      <w:r w:rsidR="00CF1E0C">
        <w:rPr>
          <w:rFonts w:ascii="Times New Roman" w:hAnsi="Times New Roman" w:cs="Times New Roman"/>
          <w:sz w:val="28"/>
          <w:szCs w:val="28"/>
        </w:rPr>
        <w:t>Тунгокоченского муниципального округа</w:t>
      </w:r>
      <w:r w:rsidR="0051738A" w:rsidRPr="002A145B">
        <w:rPr>
          <w:rFonts w:ascii="Times New Roman" w:hAnsi="Times New Roman" w:cs="Times New Roman"/>
          <w:sz w:val="28"/>
          <w:szCs w:val="28"/>
        </w:rPr>
        <w:t>, а также делает</w:t>
      </w:r>
      <w:r w:rsidR="0051738A">
        <w:t xml:space="preserve"> </w:t>
      </w:r>
      <w:r w:rsidR="0051738A" w:rsidRPr="002A145B">
        <w:rPr>
          <w:rFonts w:ascii="Times New Roman" w:hAnsi="Times New Roman" w:cs="Times New Roman"/>
          <w:sz w:val="28"/>
          <w:szCs w:val="28"/>
        </w:rPr>
        <w:t>отметку в листе согласований к проекту НПА об отсутствии необходимости проведения ОРВ проекта НПА.</w:t>
      </w:r>
    </w:p>
    <w:p w:rsidR="0051738A" w:rsidRPr="00C75CB7" w:rsidRDefault="0051738A" w:rsidP="00995E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5CB7">
        <w:rPr>
          <w:rFonts w:ascii="Times New Roman" w:hAnsi="Times New Roman" w:cs="Times New Roman"/>
          <w:sz w:val="28"/>
          <w:szCs w:val="28"/>
        </w:rPr>
        <w:t>4.4. На основании заключения</w:t>
      </w:r>
      <w:r w:rsidR="00C75CB7">
        <w:rPr>
          <w:rFonts w:ascii="Times New Roman" w:hAnsi="Times New Roman" w:cs="Times New Roman"/>
          <w:sz w:val="28"/>
          <w:szCs w:val="28"/>
        </w:rPr>
        <w:t xml:space="preserve"> отдела правовой работы</w:t>
      </w:r>
      <w:r w:rsidRPr="00C75CB7">
        <w:rPr>
          <w:rFonts w:ascii="Times New Roman" w:hAnsi="Times New Roman" w:cs="Times New Roman"/>
          <w:sz w:val="28"/>
          <w:szCs w:val="28"/>
        </w:rPr>
        <w:t xml:space="preserve"> уполномоченный орган в течение 2 рабочих дней начиная со дня, следующего за днем поступления от</w:t>
      </w:r>
      <w:r w:rsidR="00A343CF" w:rsidRPr="00A343CF">
        <w:rPr>
          <w:rFonts w:ascii="Times New Roman" w:hAnsi="Times New Roman" w:cs="Times New Roman"/>
          <w:sz w:val="28"/>
          <w:szCs w:val="28"/>
        </w:rPr>
        <w:t xml:space="preserve"> </w:t>
      </w:r>
      <w:r w:rsidR="00A343CF">
        <w:rPr>
          <w:rFonts w:ascii="Times New Roman" w:hAnsi="Times New Roman" w:cs="Times New Roman"/>
          <w:sz w:val="28"/>
          <w:szCs w:val="28"/>
        </w:rPr>
        <w:t>отдела правовой работы</w:t>
      </w:r>
      <w:r w:rsidRPr="00C75CB7">
        <w:rPr>
          <w:rFonts w:ascii="Times New Roman" w:hAnsi="Times New Roman" w:cs="Times New Roman"/>
          <w:sz w:val="28"/>
          <w:szCs w:val="28"/>
        </w:rPr>
        <w:t xml:space="preserve"> заключения, проекта НПА и пояснительной записки:</w:t>
      </w:r>
    </w:p>
    <w:p w:rsidR="00B22345" w:rsidRDefault="0051738A" w:rsidP="00B223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26"/>
      <w:bookmarkEnd w:id="10"/>
      <w:r w:rsidRPr="00C75CB7">
        <w:rPr>
          <w:rFonts w:ascii="Times New Roman" w:hAnsi="Times New Roman" w:cs="Times New Roman"/>
          <w:sz w:val="28"/>
          <w:szCs w:val="28"/>
        </w:rPr>
        <w:t>1) с сопроводительным письмом возвращает инициатору проект НПА и пояснительную записку с указанием оснований возврата без проведения ОРВ проекта НПА в случае, если проект НПА и (или) пояснительная записка не соответствуют требованиям настоящего Порядка;</w:t>
      </w:r>
      <w:bookmarkStart w:id="11" w:name="P127"/>
      <w:bookmarkEnd w:id="11"/>
    </w:p>
    <w:p w:rsidR="00B22345" w:rsidRDefault="0051738A" w:rsidP="00B223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5CB7">
        <w:rPr>
          <w:rFonts w:ascii="Times New Roman" w:hAnsi="Times New Roman" w:cs="Times New Roman"/>
          <w:sz w:val="28"/>
          <w:szCs w:val="28"/>
        </w:rPr>
        <w:t>2) принимает решение о проведении ОРВ проекта НПА в случае, если проект НПА содержит положения, имеющие низкую степень регулирующего воздействия;</w:t>
      </w:r>
      <w:bookmarkStart w:id="12" w:name="P128"/>
      <w:bookmarkEnd w:id="12"/>
    </w:p>
    <w:p w:rsidR="0051738A" w:rsidRDefault="0051738A" w:rsidP="00B223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5CB7">
        <w:rPr>
          <w:rFonts w:ascii="Times New Roman" w:hAnsi="Times New Roman" w:cs="Times New Roman"/>
          <w:sz w:val="28"/>
          <w:szCs w:val="28"/>
        </w:rPr>
        <w:t xml:space="preserve">3) размещает на официальном сайте </w:t>
      </w:r>
      <w:r w:rsidR="00CF1E0C">
        <w:rPr>
          <w:rFonts w:ascii="Times New Roman" w:hAnsi="Times New Roman" w:cs="Times New Roman"/>
          <w:sz w:val="28"/>
          <w:szCs w:val="28"/>
        </w:rPr>
        <w:t>Тунгокоченского муниципального округа</w:t>
      </w:r>
      <w:r w:rsidRPr="00C75CB7">
        <w:rPr>
          <w:rFonts w:ascii="Times New Roman" w:hAnsi="Times New Roman" w:cs="Times New Roman"/>
          <w:sz w:val="28"/>
          <w:szCs w:val="28"/>
        </w:rPr>
        <w:t xml:space="preserve"> (далее - официальном сайте) </w:t>
      </w:r>
      <w:r w:rsidR="004B4F36">
        <w:rPr>
          <w:rFonts w:ascii="Times New Roman" w:hAnsi="Times New Roman" w:cs="Times New Roman"/>
          <w:sz w:val="28"/>
          <w:szCs w:val="28"/>
        </w:rPr>
        <w:t xml:space="preserve"> в разделе малое и среднее предпринимательство  </w:t>
      </w:r>
      <w:r w:rsidRPr="00C75CB7">
        <w:rPr>
          <w:rFonts w:ascii="Times New Roman" w:hAnsi="Times New Roman" w:cs="Times New Roman"/>
          <w:sz w:val="28"/>
          <w:szCs w:val="28"/>
        </w:rPr>
        <w:t>уведомление о проведении публичных консультаций в отношении проекта НПА в случае, если проект НПА содержит положения, имеющие высокую или среднюю степень регулирующего воздействия.</w:t>
      </w:r>
      <w:r w:rsidR="004B4F36">
        <w:rPr>
          <w:rFonts w:ascii="Times New Roman" w:hAnsi="Times New Roman" w:cs="Times New Roman"/>
          <w:sz w:val="28"/>
          <w:szCs w:val="28"/>
        </w:rPr>
        <w:t xml:space="preserve"> </w:t>
      </w:r>
      <w:r w:rsidR="004B4F36">
        <w:rPr>
          <w:rFonts w:ascii="Times New Roman" w:hAnsi="Times New Roman" w:cs="Times New Roman"/>
          <w:sz w:val="28"/>
          <w:szCs w:val="28"/>
        </w:rPr>
        <w:lastRenderedPageBreak/>
        <w:t>(Приложение №1, № 4 к Порядку)</w:t>
      </w:r>
    </w:p>
    <w:p w:rsidR="00BF1F61" w:rsidRPr="00BF1F61" w:rsidRDefault="00BF1F61" w:rsidP="00B223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</w:t>
      </w:r>
      <w:r w:rsidRPr="00BF1F61">
        <w:rPr>
          <w:rFonts w:ascii="Times New Roman" w:hAnsi="Times New Roman" w:cs="Times New Roman"/>
          <w:sz w:val="28"/>
          <w:szCs w:val="28"/>
        </w:rPr>
        <w:t xml:space="preserve">Действия уполномоченного органа при поступлении доработанной пояснительной записки и проекта НПА от инициатора проекта НПА определяются </w:t>
      </w:r>
      <w:hyperlink w:anchor="P129">
        <w:r w:rsidRPr="00BF1F61">
          <w:rPr>
            <w:rFonts w:ascii="Times New Roman" w:hAnsi="Times New Roman" w:cs="Times New Roman"/>
            <w:color w:val="0000FF"/>
            <w:sz w:val="28"/>
            <w:szCs w:val="28"/>
          </w:rPr>
          <w:t>подпунктами 1</w:t>
        </w:r>
      </w:hyperlink>
      <w:r w:rsidRPr="00BF1F6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30">
        <w:r w:rsidRPr="00BF1F61">
          <w:rPr>
            <w:rFonts w:ascii="Times New Roman" w:hAnsi="Times New Roman" w:cs="Times New Roman"/>
            <w:color w:val="0000FF"/>
            <w:sz w:val="28"/>
            <w:szCs w:val="28"/>
          </w:rPr>
          <w:t>2</w:t>
        </w:r>
      </w:hyperlink>
      <w:r w:rsidRPr="00BF1F6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31">
        <w:r w:rsidRPr="00BF1F61">
          <w:rPr>
            <w:rFonts w:ascii="Times New Roman" w:hAnsi="Times New Roman" w:cs="Times New Roman"/>
            <w:color w:val="0000FF"/>
            <w:sz w:val="28"/>
            <w:szCs w:val="28"/>
          </w:rPr>
          <w:t>3 пункта 4.4</w:t>
        </w:r>
      </w:hyperlink>
      <w:r w:rsidRPr="00BF1F61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51738A" w:rsidRDefault="0051738A">
      <w:pPr>
        <w:pStyle w:val="ConsPlusNormal"/>
        <w:jc w:val="both"/>
      </w:pPr>
    </w:p>
    <w:p w:rsidR="0051738A" w:rsidRPr="00FC6576" w:rsidRDefault="0051738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C6576">
        <w:rPr>
          <w:rFonts w:ascii="Times New Roman" w:hAnsi="Times New Roman" w:cs="Times New Roman"/>
          <w:sz w:val="28"/>
          <w:szCs w:val="28"/>
        </w:rPr>
        <w:t>5. ПРОВЕДЕНИЕ ПУБЛИЧНЫХ КОНСУЛЬТАЦИЙ В ОТНОШЕНИИ ПРОЕКТА НПА</w:t>
      </w:r>
    </w:p>
    <w:p w:rsidR="0051738A" w:rsidRPr="00FC6576" w:rsidRDefault="005173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738A" w:rsidRPr="00FC6576" w:rsidRDefault="005173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576">
        <w:rPr>
          <w:rFonts w:ascii="Times New Roman" w:hAnsi="Times New Roman" w:cs="Times New Roman"/>
          <w:sz w:val="28"/>
          <w:szCs w:val="28"/>
        </w:rPr>
        <w:t>5.1. Для проведения публичных консультаций уполномоченный орган на официальном сайте к уведомлению о проведении публичных консультаций прилагает проект НПА, в отношении которого проводится ОРВ, пояснительную записку, а также перечень вопросов, обсуждаемых в ходе публичных консультаций.</w:t>
      </w:r>
      <w:r w:rsidR="007A4A5B">
        <w:rPr>
          <w:rFonts w:ascii="Times New Roman" w:hAnsi="Times New Roman" w:cs="Times New Roman"/>
          <w:sz w:val="28"/>
          <w:szCs w:val="28"/>
        </w:rPr>
        <w:t xml:space="preserve"> (Приложение №2, №5 к Порядку)</w:t>
      </w:r>
    </w:p>
    <w:p w:rsidR="0051738A" w:rsidRPr="00FC6576" w:rsidRDefault="005173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576">
        <w:rPr>
          <w:rFonts w:ascii="Times New Roman" w:hAnsi="Times New Roman" w:cs="Times New Roman"/>
          <w:sz w:val="28"/>
          <w:szCs w:val="28"/>
        </w:rPr>
        <w:t>5.2. Уведомление о проведении публичных консультаций содержит:</w:t>
      </w:r>
    </w:p>
    <w:p w:rsidR="0051738A" w:rsidRPr="00FC6576" w:rsidRDefault="005173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576">
        <w:rPr>
          <w:rFonts w:ascii="Times New Roman" w:hAnsi="Times New Roman" w:cs="Times New Roman"/>
          <w:sz w:val="28"/>
          <w:szCs w:val="28"/>
        </w:rPr>
        <w:t>1) вид, наименование и планируемый срок вступления в силу проекта НПА, а также сведения о необходимости или отсутствии необходимости установления переходного периода для смены или изменения правового регулирования;</w:t>
      </w:r>
    </w:p>
    <w:p w:rsidR="00B22345" w:rsidRDefault="0051738A" w:rsidP="00B223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576">
        <w:rPr>
          <w:rFonts w:ascii="Times New Roman" w:hAnsi="Times New Roman" w:cs="Times New Roman"/>
          <w:sz w:val="28"/>
          <w:szCs w:val="28"/>
        </w:rPr>
        <w:t>2) сведения об инициаторе: наименование, местонахождение и контактный телефон;</w:t>
      </w:r>
    </w:p>
    <w:p w:rsidR="00B22345" w:rsidRDefault="0051738A" w:rsidP="00B223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576">
        <w:rPr>
          <w:rFonts w:ascii="Times New Roman" w:hAnsi="Times New Roman" w:cs="Times New Roman"/>
          <w:sz w:val="28"/>
          <w:szCs w:val="28"/>
        </w:rPr>
        <w:t>3) краткое изложение цели правового регулирования и краткое описание проблемы, на решение которой направлено правовое регулирование;</w:t>
      </w:r>
    </w:p>
    <w:p w:rsidR="0051738A" w:rsidRPr="00FC6576" w:rsidRDefault="0051738A" w:rsidP="00B223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576">
        <w:rPr>
          <w:rFonts w:ascii="Times New Roman" w:hAnsi="Times New Roman" w:cs="Times New Roman"/>
          <w:sz w:val="28"/>
          <w:szCs w:val="28"/>
        </w:rPr>
        <w:t>4) срок, в течение которого уполномоченный орган принимает предложения и замечания к проекту НПА, и способ их представления.</w:t>
      </w:r>
    </w:p>
    <w:p w:rsidR="00F443E2" w:rsidRPr="004676FF" w:rsidRDefault="0051738A" w:rsidP="00F443E2">
      <w:pPr>
        <w:pStyle w:val="ConsPlusNormal"/>
        <w:tabs>
          <w:tab w:val="left" w:pos="7537"/>
        </w:tabs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76FF">
        <w:rPr>
          <w:rFonts w:ascii="Times New Roman" w:hAnsi="Times New Roman" w:cs="Times New Roman"/>
          <w:color w:val="000000" w:themeColor="text1"/>
          <w:sz w:val="28"/>
          <w:szCs w:val="28"/>
        </w:rPr>
        <w:t>5.3. Публичные консультации проводятся в течение:</w:t>
      </w:r>
      <w:r w:rsidR="00F443E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4676FF" w:rsidRPr="006E61AA" w:rsidRDefault="004676FF" w:rsidP="004676FF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4676FF">
        <w:rPr>
          <w:color w:val="000000"/>
          <w:sz w:val="28"/>
          <w:szCs w:val="28"/>
        </w:rPr>
        <w:t>1) 5 рабочих дней со дня размещения на официальном</w:t>
      </w:r>
      <w:r w:rsidRPr="006E61AA">
        <w:rPr>
          <w:sz w:val="28"/>
          <w:szCs w:val="28"/>
        </w:rPr>
        <w:t xml:space="preserve"> сайте уведомления о проведении публичных консультаций – в отношении проектов НПА, содержащих положения, имеющие низкую степень регулирующего воздействия;</w:t>
      </w:r>
    </w:p>
    <w:p w:rsidR="004676FF" w:rsidRPr="006E61AA" w:rsidRDefault="004676FF" w:rsidP="004676FF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6E61AA">
        <w:rPr>
          <w:sz w:val="28"/>
          <w:szCs w:val="28"/>
        </w:rPr>
        <w:t>2) 10 рабочих дней со дня размещения на официальном сайте уведомления о проведении публичных консультаций – в отношении проектов НПА, содержащих положения, имеющие среднюю степень регулирующего воздействия;</w:t>
      </w:r>
    </w:p>
    <w:p w:rsidR="004676FF" w:rsidRDefault="00BF1F61" w:rsidP="004676FF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15</w:t>
      </w:r>
      <w:r w:rsidR="004676FF" w:rsidRPr="006E61AA">
        <w:rPr>
          <w:sz w:val="28"/>
          <w:szCs w:val="28"/>
        </w:rPr>
        <w:t xml:space="preserve"> рабочих дней со дня размещения на официальном сайте уведомления о проведении публичных консультаций – в отношении проектов НПА, содержащих положения, имеющие высокую степень регулирующего воздействия.</w:t>
      </w:r>
    </w:p>
    <w:p w:rsidR="0051738A" w:rsidRPr="00FC6576" w:rsidRDefault="008D24F4" w:rsidP="004676FF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Участники публичных </w:t>
      </w:r>
      <w:r w:rsidR="0051738A" w:rsidRPr="00FC6576">
        <w:rPr>
          <w:sz w:val="28"/>
          <w:szCs w:val="28"/>
        </w:rPr>
        <w:t>консультаций направляют в уполномоченный орган замечания и предложения к проекту НПА, а также ответы на вопросы, размещенные на официальном сайте, в сроки, установленные в уведомлении о проведении публичных консультаций.</w:t>
      </w:r>
    </w:p>
    <w:p w:rsidR="0051738A" w:rsidRPr="00FC6576" w:rsidRDefault="005173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576">
        <w:rPr>
          <w:rFonts w:ascii="Times New Roman" w:hAnsi="Times New Roman" w:cs="Times New Roman"/>
          <w:sz w:val="28"/>
          <w:szCs w:val="28"/>
        </w:rPr>
        <w:t xml:space="preserve">Позиции заинтересованных лиц могут быть получены также посредством проведения совещаний, заседаний экспертных групп, общественных советов и других совещательных и консультационных </w:t>
      </w:r>
      <w:r w:rsidRPr="00FC6576">
        <w:rPr>
          <w:rFonts w:ascii="Times New Roman" w:hAnsi="Times New Roman" w:cs="Times New Roman"/>
          <w:sz w:val="28"/>
          <w:szCs w:val="28"/>
        </w:rPr>
        <w:lastRenderedPageBreak/>
        <w:t>органов, действующих при органах местного самоуправления</w:t>
      </w:r>
      <w:r w:rsidR="00FC6576" w:rsidRPr="00FC6576">
        <w:rPr>
          <w:rFonts w:ascii="Times New Roman" w:hAnsi="Times New Roman" w:cs="Times New Roman"/>
          <w:sz w:val="28"/>
          <w:szCs w:val="28"/>
        </w:rPr>
        <w:t xml:space="preserve"> </w:t>
      </w:r>
      <w:r w:rsidR="00F443E2">
        <w:rPr>
          <w:rFonts w:ascii="Times New Roman" w:hAnsi="Times New Roman" w:cs="Times New Roman"/>
          <w:sz w:val="28"/>
          <w:szCs w:val="28"/>
        </w:rPr>
        <w:t>Тунгокоченского муниципального округа</w:t>
      </w:r>
      <w:r w:rsidRPr="00FC6576">
        <w:rPr>
          <w:rFonts w:ascii="Times New Roman" w:hAnsi="Times New Roman" w:cs="Times New Roman"/>
          <w:sz w:val="28"/>
          <w:szCs w:val="28"/>
        </w:rPr>
        <w:t xml:space="preserve">, проведения опросов представителей групп заинтересованных лиц, а также с использованием иных форм и источников получения информации. Поступившие в ходе указанных мероприятий предложения собираются инициатором и с сопроводительным письмом направляются в уполномоченный орган в сроки, установленные в уведомлении о проведении публичных консультаций, для включения в отчет, подготавливаемый в порядке, установленном </w:t>
      </w:r>
      <w:hyperlink w:anchor="P153" w:history="1">
        <w:r w:rsidR="00BF1F61">
          <w:rPr>
            <w:rFonts w:ascii="Times New Roman" w:hAnsi="Times New Roman" w:cs="Times New Roman"/>
            <w:color w:val="0000FF"/>
            <w:sz w:val="28"/>
            <w:szCs w:val="28"/>
          </w:rPr>
          <w:t>5.5</w:t>
        </w:r>
      </w:hyperlink>
      <w:r w:rsidRPr="00FC6576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51738A" w:rsidRPr="00EA682F" w:rsidRDefault="005173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682F">
        <w:rPr>
          <w:rFonts w:ascii="Times New Roman" w:hAnsi="Times New Roman" w:cs="Times New Roman"/>
          <w:sz w:val="28"/>
          <w:szCs w:val="28"/>
        </w:rPr>
        <w:t xml:space="preserve">5.5. Согласительные процедуры по учету предложений и замечаний, поступивших в ходе публичных консультаций проектов НПА, проводятся в соответствии с </w:t>
      </w:r>
      <w:hyperlink r:id="rId10" w:history="1">
        <w:r w:rsidRPr="00EA682F">
          <w:rPr>
            <w:rFonts w:ascii="Times New Roman" w:hAnsi="Times New Roman" w:cs="Times New Roman"/>
            <w:color w:val="0000FF"/>
            <w:sz w:val="28"/>
            <w:szCs w:val="28"/>
          </w:rPr>
          <w:t>Порядком</w:t>
        </w:r>
      </w:hyperlink>
      <w:r w:rsidRPr="00EA682F">
        <w:rPr>
          <w:rFonts w:ascii="Times New Roman" w:hAnsi="Times New Roman" w:cs="Times New Roman"/>
          <w:sz w:val="28"/>
          <w:szCs w:val="28"/>
        </w:rPr>
        <w:t xml:space="preserve"> проведения согласительных процедур по учету предложений и замечаний, поступающих в ходе осуществления оценки регулирующего воздействия проектов муниципальных нормативных прав</w:t>
      </w:r>
      <w:r w:rsidR="00F443E2">
        <w:rPr>
          <w:rFonts w:ascii="Times New Roman" w:hAnsi="Times New Roman" w:cs="Times New Roman"/>
          <w:sz w:val="28"/>
          <w:szCs w:val="28"/>
        </w:rPr>
        <w:t>овых</w:t>
      </w:r>
      <w:r w:rsidRPr="00EA682F">
        <w:rPr>
          <w:rFonts w:ascii="Times New Roman" w:hAnsi="Times New Roman" w:cs="Times New Roman"/>
          <w:sz w:val="28"/>
          <w:szCs w:val="28"/>
        </w:rPr>
        <w:t>, утвержденны</w:t>
      </w:r>
      <w:r w:rsidR="00F443E2">
        <w:rPr>
          <w:rFonts w:ascii="Times New Roman" w:hAnsi="Times New Roman" w:cs="Times New Roman"/>
          <w:sz w:val="28"/>
          <w:szCs w:val="28"/>
        </w:rPr>
        <w:t>х</w:t>
      </w:r>
      <w:r w:rsidR="00EA682F" w:rsidRPr="00EA682F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</w:t>
      </w:r>
      <w:r w:rsidR="00F443E2">
        <w:rPr>
          <w:rFonts w:ascii="Times New Roman" w:hAnsi="Times New Roman" w:cs="Times New Roman"/>
          <w:sz w:val="28"/>
          <w:szCs w:val="28"/>
        </w:rPr>
        <w:t xml:space="preserve"> Тунгокоченского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A682F" w:rsidRPr="00EA682F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F443E2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EA682F">
        <w:rPr>
          <w:rFonts w:ascii="Times New Roman" w:hAnsi="Times New Roman" w:cs="Times New Roman"/>
          <w:sz w:val="28"/>
          <w:szCs w:val="28"/>
        </w:rPr>
        <w:t>(далее - Порядок проведения согласительных процедур).</w:t>
      </w:r>
    </w:p>
    <w:p w:rsidR="0051738A" w:rsidRPr="00FC6576" w:rsidRDefault="0051738A" w:rsidP="005A2B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576">
        <w:rPr>
          <w:rFonts w:ascii="Times New Roman" w:hAnsi="Times New Roman" w:cs="Times New Roman"/>
          <w:sz w:val="28"/>
          <w:szCs w:val="28"/>
        </w:rPr>
        <w:t xml:space="preserve">Инициатор проекта НПА в случае необходимости в течение трех дней со дня окончания публичных консультаций в целях обсуждения спорных </w:t>
      </w:r>
      <w:r w:rsidR="00F443E2">
        <w:rPr>
          <w:rFonts w:ascii="Times New Roman" w:hAnsi="Times New Roman" w:cs="Times New Roman"/>
          <w:sz w:val="28"/>
          <w:szCs w:val="28"/>
        </w:rPr>
        <w:t xml:space="preserve">  </w:t>
      </w:r>
      <w:r w:rsidRPr="00FC6576">
        <w:rPr>
          <w:rFonts w:ascii="Times New Roman" w:hAnsi="Times New Roman" w:cs="Times New Roman"/>
          <w:sz w:val="28"/>
          <w:szCs w:val="28"/>
        </w:rPr>
        <w:t xml:space="preserve">вопросов проводит совещание с участниками публичных консультаций, не указанными в </w:t>
      </w:r>
      <w:hyperlink w:anchor="P59" w:history="1">
        <w:r w:rsidRPr="00FC6576">
          <w:rPr>
            <w:rFonts w:ascii="Times New Roman" w:hAnsi="Times New Roman" w:cs="Times New Roman"/>
            <w:color w:val="0000FF"/>
            <w:sz w:val="28"/>
            <w:szCs w:val="28"/>
          </w:rPr>
          <w:t>пункте 1.3</w:t>
        </w:r>
      </w:hyperlink>
      <w:r w:rsidRPr="00FC6576">
        <w:rPr>
          <w:rFonts w:ascii="Times New Roman" w:hAnsi="Times New Roman" w:cs="Times New Roman"/>
          <w:sz w:val="28"/>
          <w:szCs w:val="28"/>
        </w:rPr>
        <w:t xml:space="preserve"> Порядка проведения согласительных процедур и которые предоставили замечания и предложения по проекту НПА, с приглашением </w:t>
      </w:r>
      <w:r w:rsidR="00F64AA8">
        <w:rPr>
          <w:rFonts w:ascii="Times New Roman" w:hAnsi="Times New Roman" w:cs="Times New Roman"/>
          <w:sz w:val="28"/>
          <w:szCs w:val="28"/>
        </w:rPr>
        <w:t>отдела</w:t>
      </w:r>
      <w:r w:rsidRPr="00FC6576">
        <w:rPr>
          <w:rFonts w:ascii="Times New Roman" w:hAnsi="Times New Roman" w:cs="Times New Roman"/>
          <w:sz w:val="28"/>
          <w:szCs w:val="28"/>
        </w:rPr>
        <w:t xml:space="preserve"> экономики. Результаты совещания учитываются и отражаются в отчете о проведении публичных консультаций.</w:t>
      </w:r>
    </w:p>
    <w:p w:rsidR="0051738A" w:rsidRPr="00FC6576" w:rsidRDefault="005173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153"/>
      <w:bookmarkEnd w:id="13"/>
      <w:r w:rsidRPr="00FC6576">
        <w:rPr>
          <w:rFonts w:ascii="Times New Roman" w:hAnsi="Times New Roman" w:cs="Times New Roman"/>
          <w:sz w:val="28"/>
          <w:szCs w:val="28"/>
        </w:rPr>
        <w:t>5.6. По результатам публичных консультаций уполномоченный орган в течение 5 рабочих дней со дня окончания публичных консультаций готовит и размещает на официальном сайте отчет по всем полученным замечаниям и предложениям, содержащий следующие сведения</w:t>
      </w:r>
      <w:r w:rsidR="00E04364">
        <w:rPr>
          <w:rFonts w:ascii="Times New Roman" w:hAnsi="Times New Roman" w:cs="Times New Roman"/>
          <w:sz w:val="28"/>
          <w:szCs w:val="28"/>
        </w:rPr>
        <w:t xml:space="preserve"> (Приложения №3 к Порядку)</w:t>
      </w:r>
      <w:r w:rsidRPr="00FC6576">
        <w:rPr>
          <w:rFonts w:ascii="Times New Roman" w:hAnsi="Times New Roman" w:cs="Times New Roman"/>
          <w:sz w:val="28"/>
          <w:szCs w:val="28"/>
        </w:rPr>
        <w:t>:</w:t>
      </w:r>
    </w:p>
    <w:p w:rsidR="0051738A" w:rsidRPr="00FC6576" w:rsidRDefault="005173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576">
        <w:rPr>
          <w:rFonts w:ascii="Times New Roman" w:hAnsi="Times New Roman" w:cs="Times New Roman"/>
          <w:sz w:val="28"/>
          <w:szCs w:val="28"/>
        </w:rPr>
        <w:t>1) в случае учета замечания или предложения - форму, в которой оно было учтено;</w:t>
      </w:r>
    </w:p>
    <w:p w:rsidR="0051738A" w:rsidRDefault="005173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576">
        <w:rPr>
          <w:rFonts w:ascii="Times New Roman" w:hAnsi="Times New Roman" w:cs="Times New Roman"/>
          <w:sz w:val="28"/>
          <w:szCs w:val="28"/>
        </w:rPr>
        <w:t>2) в случае отклонения замечания или предложения - причину</w:t>
      </w:r>
      <w:r w:rsidR="00E04364">
        <w:rPr>
          <w:rFonts w:ascii="Times New Roman" w:hAnsi="Times New Roman" w:cs="Times New Roman"/>
          <w:sz w:val="28"/>
          <w:szCs w:val="28"/>
        </w:rPr>
        <w:t>, по которой оно было отклонено;</w:t>
      </w:r>
    </w:p>
    <w:p w:rsidR="00E04364" w:rsidRPr="007149AB" w:rsidRDefault="00E04364" w:rsidP="00E04364">
      <w:pPr>
        <w:pStyle w:val="a3"/>
        <w:tabs>
          <w:tab w:val="left" w:pos="1418"/>
          <w:tab w:val="left" w:pos="1701"/>
        </w:tabs>
        <w:spacing w:after="0" w:line="240" w:lineRule="auto"/>
        <w:ind w:left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3) </w:t>
      </w:r>
      <w:r w:rsidRPr="007149AB">
        <w:rPr>
          <w:rFonts w:ascii="Times New Roman" w:eastAsia="Calibri" w:hAnsi="Times New Roman"/>
          <w:sz w:val="28"/>
          <w:szCs w:val="28"/>
        </w:rPr>
        <w:t>Результаты обработки предложений, полученных в ходе проведения публичных консультаций учитываются при подготовке заключения об ОРВ проекта НПА.</w:t>
      </w:r>
    </w:p>
    <w:p w:rsidR="00E04364" w:rsidRPr="00FC6576" w:rsidRDefault="00E043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738A" w:rsidRDefault="0051738A">
      <w:pPr>
        <w:pStyle w:val="ConsPlusNormal"/>
        <w:jc w:val="center"/>
      </w:pPr>
    </w:p>
    <w:p w:rsidR="0051738A" w:rsidRPr="00FC6576" w:rsidRDefault="0051738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C6576">
        <w:rPr>
          <w:rFonts w:ascii="Times New Roman" w:hAnsi="Times New Roman" w:cs="Times New Roman"/>
          <w:sz w:val="28"/>
          <w:szCs w:val="28"/>
        </w:rPr>
        <w:t>6. ПОДГОТОВКА ЗАКЛЮЧЕНИЯ ОБ ОРВ</w:t>
      </w:r>
    </w:p>
    <w:p w:rsidR="0051738A" w:rsidRPr="00FC6576" w:rsidRDefault="005173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738A" w:rsidRPr="00FC6576" w:rsidRDefault="005173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165"/>
      <w:bookmarkEnd w:id="14"/>
      <w:r w:rsidRPr="00FC6576">
        <w:rPr>
          <w:rFonts w:ascii="Times New Roman" w:hAnsi="Times New Roman" w:cs="Times New Roman"/>
          <w:sz w:val="28"/>
          <w:szCs w:val="28"/>
        </w:rPr>
        <w:t>6.1. Уполномоченный орган проводит ОРВ проекта НПА и составляет заключение об ОРВ проекта НПА в течение:</w:t>
      </w:r>
    </w:p>
    <w:p w:rsidR="0051738A" w:rsidRPr="00FC6576" w:rsidRDefault="005173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576">
        <w:rPr>
          <w:rFonts w:ascii="Times New Roman" w:hAnsi="Times New Roman" w:cs="Times New Roman"/>
          <w:sz w:val="28"/>
          <w:szCs w:val="28"/>
        </w:rPr>
        <w:t xml:space="preserve">1) 5 рабочих дней со дня принятия решения о проведении ОРВ проекта </w:t>
      </w:r>
      <w:r w:rsidRPr="00FC6576">
        <w:rPr>
          <w:rFonts w:ascii="Times New Roman" w:hAnsi="Times New Roman" w:cs="Times New Roman"/>
          <w:sz w:val="28"/>
          <w:szCs w:val="28"/>
        </w:rPr>
        <w:lastRenderedPageBreak/>
        <w:t>НПА - в отношении проектов НПА, содержащих положения, имеющие низкую степень регулирующего воздействия;</w:t>
      </w:r>
    </w:p>
    <w:p w:rsidR="0051738A" w:rsidRPr="00FC6576" w:rsidRDefault="005173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576">
        <w:rPr>
          <w:rFonts w:ascii="Times New Roman" w:hAnsi="Times New Roman" w:cs="Times New Roman"/>
          <w:sz w:val="28"/>
          <w:szCs w:val="28"/>
        </w:rPr>
        <w:t>2) 7 рабочих дней со дня размещения на официальном сайте отчета о результатах проведения публичных консультаций - в отношении проектов НПА, содержащих положения, имеющие среднюю степень регулирующего воздействия;</w:t>
      </w:r>
    </w:p>
    <w:p w:rsidR="0051738A" w:rsidRPr="00FC6576" w:rsidRDefault="005173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576">
        <w:rPr>
          <w:rFonts w:ascii="Times New Roman" w:hAnsi="Times New Roman" w:cs="Times New Roman"/>
          <w:sz w:val="28"/>
          <w:szCs w:val="28"/>
        </w:rPr>
        <w:t>3) 10 рабочих дней со дня размещения на официальном сайте отчета о результатах проведения публичных консультаций - в отношении проектов НПА, содержащих положения, имеющие высокую степень регулирующего воздействия.</w:t>
      </w:r>
    </w:p>
    <w:p w:rsidR="0051738A" w:rsidRDefault="005173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576">
        <w:rPr>
          <w:rFonts w:ascii="Times New Roman" w:hAnsi="Times New Roman" w:cs="Times New Roman"/>
          <w:sz w:val="28"/>
          <w:szCs w:val="28"/>
        </w:rPr>
        <w:t xml:space="preserve">6.2. Заключение должно содержать вывод об отсутствии или наличии в проекте НПА положений, вводящих избыточные обязанности, запреты и ограничения для </w:t>
      </w:r>
      <w:r w:rsidR="00D579A5">
        <w:rPr>
          <w:rFonts w:ascii="Times New Roman" w:hAnsi="Times New Roman" w:cs="Times New Roman"/>
          <w:sz w:val="28"/>
          <w:szCs w:val="28"/>
        </w:rPr>
        <w:t xml:space="preserve">субъектов предпринимательской, </w:t>
      </w:r>
      <w:r w:rsidRPr="00FC6576">
        <w:rPr>
          <w:rFonts w:ascii="Times New Roman" w:hAnsi="Times New Roman" w:cs="Times New Roman"/>
          <w:sz w:val="28"/>
          <w:szCs w:val="28"/>
        </w:rPr>
        <w:t>инвестиционной</w:t>
      </w:r>
      <w:r w:rsidR="00D579A5">
        <w:rPr>
          <w:rFonts w:ascii="Times New Roman" w:hAnsi="Times New Roman" w:cs="Times New Roman"/>
          <w:sz w:val="28"/>
          <w:szCs w:val="28"/>
        </w:rPr>
        <w:t xml:space="preserve"> и иной экономической</w:t>
      </w:r>
      <w:r w:rsidRPr="00FC6576">
        <w:rPr>
          <w:rFonts w:ascii="Times New Roman" w:hAnsi="Times New Roman" w:cs="Times New Roman"/>
          <w:sz w:val="28"/>
          <w:szCs w:val="28"/>
        </w:rPr>
        <w:t xml:space="preserve">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бюджета</w:t>
      </w:r>
      <w:r w:rsidR="00FC6576" w:rsidRPr="00FC6576">
        <w:rPr>
          <w:rFonts w:ascii="Times New Roman" w:hAnsi="Times New Roman" w:cs="Times New Roman"/>
          <w:sz w:val="28"/>
          <w:szCs w:val="28"/>
        </w:rPr>
        <w:t xml:space="preserve"> </w:t>
      </w:r>
      <w:r w:rsidR="00E04364">
        <w:rPr>
          <w:rFonts w:ascii="Times New Roman" w:hAnsi="Times New Roman" w:cs="Times New Roman"/>
          <w:sz w:val="28"/>
          <w:szCs w:val="28"/>
        </w:rPr>
        <w:t>Тунгокоченского муниципального округа.</w:t>
      </w:r>
    </w:p>
    <w:p w:rsidR="00DD3B5F" w:rsidRDefault="00DD3B5F" w:rsidP="00DD3B5F">
      <w:pPr>
        <w:widowControl w:val="0"/>
        <w:tabs>
          <w:tab w:val="num" w:pos="1320"/>
        </w:tabs>
        <w:adjustRightInd w:val="0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r w:rsidRPr="00733210">
        <w:rPr>
          <w:sz w:val="28"/>
          <w:szCs w:val="28"/>
        </w:rPr>
        <w:t xml:space="preserve">Заключение об ОРВ проектов НПА подписывает </w:t>
      </w:r>
      <w:r>
        <w:rPr>
          <w:sz w:val="28"/>
          <w:szCs w:val="28"/>
        </w:rPr>
        <w:t xml:space="preserve">начальник </w:t>
      </w:r>
      <w:r w:rsidR="003E0F9A">
        <w:rPr>
          <w:sz w:val="28"/>
          <w:szCs w:val="28"/>
        </w:rPr>
        <w:t>Отдела экономики,</w:t>
      </w:r>
      <w:r w:rsidRPr="00733210">
        <w:rPr>
          <w:sz w:val="28"/>
          <w:szCs w:val="28"/>
        </w:rPr>
        <w:t xml:space="preserve"> курирующий проведение ОРВ проектов</w:t>
      </w:r>
      <w:r>
        <w:rPr>
          <w:sz w:val="28"/>
          <w:szCs w:val="28"/>
        </w:rPr>
        <w:t xml:space="preserve"> </w:t>
      </w:r>
      <w:r w:rsidRPr="00733210">
        <w:rPr>
          <w:sz w:val="28"/>
          <w:szCs w:val="28"/>
        </w:rPr>
        <w:t>НПА</w:t>
      </w:r>
      <w:r>
        <w:rPr>
          <w:sz w:val="28"/>
          <w:szCs w:val="28"/>
        </w:rPr>
        <w:t>.</w:t>
      </w:r>
    </w:p>
    <w:p w:rsidR="00DD3B5F" w:rsidRDefault="00DD3B5F" w:rsidP="00DD3B5F">
      <w:pPr>
        <w:widowControl w:val="0"/>
        <w:tabs>
          <w:tab w:val="num" w:pos="1320"/>
        </w:tabs>
        <w:adjustRightInd w:val="0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6.4</w:t>
      </w:r>
      <w:r w:rsidR="0051738A" w:rsidRPr="00FC6576">
        <w:rPr>
          <w:sz w:val="28"/>
          <w:szCs w:val="28"/>
        </w:rPr>
        <w:t>. В случае повторного поступления проекта НПА, доработанного в соответствии с ранее направленным заключением об ОРВ, срок исчисляется вновь со дня поступления доработанного проекта НПА.</w:t>
      </w:r>
    </w:p>
    <w:p w:rsidR="00DD3B5F" w:rsidRDefault="00DD3B5F" w:rsidP="00DD3B5F">
      <w:pPr>
        <w:widowControl w:val="0"/>
        <w:tabs>
          <w:tab w:val="num" w:pos="1320"/>
        </w:tabs>
        <w:adjustRightInd w:val="0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6.5</w:t>
      </w:r>
      <w:r w:rsidR="0051738A" w:rsidRPr="00FC6576">
        <w:rPr>
          <w:sz w:val="28"/>
          <w:szCs w:val="28"/>
        </w:rPr>
        <w:t xml:space="preserve">. В ходе ОРВ проекта НПА уполномоченный орган выявляет положения, указанные в </w:t>
      </w:r>
      <w:hyperlink w:anchor="P58" w:history="1">
        <w:r w:rsidR="0051738A" w:rsidRPr="00FC6576">
          <w:rPr>
            <w:color w:val="0000FF"/>
            <w:sz w:val="28"/>
            <w:szCs w:val="28"/>
          </w:rPr>
          <w:t>пункте 1.2</w:t>
        </w:r>
      </w:hyperlink>
      <w:r w:rsidR="0051738A" w:rsidRPr="00FC6576">
        <w:rPr>
          <w:sz w:val="28"/>
          <w:szCs w:val="28"/>
        </w:rPr>
        <w:t xml:space="preserve"> настоящего Порядка.</w:t>
      </w:r>
    </w:p>
    <w:p w:rsidR="00DD3B5F" w:rsidRDefault="00DD3B5F" w:rsidP="00DD3B5F">
      <w:pPr>
        <w:widowControl w:val="0"/>
        <w:tabs>
          <w:tab w:val="num" w:pos="1320"/>
        </w:tabs>
        <w:adjustRightInd w:val="0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6.6</w:t>
      </w:r>
      <w:r w:rsidR="0051738A" w:rsidRPr="00FC6576">
        <w:rPr>
          <w:sz w:val="28"/>
          <w:szCs w:val="28"/>
        </w:rPr>
        <w:t xml:space="preserve">. По результатам ОРВ проекта НПА уполномоченный орган направляет инициатору заключение об ОРВ проекта НПА в сроки, установленные </w:t>
      </w:r>
      <w:hyperlink w:anchor="P165" w:history="1">
        <w:r w:rsidR="0051738A" w:rsidRPr="00FC6576">
          <w:rPr>
            <w:color w:val="0000FF"/>
            <w:sz w:val="28"/>
            <w:szCs w:val="28"/>
          </w:rPr>
          <w:t>пунктом 6.1</w:t>
        </w:r>
      </w:hyperlink>
      <w:r w:rsidR="0051738A" w:rsidRPr="00FC6576">
        <w:rPr>
          <w:sz w:val="28"/>
          <w:szCs w:val="28"/>
        </w:rPr>
        <w:t xml:space="preserve"> настоящего Порядка.</w:t>
      </w:r>
    </w:p>
    <w:p w:rsidR="0051738A" w:rsidRPr="00FC6576" w:rsidRDefault="00DD3B5F" w:rsidP="00DD3B5F">
      <w:pPr>
        <w:widowControl w:val="0"/>
        <w:tabs>
          <w:tab w:val="num" w:pos="1320"/>
        </w:tabs>
        <w:adjustRightInd w:val="0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6.7</w:t>
      </w:r>
      <w:r w:rsidR="0051738A" w:rsidRPr="00FC6576">
        <w:rPr>
          <w:sz w:val="28"/>
          <w:szCs w:val="28"/>
        </w:rPr>
        <w:t>. В случае проведения публичных консультаций к заключению об ОРВ проекта НПА прилагается отчет о результатах проведения публичных консультаций.</w:t>
      </w:r>
    </w:p>
    <w:p w:rsidR="0051738A" w:rsidRPr="00FC6576" w:rsidRDefault="00DD3B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6.8</w:t>
      </w:r>
      <w:r w:rsidR="0051738A" w:rsidRPr="00FC6576">
        <w:rPr>
          <w:rFonts w:ascii="Times New Roman" w:hAnsi="Times New Roman" w:cs="Times New Roman"/>
          <w:sz w:val="28"/>
          <w:szCs w:val="28"/>
        </w:rPr>
        <w:t>. Уполномоченный орган размещает заключение об ОРВ проекта НПА на официальном сайте не позднее 3 рабочих дней со дня его направления инициатору.</w:t>
      </w:r>
    </w:p>
    <w:p w:rsidR="00DD3B5F" w:rsidRDefault="0051738A" w:rsidP="00DD3B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576">
        <w:rPr>
          <w:rFonts w:ascii="Times New Roman" w:hAnsi="Times New Roman" w:cs="Times New Roman"/>
          <w:sz w:val="28"/>
          <w:szCs w:val="28"/>
        </w:rPr>
        <w:t>В случае несогласия с замечаниями уполномоченного органа и участников публичных консультаций, изложенными в заключении об ОРВ проекта НПА, инициатор направляет в уполномоченный орган в течение 20 рабочих дней со дня получения заключения об ОРВ аргументированные возражения в виде документа, содержащего обоснование причин несогласия с выводами заключения об ОРВ.</w:t>
      </w:r>
    </w:p>
    <w:p w:rsidR="0051738A" w:rsidRPr="00DD3B5F" w:rsidRDefault="0051738A" w:rsidP="00DD3B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576">
        <w:rPr>
          <w:rFonts w:ascii="Times New Roman" w:hAnsi="Times New Roman" w:cs="Times New Roman"/>
          <w:sz w:val="28"/>
          <w:szCs w:val="28"/>
        </w:rPr>
        <w:t xml:space="preserve">В случае если уполномоченный орган и инициатор не могут прийти к единому мнению по замечаниям уполномоченного органа и участников публичных консультаций, изложенным в заключении об ОРВ проекта НПА, проект НПА, содержащий спорные положения, направляется инициатором </w:t>
      </w:r>
      <w:r w:rsidR="00D371BE">
        <w:rPr>
          <w:rFonts w:ascii="Times New Roman" w:hAnsi="Times New Roman" w:cs="Times New Roman"/>
          <w:sz w:val="28"/>
          <w:szCs w:val="28"/>
        </w:rPr>
        <w:t xml:space="preserve">в отдел </w:t>
      </w:r>
      <w:r w:rsidR="00535248">
        <w:rPr>
          <w:rFonts w:ascii="Times New Roman" w:hAnsi="Times New Roman" w:cs="Times New Roman"/>
          <w:sz w:val="28"/>
          <w:szCs w:val="28"/>
        </w:rPr>
        <w:t xml:space="preserve">правовой работы </w:t>
      </w:r>
      <w:r w:rsidRPr="00FC6576">
        <w:rPr>
          <w:rFonts w:ascii="Times New Roman" w:hAnsi="Times New Roman" w:cs="Times New Roman"/>
          <w:sz w:val="28"/>
          <w:szCs w:val="28"/>
        </w:rPr>
        <w:t xml:space="preserve">для </w:t>
      </w:r>
      <w:r w:rsidRPr="00535248">
        <w:rPr>
          <w:rFonts w:ascii="Times New Roman" w:hAnsi="Times New Roman" w:cs="Times New Roman"/>
          <w:sz w:val="28"/>
          <w:szCs w:val="28"/>
        </w:rPr>
        <w:t xml:space="preserve">принятия решения о согласовании </w:t>
      </w:r>
      <w:r w:rsidRPr="00535248">
        <w:rPr>
          <w:rFonts w:ascii="Times New Roman" w:hAnsi="Times New Roman" w:cs="Times New Roman"/>
          <w:sz w:val="28"/>
          <w:szCs w:val="28"/>
        </w:rPr>
        <w:lastRenderedPageBreak/>
        <w:t>(несогласовании) проекта с учетом проведения ОРВ.</w:t>
      </w:r>
    </w:p>
    <w:p w:rsidR="0051738A" w:rsidRPr="007403DA" w:rsidRDefault="005173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0210" w:rsidRDefault="00880210" w:rsidP="00880210">
      <w:pPr>
        <w:pStyle w:val="ConsPlusNormal"/>
        <w:spacing w:before="220"/>
        <w:ind w:firstLine="540"/>
        <w:jc w:val="both"/>
      </w:pPr>
    </w:p>
    <w:p w:rsidR="0051738A" w:rsidRDefault="00DC46E7" w:rsidP="00995E6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1738A" w:rsidRPr="007403DA">
        <w:rPr>
          <w:rFonts w:ascii="Times New Roman" w:hAnsi="Times New Roman" w:cs="Times New Roman"/>
          <w:sz w:val="28"/>
          <w:szCs w:val="28"/>
        </w:rPr>
        <w:t xml:space="preserve">. </w:t>
      </w:r>
      <w:r w:rsidR="00995E60">
        <w:rPr>
          <w:rFonts w:ascii="Times New Roman" w:hAnsi="Times New Roman" w:cs="Times New Roman"/>
          <w:sz w:val="28"/>
          <w:szCs w:val="28"/>
        </w:rPr>
        <w:t xml:space="preserve">Отчетность о результатах ОРВ проектов НПА </w:t>
      </w:r>
    </w:p>
    <w:p w:rsidR="00C55253" w:rsidRPr="007403DA" w:rsidRDefault="00C552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1738A" w:rsidRPr="007403DA" w:rsidRDefault="007B51D2" w:rsidP="00995E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1738A" w:rsidRPr="007403DA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="0051738A" w:rsidRPr="007403DA">
        <w:rPr>
          <w:rFonts w:ascii="Times New Roman" w:hAnsi="Times New Roman" w:cs="Times New Roman"/>
          <w:sz w:val="28"/>
          <w:szCs w:val="28"/>
        </w:rPr>
        <w:t xml:space="preserve">Уполномоченный орган ежегодно, не позднее 25 января года, следующего за отчетным, готовит и направляет в Министерство экономического развития Забайкальского края доклад о развитии и результатах ОРВ в </w:t>
      </w:r>
      <w:r w:rsidR="00375AB6">
        <w:rPr>
          <w:rFonts w:ascii="Times New Roman" w:hAnsi="Times New Roman" w:cs="Times New Roman"/>
          <w:sz w:val="28"/>
          <w:szCs w:val="28"/>
        </w:rPr>
        <w:t xml:space="preserve">Тунгокоченском муниципальном округе </w:t>
      </w:r>
      <w:r w:rsidR="0051738A" w:rsidRPr="007403DA">
        <w:rPr>
          <w:rFonts w:ascii="Times New Roman" w:hAnsi="Times New Roman" w:cs="Times New Roman"/>
          <w:sz w:val="28"/>
          <w:szCs w:val="28"/>
        </w:rPr>
        <w:t>по форме, определяемой Министерством экономического развития Забайкальского края.</w:t>
      </w:r>
      <w:proofErr w:type="gramEnd"/>
    </w:p>
    <w:p w:rsidR="0051738A" w:rsidRPr="007403DA" w:rsidRDefault="007B5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75AB6">
        <w:rPr>
          <w:rFonts w:ascii="Times New Roman" w:hAnsi="Times New Roman" w:cs="Times New Roman"/>
          <w:sz w:val="28"/>
          <w:szCs w:val="28"/>
        </w:rPr>
        <w:t>.</w:t>
      </w:r>
      <w:r w:rsidR="0051738A" w:rsidRPr="007403DA">
        <w:rPr>
          <w:rFonts w:ascii="Times New Roman" w:hAnsi="Times New Roman" w:cs="Times New Roman"/>
          <w:sz w:val="28"/>
          <w:szCs w:val="28"/>
        </w:rPr>
        <w:t>2. Доклад о развитии и результатах процедуры ОРВ в</w:t>
      </w:r>
      <w:r w:rsidR="007403DA" w:rsidRPr="007403DA">
        <w:rPr>
          <w:rFonts w:ascii="Times New Roman" w:hAnsi="Times New Roman" w:cs="Times New Roman"/>
          <w:sz w:val="28"/>
          <w:szCs w:val="28"/>
        </w:rPr>
        <w:t xml:space="preserve"> </w:t>
      </w:r>
      <w:r w:rsidR="00375AB6">
        <w:rPr>
          <w:rFonts w:ascii="Times New Roman" w:hAnsi="Times New Roman" w:cs="Times New Roman"/>
          <w:sz w:val="28"/>
          <w:szCs w:val="28"/>
        </w:rPr>
        <w:t xml:space="preserve">Тунгокоченском муниципальном округе </w:t>
      </w:r>
      <w:r w:rsidR="0051738A" w:rsidRPr="007403DA">
        <w:rPr>
          <w:rFonts w:ascii="Times New Roman" w:hAnsi="Times New Roman" w:cs="Times New Roman"/>
          <w:sz w:val="28"/>
          <w:szCs w:val="28"/>
        </w:rPr>
        <w:t>размещается уполномоченным органом на официальном сайте в течение 3 рабочих дней со дня его направления в Министерство экономического развития Забайкальского края.</w:t>
      </w:r>
    </w:p>
    <w:p w:rsidR="0051738A" w:rsidRPr="007403DA" w:rsidRDefault="005173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738A" w:rsidRDefault="0051738A">
      <w:pPr>
        <w:pStyle w:val="ConsPlusNormal"/>
        <w:pBdr>
          <w:bottom w:val="single" w:sz="12" w:space="1" w:color="auto"/>
        </w:pBdr>
        <w:jc w:val="both"/>
      </w:pPr>
    </w:p>
    <w:p w:rsidR="004D3C87" w:rsidRDefault="004D3C87" w:rsidP="00375AB6">
      <w:pPr>
        <w:autoSpaceDE/>
        <w:autoSpaceDN/>
        <w:spacing w:line="276" w:lineRule="auto"/>
        <w:jc w:val="right"/>
      </w:pPr>
    </w:p>
    <w:p w:rsidR="00ED23B5" w:rsidRDefault="00ED23B5" w:rsidP="00ED23B5">
      <w:pPr>
        <w:autoSpaceDE/>
        <w:autoSpaceDN/>
        <w:spacing w:line="276" w:lineRule="auto"/>
      </w:pPr>
    </w:p>
    <w:p w:rsidR="005A2BC8" w:rsidRDefault="005A2BC8" w:rsidP="005A2BC8">
      <w:pPr>
        <w:tabs>
          <w:tab w:val="left" w:pos="7939"/>
          <w:tab w:val="right" w:pos="9355"/>
        </w:tabs>
        <w:autoSpaceDE/>
        <w:autoSpaceDN/>
        <w:spacing w:line="276" w:lineRule="auto"/>
        <w:rPr>
          <w:rFonts w:eastAsia="Calibri"/>
        </w:rPr>
      </w:pPr>
      <w:r>
        <w:rPr>
          <w:rFonts w:eastAsia="Calibri"/>
        </w:rPr>
        <w:tab/>
      </w:r>
    </w:p>
    <w:p w:rsidR="004C62E0" w:rsidRDefault="005A2BC8" w:rsidP="005A2BC8">
      <w:pPr>
        <w:tabs>
          <w:tab w:val="left" w:pos="7939"/>
          <w:tab w:val="right" w:pos="9355"/>
        </w:tabs>
        <w:autoSpaceDE/>
        <w:autoSpaceDN/>
        <w:spacing w:line="276" w:lineRule="auto"/>
        <w:rPr>
          <w:rFonts w:eastAsia="Calibri"/>
        </w:rPr>
      </w:pPr>
      <w:r>
        <w:rPr>
          <w:rFonts w:eastAsia="Calibri"/>
        </w:rPr>
        <w:tab/>
      </w:r>
    </w:p>
    <w:p w:rsidR="004C62E0" w:rsidRDefault="004C62E0" w:rsidP="005A2BC8">
      <w:pPr>
        <w:tabs>
          <w:tab w:val="left" w:pos="7939"/>
          <w:tab w:val="right" w:pos="9355"/>
        </w:tabs>
        <w:autoSpaceDE/>
        <w:autoSpaceDN/>
        <w:spacing w:line="276" w:lineRule="auto"/>
        <w:rPr>
          <w:rFonts w:eastAsia="Calibri"/>
        </w:rPr>
      </w:pPr>
    </w:p>
    <w:p w:rsidR="004C62E0" w:rsidRDefault="004C62E0" w:rsidP="005A2BC8">
      <w:pPr>
        <w:tabs>
          <w:tab w:val="left" w:pos="7939"/>
          <w:tab w:val="right" w:pos="9355"/>
        </w:tabs>
        <w:autoSpaceDE/>
        <w:autoSpaceDN/>
        <w:spacing w:line="276" w:lineRule="auto"/>
        <w:rPr>
          <w:rFonts w:eastAsia="Calibri"/>
        </w:rPr>
      </w:pPr>
    </w:p>
    <w:p w:rsidR="004C62E0" w:rsidRDefault="004C62E0" w:rsidP="005A2BC8">
      <w:pPr>
        <w:tabs>
          <w:tab w:val="left" w:pos="7939"/>
          <w:tab w:val="right" w:pos="9355"/>
        </w:tabs>
        <w:autoSpaceDE/>
        <w:autoSpaceDN/>
        <w:spacing w:line="276" w:lineRule="auto"/>
        <w:rPr>
          <w:rFonts w:eastAsia="Calibri"/>
        </w:rPr>
      </w:pPr>
    </w:p>
    <w:p w:rsidR="004C62E0" w:rsidRDefault="004C62E0" w:rsidP="005A2BC8">
      <w:pPr>
        <w:tabs>
          <w:tab w:val="left" w:pos="7939"/>
          <w:tab w:val="right" w:pos="9355"/>
        </w:tabs>
        <w:autoSpaceDE/>
        <w:autoSpaceDN/>
        <w:spacing w:line="276" w:lineRule="auto"/>
        <w:rPr>
          <w:rFonts w:eastAsia="Calibri"/>
        </w:rPr>
      </w:pPr>
    </w:p>
    <w:p w:rsidR="004C62E0" w:rsidRDefault="004C62E0" w:rsidP="005A2BC8">
      <w:pPr>
        <w:tabs>
          <w:tab w:val="left" w:pos="7939"/>
          <w:tab w:val="right" w:pos="9355"/>
        </w:tabs>
        <w:autoSpaceDE/>
        <w:autoSpaceDN/>
        <w:spacing w:line="276" w:lineRule="auto"/>
        <w:rPr>
          <w:rFonts w:eastAsia="Calibri"/>
        </w:rPr>
      </w:pPr>
    </w:p>
    <w:p w:rsidR="004C62E0" w:rsidRDefault="004C62E0" w:rsidP="005A2BC8">
      <w:pPr>
        <w:tabs>
          <w:tab w:val="left" w:pos="7939"/>
          <w:tab w:val="right" w:pos="9355"/>
        </w:tabs>
        <w:autoSpaceDE/>
        <w:autoSpaceDN/>
        <w:spacing w:line="276" w:lineRule="auto"/>
        <w:rPr>
          <w:rFonts w:eastAsia="Calibri"/>
        </w:rPr>
      </w:pPr>
    </w:p>
    <w:p w:rsidR="004C62E0" w:rsidRDefault="004C62E0" w:rsidP="005A2BC8">
      <w:pPr>
        <w:tabs>
          <w:tab w:val="left" w:pos="7939"/>
          <w:tab w:val="right" w:pos="9355"/>
        </w:tabs>
        <w:autoSpaceDE/>
        <w:autoSpaceDN/>
        <w:spacing w:line="276" w:lineRule="auto"/>
        <w:rPr>
          <w:rFonts w:eastAsia="Calibri"/>
        </w:rPr>
      </w:pPr>
    </w:p>
    <w:p w:rsidR="004C62E0" w:rsidRDefault="004C62E0" w:rsidP="005A2BC8">
      <w:pPr>
        <w:tabs>
          <w:tab w:val="left" w:pos="7939"/>
          <w:tab w:val="right" w:pos="9355"/>
        </w:tabs>
        <w:autoSpaceDE/>
        <w:autoSpaceDN/>
        <w:spacing w:line="276" w:lineRule="auto"/>
        <w:rPr>
          <w:rFonts w:eastAsia="Calibri"/>
        </w:rPr>
      </w:pPr>
    </w:p>
    <w:p w:rsidR="004C62E0" w:rsidRDefault="004C62E0" w:rsidP="005A2BC8">
      <w:pPr>
        <w:tabs>
          <w:tab w:val="left" w:pos="7939"/>
          <w:tab w:val="right" w:pos="9355"/>
        </w:tabs>
        <w:autoSpaceDE/>
        <w:autoSpaceDN/>
        <w:spacing w:line="276" w:lineRule="auto"/>
        <w:rPr>
          <w:rFonts w:eastAsia="Calibri"/>
        </w:rPr>
      </w:pPr>
    </w:p>
    <w:p w:rsidR="004C62E0" w:rsidRDefault="004C62E0" w:rsidP="005A2BC8">
      <w:pPr>
        <w:tabs>
          <w:tab w:val="left" w:pos="7939"/>
          <w:tab w:val="right" w:pos="9355"/>
        </w:tabs>
        <w:autoSpaceDE/>
        <w:autoSpaceDN/>
        <w:spacing w:line="276" w:lineRule="auto"/>
        <w:rPr>
          <w:rFonts w:eastAsia="Calibri"/>
        </w:rPr>
      </w:pPr>
    </w:p>
    <w:p w:rsidR="004C62E0" w:rsidRDefault="004C62E0" w:rsidP="005A2BC8">
      <w:pPr>
        <w:tabs>
          <w:tab w:val="left" w:pos="7939"/>
          <w:tab w:val="right" w:pos="9355"/>
        </w:tabs>
        <w:autoSpaceDE/>
        <w:autoSpaceDN/>
        <w:spacing w:line="276" w:lineRule="auto"/>
        <w:rPr>
          <w:rFonts w:eastAsia="Calibri"/>
        </w:rPr>
      </w:pPr>
    </w:p>
    <w:p w:rsidR="004C62E0" w:rsidRDefault="004C62E0" w:rsidP="005A2BC8">
      <w:pPr>
        <w:tabs>
          <w:tab w:val="left" w:pos="7939"/>
          <w:tab w:val="right" w:pos="9355"/>
        </w:tabs>
        <w:autoSpaceDE/>
        <w:autoSpaceDN/>
        <w:spacing w:line="276" w:lineRule="auto"/>
        <w:rPr>
          <w:rFonts w:eastAsia="Calibri"/>
        </w:rPr>
      </w:pPr>
    </w:p>
    <w:p w:rsidR="004C62E0" w:rsidRDefault="004C62E0" w:rsidP="005A2BC8">
      <w:pPr>
        <w:tabs>
          <w:tab w:val="left" w:pos="7939"/>
          <w:tab w:val="right" w:pos="9355"/>
        </w:tabs>
        <w:autoSpaceDE/>
        <w:autoSpaceDN/>
        <w:spacing w:line="276" w:lineRule="auto"/>
        <w:rPr>
          <w:rFonts w:eastAsia="Calibri"/>
        </w:rPr>
      </w:pPr>
    </w:p>
    <w:p w:rsidR="004C62E0" w:rsidRDefault="004C62E0" w:rsidP="005A2BC8">
      <w:pPr>
        <w:tabs>
          <w:tab w:val="left" w:pos="7939"/>
          <w:tab w:val="right" w:pos="9355"/>
        </w:tabs>
        <w:autoSpaceDE/>
        <w:autoSpaceDN/>
        <w:spacing w:line="276" w:lineRule="auto"/>
        <w:rPr>
          <w:rFonts w:eastAsia="Calibri"/>
        </w:rPr>
      </w:pPr>
    </w:p>
    <w:p w:rsidR="004C62E0" w:rsidRDefault="004C62E0" w:rsidP="005A2BC8">
      <w:pPr>
        <w:tabs>
          <w:tab w:val="left" w:pos="7939"/>
          <w:tab w:val="right" w:pos="9355"/>
        </w:tabs>
        <w:autoSpaceDE/>
        <w:autoSpaceDN/>
        <w:spacing w:line="276" w:lineRule="auto"/>
        <w:rPr>
          <w:rFonts w:eastAsia="Calibri"/>
        </w:rPr>
      </w:pPr>
    </w:p>
    <w:p w:rsidR="004C62E0" w:rsidRDefault="004C62E0" w:rsidP="005A2BC8">
      <w:pPr>
        <w:tabs>
          <w:tab w:val="left" w:pos="7939"/>
          <w:tab w:val="right" w:pos="9355"/>
        </w:tabs>
        <w:autoSpaceDE/>
        <w:autoSpaceDN/>
        <w:spacing w:line="276" w:lineRule="auto"/>
        <w:rPr>
          <w:rFonts w:eastAsia="Calibri"/>
        </w:rPr>
      </w:pPr>
    </w:p>
    <w:p w:rsidR="004C62E0" w:rsidRDefault="004C62E0" w:rsidP="005A2BC8">
      <w:pPr>
        <w:tabs>
          <w:tab w:val="left" w:pos="7939"/>
          <w:tab w:val="right" w:pos="9355"/>
        </w:tabs>
        <w:autoSpaceDE/>
        <w:autoSpaceDN/>
        <w:spacing w:line="276" w:lineRule="auto"/>
        <w:rPr>
          <w:rFonts w:eastAsia="Calibri"/>
        </w:rPr>
      </w:pPr>
    </w:p>
    <w:p w:rsidR="004C62E0" w:rsidRDefault="004C62E0" w:rsidP="005A2BC8">
      <w:pPr>
        <w:tabs>
          <w:tab w:val="left" w:pos="7939"/>
          <w:tab w:val="right" w:pos="9355"/>
        </w:tabs>
        <w:autoSpaceDE/>
        <w:autoSpaceDN/>
        <w:spacing w:line="276" w:lineRule="auto"/>
        <w:rPr>
          <w:rFonts w:eastAsia="Calibri"/>
        </w:rPr>
      </w:pPr>
    </w:p>
    <w:p w:rsidR="004C62E0" w:rsidRDefault="004C62E0" w:rsidP="005A2BC8">
      <w:pPr>
        <w:tabs>
          <w:tab w:val="left" w:pos="7939"/>
          <w:tab w:val="right" w:pos="9355"/>
        </w:tabs>
        <w:autoSpaceDE/>
        <w:autoSpaceDN/>
        <w:spacing w:line="276" w:lineRule="auto"/>
        <w:rPr>
          <w:rFonts w:eastAsia="Calibri"/>
        </w:rPr>
      </w:pPr>
    </w:p>
    <w:p w:rsidR="004C62E0" w:rsidRDefault="004C62E0" w:rsidP="005A2BC8">
      <w:pPr>
        <w:tabs>
          <w:tab w:val="left" w:pos="7939"/>
          <w:tab w:val="right" w:pos="9355"/>
        </w:tabs>
        <w:autoSpaceDE/>
        <w:autoSpaceDN/>
        <w:spacing w:line="276" w:lineRule="auto"/>
        <w:rPr>
          <w:rFonts w:eastAsia="Calibri"/>
        </w:rPr>
      </w:pPr>
    </w:p>
    <w:p w:rsidR="004C62E0" w:rsidRDefault="004C62E0" w:rsidP="005A2BC8">
      <w:pPr>
        <w:tabs>
          <w:tab w:val="left" w:pos="7939"/>
          <w:tab w:val="right" w:pos="9355"/>
        </w:tabs>
        <w:autoSpaceDE/>
        <w:autoSpaceDN/>
        <w:spacing w:line="276" w:lineRule="auto"/>
        <w:rPr>
          <w:rFonts w:eastAsia="Calibri"/>
        </w:rPr>
      </w:pPr>
    </w:p>
    <w:p w:rsidR="004C62E0" w:rsidRDefault="004C62E0" w:rsidP="005A2BC8">
      <w:pPr>
        <w:tabs>
          <w:tab w:val="left" w:pos="7939"/>
          <w:tab w:val="right" w:pos="9355"/>
        </w:tabs>
        <w:autoSpaceDE/>
        <w:autoSpaceDN/>
        <w:spacing w:line="276" w:lineRule="auto"/>
        <w:rPr>
          <w:rFonts w:eastAsia="Calibri"/>
        </w:rPr>
      </w:pPr>
    </w:p>
    <w:p w:rsidR="004C62E0" w:rsidRDefault="004C62E0" w:rsidP="005A2BC8">
      <w:pPr>
        <w:tabs>
          <w:tab w:val="left" w:pos="7939"/>
          <w:tab w:val="right" w:pos="9355"/>
        </w:tabs>
        <w:autoSpaceDE/>
        <w:autoSpaceDN/>
        <w:spacing w:line="276" w:lineRule="auto"/>
        <w:rPr>
          <w:rFonts w:eastAsia="Calibri"/>
        </w:rPr>
      </w:pPr>
    </w:p>
    <w:p w:rsidR="004C62E0" w:rsidRDefault="004C62E0" w:rsidP="005A2BC8">
      <w:pPr>
        <w:tabs>
          <w:tab w:val="left" w:pos="7939"/>
          <w:tab w:val="right" w:pos="9355"/>
        </w:tabs>
        <w:autoSpaceDE/>
        <w:autoSpaceDN/>
        <w:spacing w:line="276" w:lineRule="auto"/>
        <w:rPr>
          <w:rFonts w:eastAsia="Calibri"/>
        </w:rPr>
      </w:pPr>
    </w:p>
    <w:p w:rsidR="004C62E0" w:rsidRDefault="004C62E0" w:rsidP="005A2BC8">
      <w:pPr>
        <w:tabs>
          <w:tab w:val="left" w:pos="7939"/>
          <w:tab w:val="right" w:pos="9355"/>
        </w:tabs>
        <w:autoSpaceDE/>
        <w:autoSpaceDN/>
        <w:spacing w:line="276" w:lineRule="auto"/>
        <w:rPr>
          <w:rFonts w:eastAsia="Calibri"/>
        </w:rPr>
      </w:pPr>
    </w:p>
    <w:p w:rsidR="004C62E0" w:rsidRDefault="004C62E0" w:rsidP="005A2BC8">
      <w:pPr>
        <w:tabs>
          <w:tab w:val="left" w:pos="7939"/>
          <w:tab w:val="right" w:pos="9355"/>
        </w:tabs>
        <w:autoSpaceDE/>
        <w:autoSpaceDN/>
        <w:spacing w:line="276" w:lineRule="auto"/>
        <w:rPr>
          <w:rFonts w:eastAsia="Calibri"/>
        </w:rPr>
      </w:pPr>
    </w:p>
    <w:p w:rsidR="004C62E0" w:rsidRDefault="004C62E0" w:rsidP="005A2BC8">
      <w:pPr>
        <w:tabs>
          <w:tab w:val="left" w:pos="7939"/>
          <w:tab w:val="right" w:pos="9355"/>
        </w:tabs>
        <w:autoSpaceDE/>
        <w:autoSpaceDN/>
        <w:spacing w:line="276" w:lineRule="auto"/>
        <w:rPr>
          <w:rFonts w:eastAsia="Calibri"/>
        </w:rPr>
      </w:pPr>
    </w:p>
    <w:p w:rsidR="004C62E0" w:rsidRDefault="004C62E0" w:rsidP="005A2BC8">
      <w:pPr>
        <w:tabs>
          <w:tab w:val="left" w:pos="7939"/>
          <w:tab w:val="right" w:pos="9355"/>
        </w:tabs>
        <w:autoSpaceDE/>
        <w:autoSpaceDN/>
        <w:spacing w:line="276" w:lineRule="auto"/>
        <w:rPr>
          <w:rFonts w:eastAsia="Calibri"/>
        </w:rPr>
      </w:pPr>
    </w:p>
    <w:p w:rsidR="004C62E0" w:rsidRDefault="004C62E0" w:rsidP="005A2BC8">
      <w:pPr>
        <w:tabs>
          <w:tab w:val="left" w:pos="7939"/>
          <w:tab w:val="right" w:pos="9355"/>
        </w:tabs>
        <w:autoSpaceDE/>
        <w:autoSpaceDN/>
        <w:spacing w:line="276" w:lineRule="auto"/>
        <w:rPr>
          <w:rFonts w:eastAsia="Calibri"/>
        </w:rPr>
      </w:pPr>
    </w:p>
    <w:p w:rsidR="00375AB6" w:rsidRDefault="004B4F36" w:rsidP="004C62E0">
      <w:pPr>
        <w:tabs>
          <w:tab w:val="left" w:pos="7939"/>
          <w:tab w:val="right" w:pos="9355"/>
        </w:tabs>
        <w:autoSpaceDE/>
        <w:autoSpaceDN/>
        <w:spacing w:line="276" w:lineRule="auto"/>
        <w:jc w:val="right"/>
        <w:rPr>
          <w:rFonts w:ascii="Calibri" w:hAnsi="Calibri" w:cs="Calibri"/>
          <w:sz w:val="22"/>
        </w:rPr>
      </w:pPr>
      <w:r w:rsidRPr="00B31808">
        <w:rPr>
          <w:rFonts w:eastAsia="Calibri"/>
        </w:rPr>
        <w:lastRenderedPageBreak/>
        <w:t>Приложение 1</w:t>
      </w:r>
    </w:p>
    <w:p w:rsidR="004B4F36" w:rsidRPr="00375AB6" w:rsidRDefault="004B4F36" w:rsidP="00375AB6">
      <w:pPr>
        <w:autoSpaceDE/>
        <w:autoSpaceDN/>
        <w:spacing w:line="276" w:lineRule="auto"/>
        <w:jc w:val="right"/>
        <w:rPr>
          <w:rFonts w:ascii="Calibri" w:hAnsi="Calibri" w:cs="Calibri"/>
          <w:sz w:val="22"/>
        </w:rPr>
      </w:pPr>
      <w:r w:rsidRPr="00B31808">
        <w:t xml:space="preserve"> К Порядку </w:t>
      </w:r>
      <w:r w:rsidRPr="00B31808">
        <w:rPr>
          <w:bCs/>
        </w:rPr>
        <w:t>проведения оценки регулирующего</w:t>
      </w:r>
      <w:r>
        <w:rPr>
          <w:bCs/>
        </w:rPr>
        <w:t xml:space="preserve"> </w:t>
      </w:r>
      <w:r w:rsidRPr="00B31808">
        <w:rPr>
          <w:bCs/>
        </w:rPr>
        <w:t xml:space="preserve">воздействия </w:t>
      </w:r>
    </w:p>
    <w:p w:rsidR="004B4F36" w:rsidRDefault="004B4F36" w:rsidP="00375AB6">
      <w:pPr>
        <w:jc w:val="right"/>
        <w:rPr>
          <w:bCs/>
        </w:rPr>
      </w:pPr>
      <w:r w:rsidRPr="00B31808">
        <w:rPr>
          <w:bCs/>
        </w:rPr>
        <w:t>проектов муниципал</w:t>
      </w:r>
      <w:r w:rsidR="003E0F9A">
        <w:rPr>
          <w:bCs/>
        </w:rPr>
        <w:t>ьных нормативных правовых актов</w:t>
      </w:r>
      <w:r w:rsidRPr="00B31808">
        <w:rPr>
          <w:bCs/>
        </w:rPr>
        <w:t xml:space="preserve"> </w:t>
      </w:r>
    </w:p>
    <w:p w:rsidR="004B4F36" w:rsidRPr="00B31808" w:rsidRDefault="00375AB6" w:rsidP="00054198">
      <w:pPr>
        <w:jc w:val="right"/>
        <w:rPr>
          <w:rFonts w:eastAsia="Calibri"/>
        </w:rPr>
      </w:pPr>
      <w:r>
        <w:t>Тунгокоченского муниципального округа</w:t>
      </w:r>
    </w:p>
    <w:p w:rsidR="004B4F36" w:rsidRDefault="004B4F36" w:rsidP="004B4F36">
      <w:pPr>
        <w:spacing w:line="360" w:lineRule="auto"/>
        <w:jc w:val="center"/>
      </w:pPr>
    </w:p>
    <w:p w:rsidR="004B4F36" w:rsidRPr="00B31808" w:rsidRDefault="004B4F36" w:rsidP="004B4F36">
      <w:pPr>
        <w:spacing w:line="360" w:lineRule="auto"/>
        <w:jc w:val="center"/>
      </w:pPr>
      <w:r w:rsidRPr="00B31808">
        <w:t>УВЕДОМЛЕНИЕ</w:t>
      </w:r>
    </w:p>
    <w:p w:rsidR="004B4F36" w:rsidRPr="00B31808" w:rsidRDefault="004B4F36" w:rsidP="004B4F36">
      <w:pPr>
        <w:jc w:val="both"/>
      </w:pPr>
      <w:r w:rsidRPr="00B31808">
        <w:t>о проведении публичных консультаций в целях оценки регулирующего воздействия  проекта ___________________________</w:t>
      </w:r>
      <w:r>
        <w:t>______________________________________________</w:t>
      </w:r>
    </w:p>
    <w:p w:rsidR="004B4F36" w:rsidRPr="00B31808" w:rsidRDefault="004B4F36" w:rsidP="004B4F36">
      <w:pPr>
        <w:ind w:firstLine="708"/>
        <w:jc w:val="center"/>
        <w:rPr>
          <w:i/>
          <w:sz w:val="16"/>
          <w:szCs w:val="16"/>
        </w:rPr>
      </w:pPr>
      <w:r w:rsidRPr="00B31808">
        <w:rPr>
          <w:i/>
        </w:rPr>
        <w:t xml:space="preserve">                        </w:t>
      </w:r>
      <w:r w:rsidRPr="00B31808">
        <w:rPr>
          <w:i/>
          <w:sz w:val="16"/>
          <w:szCs w:val="16"/>
        </w:rPr>
        <w:t>наименование проекта муниципального нормативного правового акта</w:t>
      </w:r>
    </w:p>
    <w:p w:rsidR="004B4F36" w:rsidRPr="00B31808" w:rsidRDefault="004B4F36" w:rsidP="004B4F36">
      <w:pPr>
        <w:jc w:val="center"/>
      </w:pPr>
    </w:p>
    <w:p w:rsidR="004B4F36" w:rsidRPr="00B31808" w:rsidRDefault="004B4F36" w:rsidP="004B4F36">
      <w:pPr>
        <w:jc w:val="center"/>
      </w:pPr>
      <w:r w:rsidRPr="00B31808">
        <w:t>Уважаемый участник публичных консультаций!</w:t>
      </w:r>
    </w:p>
    <w:p w:rsidR="004B4F36" w:rsidRPr="00B31808" w:rsidRDefault="004B4F36" w:rsidP="004B4F36">
      <w:pPr>
        <w:jc w:val="center"/>
      </w:pPr>
    </w:p>
    <w:p w:rsidR="004B4F36" w:rsidRPr="00B31808" w:rsidRDefault="004B4F36" w:rsidP="004B4F36">
      <w:pPr>
        <w:ind w:firstLine="708"/>
        <w:jc w:val="both"/>
      </w:pPr>
      <w:r w:rsidRPr="00B31808">
        <w:t xml:space="preserve">Настоящим </w:t>
      </w:r>
      <w:r w:rsidRPr="00B31808">
        <w:rPr>
          <w:i/>
          <w:u w:val="single"/>
        </w:rPr>
        <w:t xml:space="preserve">Отдел экономики администрации </w:t>
      </w:r>
      <w:r w:rsidR="00375AB6">
        <w:rPr>
          <w:i/>
          <w:u w:val="single"/>
        </w:rPr>
        <w:t>Тунгокоченского муниципального округа</w:t>
      </w:r>
      <w:r>
        <w:t xml:space="preserve"> </w:t>
      </w:r>
      <w:r w:rsidRPr="00B31808">
        <w:t>уведомляет о проведении публичных консультаций в целях оценки регулирующего воздействия проекта нормативного правового акта</w:t>
      </w:r>
    </w:p>
    <w:p w:rsidR="004B4F36" w:rsidRPr="00B31808" w:rsidRDefault="004B4F36" w:rsidP="004B4F36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14"/>
        <w:gridCol w:w="5057"/>
      </w:tblGrid>
      <w:tr w:rsidR="004B4F36" w:rsidRPr="00B31808" w:rsidTr="00077E5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36" w:rsidRPr="00B31808" w:rsidRDefault="004B4F36" w:rsidP="00077E5E">
            <w:pPr>
              <w:tabs>
                <w:tab w:val="center" w:pos="4536"/>
                <w:tab w:val="right" w:pos="9072"/>
              </w:tabs>
            </w:pPr>
            <w:r w:rsidRPr="00B31808">
              <w:t>Вид муниципального нормативного правового акта: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36" w:rsidRPr="00B31808" w:rsidRDefault="004B4F36" w:rsidP="00077E5E">
            <w:pPr>
              <w:tabs>
                <w:tab w:val="center" w:pos="4536"/>
                <w:tab w:val="right" w:pos="9072"/>
              </w:tabs>
              <w:jc w:val="center"/>
            </w:pPr>
          </w:p>
        </w:tc>
      </w:tr>
      <w:tr w:rsidR="004B4F36" w:rsidRPr="00B31808" w:rsidTr="00077E5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F36" w:rsidRPr="00B31808" w:rsidRDefault="004B4F36" w:rsidP="00077E5E">
            <w:pPr>
              <w:tabs>
                <w:tab w:val="center" w:pos="4536"/>
                <w:tab w:val="right" w:pos="9072"/>
              </w:tabs>
            </w:pPr>
            <w:r w:rsidRPr="00B31808">
              <w:t>Наименование проекта муниципального нормативного правового акта: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36" w:rsidRPr="00B31808" w:rsidRDefault="004B4F36" w:rsidP="00077E5E">
            <w:pPr>
              <w:tabs>
                <w:tab w:val="center" w:pos="4536"/>
                <w:tab w:val="right" w:pos="9072"/>
              </w:tabs>
              <w:jc w:val="center"/>
            </w:pPr>
          </w:p>
        </w:tc>
      </w:tr>
      <w:tr w:rsidR="004B4F36" w:rsidRPr="00B31808" w:rsidTr="00077E5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F36" w:rsidRPr="00B31808" w:rsidRDefault="004B4F36" w:rsidP="00077E5E">
            <w:pPr>
              <w:tabs>
                <w:tab w:val="center" w:pos="4536"/>
                <w:tab w:val="right" w:pos="9072"/>
              </w:tabs>
            </w:pPr>
            <w:r w:rsidRPr="00B31808">
              <w:t>Планируемый срок вступления в силу проекта муниципального нормативного правового акта: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36" w:rsidRPr="00B31808" w:rsidRDefault="004B4F36" w:rsidP="00077E5E">
            <w:pPr>
              <w:tabs>
                <w:tab w:val="center" w:pos="4536"/>
                <w:tab w:val="right" w:pos="9072"/>
              </w:tabs>
              <w:jc w:val="center"/>
            </w:pPr>
          </w:p>
        </w:tc>
      </w:tr>
      <w:tr w:rsidR="004B4F36" w:rsidRPr="00B31808" w:rsidTr="00077E5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F36" w:rsidRPr="00B31808" w:rsidRDefault="004B4F36" w:rsidP="00077E5E">
            <w:pPr>
              <w:tabs>
                <w:tab w:val="center" w:pos="4536"/>
                <w:tab w:val="right" w:pos="9072"/>
              </w:tabs>
            </w:pPr>
            <w:r w:rsidRPr="00B31808">
              <w:t>Необходимость или отсутствие необходимости установления переходного периода для смены или изменения правового регулирования: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36" w:rsidRPr="00B31808" w:rsidRDefault="004B4F36" w:rsidP="00077E5E">
            <w:pPr>
              <w:tabs>
                <w:tab w:val="center" w:pos="4536"/>
                <w:tab w:val="right" w:pos="9072"/>
              </w:tabs>
              <w:jc w:val="center"/>
            </w:pPr>
          </w:p>
        </w:tc>
      </w:tr>
      <w:tr w:rsidR="004B4F36" w:rsidRPr="00B31808" w:rsidTr="00077E5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F36" w:rsidRPr="00B31808" w:rsidRDefault="004B4F36" w:rsidP="00077E5E">
            <w:pPr>
              <w:tabs>
                <w:tab w:val="center" w:pos="4536"/>
                <w:tab w:val="right" w:pos="9072"/>
              </w:tabs>
              <w:adjustRightInd w:val="0"/>
            </w:pPr>
            <w:r w:rsidRPr="00B31808">
              <w:t>Сведения об инициаторе (наименование, местонахождение и контактный телефон):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36" w:rsidRPr="00B31808" w:rsidRDefault="004B4F36" w:rsidP="00077E5E">
            <w:pPr>
              <w:tabs>
                <w:tab w:val="center" w:pos="4536"/>
                <w:tab w:val="right" w:pos="9072"/>
              </w:tabs>
              <w:jc w:val="center"/>
            </w:pPr>
          </w:p>
        </w:tc>
      </w:tr>
      <w:tr w:rsidR="004B4F36" w:rsidRPr="00B31808" w:rsidTr="00077E5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F36" w:rsidRPr="00B31808" w:rsidRDefault="004B4F36" w:rsidP="00077E5E">
            <w:pPr>
              <w:tabs>
                <w:tab w:val="center" w:pos="4536"/>
                <w:tab w:val="right" w:pos="9072"/>
              </w:tabs>
              <w:adjustRightInd w:val="0"/>
            </w:pPr>
            <w:r w:rsidRPr="00B31808">
              <w:t>Краткое изложение цели правового регулирования: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36" w:rsidRPr="00B31808" w:rsidRDefault="004B4F36" w:rsidP="00077E5E">
            <w:pPr>
              <w:tabs>
                <w:tab w:val="center" w:pos="4536"/>
                <w:tab w:val="right" w:pos="9072"/>
              </w:tabs>
              <w:jc w:val="center"/>
            </w:pPr>
          </w:p>
        </w:tc>
      </w:tr>
      <w:tr w:rsidR="004B4F36" w:rsidRPr="00B31808" w:rsidTr="00077E5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F36" w:rsidRPr="00B31808" w:rsidRDefault="004B4F36" w:rsidP="00077E5E">
            <w:pPr>
              <w:tabs>
                <w:tab w:val="center" w:pos="4536"/>
                <w:tab w:val="right" w:pos="9072"/>
              </w:tabs>
              <w:adjustRightInd w:val="0"/>
            </w:pPr>
            <w:r w:rsidRPr="00B31808">
              <w:t>Краткое описание проблемы, на решение которой направлено правовое регулирование: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36" w:rsidRPr="00B31808" w:rsidRDefault="004B4F36" w:rsidP="00077E5E">
            <w:pPr>
              <w:tabs>
                <w:tab w:val="center" w:pos="4536"/>
                <w:tab w:val="right" w:pos="9072"/>
              </w:tabs>
              <w:jc w:val="center"/>
            </w:pPr>
          </w:p>
        </w:tc>
      </w:tr>
      <w:tr w:rsidR="004B4F36" w:rsidRPr="00B31808" w:rsidTr="00077E5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F36" w:rsidRPr="00B31808" w:rsidRDefault="004B4F36" w:rsidP="00077E5E">
            <w:pPr>
              <w:tabs>
                <w:tab w:val="center" w:pos="4536"/>
                <w:tab w:val="right" w:pos="9072"/>
              </w:tabs>
              <w:adjustRightInd w:val="0"/>
            </w:pPr>
            <w:r w:rsidRPr="00B31808">
              <w:t>Срок, в течение которого уполномоченный орган принимает предложения и замечания к проекту</w:t>
            </w:r>
            <w:r>
              <w:t xml:space="preserve"> </w:t>
            </w:r>
            <w:r w:rsidRPr="00B31808">
              <w:t xml:space="preserve">муниципального нормативного правового акта: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36" w:rsidRPr="00B31808" w:rsidRDefault="004B4F36" w:rsidP="00077E5E">
            <w:pPr>
              <w:tabs>
                <w:tab w:val="center" w:pos="4536"/>
                <w:tab w:val="right" w:pos="9072"/>
              </w:tabs>
              <w:jc w:val="center"/>
            </w:pPr>
          </w:p>
        </w:tc>
      </w:tr>
      <w:tr w:rsidR="004B4F36" w:rsidRPr="00B31808" w:rsidTr="00077E5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F36" w:rsidRPr="00B31808" w:rsidRDefault="004B4F36" w:rsidP="00077E5E">
            <w:pPr>
              <w:tabs>
                <w:tab w:val="left" w:pos="3195"/>
                <w:tab w:val="center" w:pos="4536"/>
                <w:tab w:val="right" w:pos="9072"/>
              </w:tabs>
              <w:adjustRightInd w:val="0"/>
            </w:pPr>
            <w:r w:rsidRPr="00B31808">
              <w:t>Способ представления предложений и замечаний к проекту</w:t>
            </w:r>
            <w:r>
              <w:t xml:space="preserve"> </w:t>
            </w:r>
            <w:r w:rsidRPr="00B31808">
              <w:t>муниципального нормативного правового акта: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36" w:rsidRPr="00B31808" w:rsidRDefault="004B4F36" w:rsidP="00077E5E">
            <w:pPr>
              <w:tabs>
                <w:tab w:val="center" w:pos="4536"/>
                <w:tab w:val="right" w:pos="9072"/>
              </w:tabs>
              <w:jc w:val="center"/>
            </w:pPr>
          </w:p>
        </w:tc>
      </w:tr>
    </w:tbl>
    <w:p w:rsidR="004B4F36" w:rsidRPr="00B31808" w:rsidRDefault="004B4F36" w:rsidP="004B4F36">
      <w:pPr>
        <w:jc w:val="center"/>
      </w:pPr>
    </w:p>
    <w:p w:rsidR="004B4F36" w:rsidRPr="00733210" w:rsidRDefault="004B4F36" w:rsidP="004B4F36">
      <w:pPr>
        <w:rPr>
          <w:rFonts w:eastAsia="Calibri"/>
          <w:sz w:val="28"/>
          <w:szCs w:val="28"/>
        </w:rPr>
      </w:pPr>
    </w:p>
    <w:p w:rsidR="004B4F36" w:rsidRDefault="004B4F36" w:rsidP="004B4F36">
      <w:pPr>
        <w:ind w:firstLine="709"/>
        <w:jc w:val="center"/>
        <w:rPr>
          <w:rFonts w:eastAsia="Calibri"/>
          <w:sz w:val="28"/>
          <w:szCs w:val="28"/>
        </w:rPr>
      </w:pPr>
      <w:r w:rsidRPr="00733210">
        <w:rPr>
          <w:rFonts w:eastAsia="Calibri"/>
          <w:sz w:val="28"/>
          <w:szCs w:val="28"/>
        </w:rPr>
        <w:t>____________________</w:t>
      </w:r>
      <w:r w:rsidRPr="00733210">
        <w:rPr>
          <w:rFonts w:eastAsia="Calibri"/>
          <w:sz w:val="28"/>
          <w:szCs w:val="28"/>
        </w:rPr>
        <w:br w:type="page"/>
      </w:r>
    </w:p>
    <w:p w:rsidR="004B4F36" w:rsidRPr="00E97BE3" w:rsidRDefault="004B4F36" w:rsidP="004B4F36">
      <w:pPr>
        <w:ind w:firstLine="709"/>
        <w:jc w:val="right"/>
        <w:rPr>
          <w:rFonts w:eastAsia="Calibri"/>
        </w:rPr>
      </w:pPr>
      <w:r w:rsidRPr="00E97BE3">
        <w:rPr>
          <w:rFonts w:eastAsia="Calibri"/>
        </w:rPr>
        <w:lastRenderedPageBreak/>
        <w:t>Приложение 2</w:t>
      </w:r>
    </w:p>
    <w:p w:rsidR="00375AB6" w:rsidRPr="00375AB6" w:rsidRDefault="00375AB6" w:rsidP="00375AB6">
      <w:pPr>
        <w:autoSpaceDE/>
        <w:autoSpaceDN/>
        <w:spacing w:line="276" w:lineRule="auto"/>
        <w:jc w:val="right"/>
        <w:rPr>
          <w:rFonts w:ascii="Calibri" w:hAnsi="Calibri" w:cs="Calibri"/>
          <w:sz w:val="22"/>
        </w:rPr>
      </w:pPr>
      <w:r w:rsidRPr="00B31808">
        <w:t xml:space="preserve">К Порядку </w:t>
      </w:r>
      <w:r w:rsidRPr="00B31808">
        <w:rPr>
          <w:bCs/>
        </w:rPr>
        <w:t>проведения оценки регулирующего</w:t>
      </w:r>
      <w:r>
        <w:rPr>
          <w:bCs/>
        </w:rPr>
        <w:t xml:space="preserve"> </w:t>
      </w:r>
      <w:r w:rsidRPr="00B31808">
        <w:rPr>
          <w:bCs/>
        </w:rPr>
        <w:t xml:space="preserve">воздействия </w:t>
      </w:r>
    </w:p>
    <w:p w:rsidR="00375AB6" w:rsidRDefault="00375AB6" w:rsidP="00375AB6">
      <w:pPr>
        <w:jc w:val="right"/>
        <w:rPr>
          <w:bCs/>
        </w:rPr>
      </w:pPr>
      <w:r w:rsidRPr="00B31808">
        <w:rPr>
          <w:bCs/>
        </w:rPr>
        <w:t>проектов муниципаль</w:t>
      </w:r>
      <w:r w:rsidR="0098168F">
        <w:rPr>
          <w:bCs/>
        </w:rPr>
        <w:t>ных нормативных правовых актов</w:t>
      </w:r>
    </w:p>
    <w:p w:rsidR="00375AB6" w:rsidRPr="00B31808" w:rsidRDefault="00375AB6" w:rsidP="00054198">
      <w:pPr>
        <w:jc w:val="right"/>
        <w:rPr>
          <w:rFonts w:eastAsia="Calibri"/>
        </w:rPr>
      </w:pPr>
      <w:r>
        <w:t>Тунгокоченского муниципального округа</w:t>
      </w:r>
    </w:p>
    <w:p w:rsidR="004B4F36" w:rsidRDefault="004B4F36" w:rsidP="004B4F36">
      <w:pPr>
        <w:tabs>
          <w:tab w:val="left" w:pos="1276"/>
        </w:tabs>
        <w:ind w:firstLine="709"/>
        <w:contextualSpacing/>
        <w:jc w:val="right"/>
      </w:pPr>
    </w:p>
    <w:p w:rsidR="004B4F36" w:rsidRPr="00733210" w:rsidRDefault="004B4F36" w:rsidP="004B4F36">
      <w:pPr>
        <w:tabs>
          <w:tab w:val="left" w:pos="1276"/>
        </w:tabs>
        <w:ind w:firstLine="709"/>
        <w:contextualSpacing/>
        <w:jc w:val="right"/>
        <w:rPr>
          <w:rFonts w:eastAsia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4B4F36" w:rsidRPr="00E97BE3" w:rsidTr="00077E5E">
        <w:tc>
          <w:tcPr>
            <w:tcW w:w="10314" w:type="dxa"/>
            <w:tcBorders>
              <w:bottom w:val="single" w:sz="4" w:space="0" w:color="auto"/>
            </w:tcBorders>
          </w:tcPr>
          <w:p w:rsidR="004B4F36" w:rsidRPr="00E97BE3" w:rsidRDefault="004B4F36" w:rsidP="00077E5E">
            <w:pPr>
              <w:tabs>
                <w:tab w:val="center" w:pos="4536"/>
                <w:tab w:val="right" w:pos="9072"/>
              </w:tabs>
              <w:jc w:val="center"/>
              <w:rPr>
                <w:b/>
              </w:rPr>
            </w:pPr>
            <w:r w:rsidRPr="00E97BE3">
              <w:rPr>
                <w:b/>
              </w:rPr>
              <w:t xml:space="preserve">ПЕРЕЧЕНЬ ВОПРОСОВ </w:t>
            </w:r>
          </w:p>
          <w:p w:rsidR="004B4F36" w:rsidRPr="00E97BE3" w:rsidRDefault="004B4F36" w:rsidP="00077E5E">
            <w:pPr>
              <w:tabs>
                <w:tab w:val="center" w:pos="4536"/>
                <w:tab w:val="right" w:pos="9072"/>
              </w:tabs>
              <w:jc w:val="center"/>
              <w:rPr>
                <w:b/>
              </w:rPr>
            </w:pPr>
            <w:r w:rsidRPr="00E97BE3">
              <w:rPr>
                <w:b/>
              </w:rPr>
              <w:t xml:space="preserve">В РАМКАХ ПРОВЕДЕНИЯ ПУБЛИЧНЫХ КОНСУЛЬТАЦИЙ </w:t>
            </w:r>
            <w:proofErr w:type="gramStart"/>
            <w:r w:rsidRPr="00E97BE3">
              <w:rPr>
                <w:b/>
              </w:rPr>
              <w:t>ПО</w:t>
            </w:r>
            <w:proofErr w:type="gramEnd"/>
          </w:p>
          <w:p w:rsidR="004B4F36" w:rsidRPr="00E97BE3" w:rsidRDefault="004B4F36" w:rsidP="00077E5E">
            <w:pPr>
              <w:tabs>
                <w:tab w:val="center" w:pos="4536"/>
                <w:tab w:val="right" w:pos="9072"/>
              </w:tabs>
              <w:jc w:val="center"/>
              <w:rPr>
                <w:b/>
              </w:rPr>
            </w:pPr>
            <w:r w:rsidRPr="00E97BE3">
              <w:rPr>
                <w:b/>
              </w:rPr>
              <w:t>______________________________________________________</w:t>
            </w:r>
          </w:p>
          <w:p w:rsidR="004B4F36" w:rsidRPr="00E97BE3" w:rsidRDefault="004B4F36" w:rsidP="00077E5E">
            <w:pPr>
              <w:tabs>
                <w:tab w:val="center" w:pos="4536"/>
                <w:tab w:val="right" w:pos="9072"/>
              </w:tabs>
              <w:jc w:val="center"/>
              <w:rPr>
                <w:i/>
                <w:sz w:val="16"/>
                <w:szCs w:val="16"/>
              </w:rPr>
            </w:pPr>
            <w:r w:rsidRPr="00E97BE3">
              <w:rPr>
                <w:i/>
                <w:sz w:val="16"/>
                <w:szCs w:val="16"/>
              </w:rPr>
              <w:t>(наименование проекта муниципального нормативного правого акта)</w:t>
            </w:r>
          </w:p>
          <w:p w:rsidR="004B4F36" w:rsidRPr="00E97BE3" w:rsidRDefault="004B4F36" w:rsidP="00077E5E">
            <w:pPr>
              <w:tabs>
                <w:tab w:val="center" w:pos="4536"/>
                <w:tab w:val="right" w:pos="9072"/>
              </w:tabs>
              <w:adjustRightInd w:val="0"/>
              <w:jc w:val="center"/>
            </w:pPr>
            <w:r w:rsidRPr="00E97BE3">
              <w:t>Пожалуйста, заполните и направьте данную форму по электронной почте на адрес: ___________________________________________________________________</w:t>
            </w:r>
          </w:p>
          <w:p w:rsidR="004B4F36" w:rsidRPr="00E97BE3" w:rsidRDefault="004B4F36" w:rsidP="00077E5E">
            <w:pPr>
              <w:tabs>
                <w:tab w:val="center" w:pos="4536"/>
                <w:tab w:val="right" w:pos="9072"/>
              </w:tabs>
              <w:jc w:val="center"/>
              <w:rPr>
                <w:i/>
                <w:sz w:val="16"/>
                <w:szCs w:val="16"/>
              </w:rPr>
            </w:pPr>
            <w:r w:rsidRPr="00E97BE3">
              <w:rPr>
                <w:i/>
                <w:sz w:val="16"/>
                <w:szCs w:val="16"/>
              </w:rPr>
              <w:t>(указание адреса электронной почты уполномоченного органа),</w:t>
            </w:r>
          </w:p>
          <w:p w:rsidR="004B4F36" w:rsidRPr="00E97BE3" w:rsidRDefault="004B4F36" w:rsidP="00077E5E">
            <w:pPr>
              <w:tabs>
                <w:tab w:val="center" w:pos="4536"/>
                <w:tab w:val="right" w:pos="9072"/>
              </w:tabs>
              <w:jc w:val="center"/>
            </w:pPr>
            <w:r w:rsidRPr="00E97BE3">
              <w:t xml:space="preserve">не позднее __________________________ </w:t>
            </w:r>
          </w:p>
          <w:p w:rsidR="004B4F36" w:rsidRPr="00E97BE3" w:rsidRDefault="004B4F36" w:rsidP="00077E5E">
            <w:pPr>
              <w:tabs>
                <w:tab w:val="center" w:pos="4536"/>
                <w:tab w:val="right" w:pos="9072"/>
              </w:tabs>
              <w:jc w:val="center"/>
              <w:rPr>
                <w:i/>
                <w:sz w:val="16"/>
                <w:szCs w:val="16"/>
              </w:rPr>
            </w:pPr>
            <w:r w:rsidRPr="00E97BE3">
              <w:rPr>
                <w:i/>
                <w:sz w:val="16"/>
                <w:szCs w:val="16"/>
              </w:rPr>
              <w:t>(дата)</w:t>
            </w:r>
          </w:p>
          <w:p w:rsidR="004B4F36" w:rsidRPr="00E97BE3" w:rsidRDefault="004B4F36" w:rsidP="00077E5E">
            <w:pPr>
              <w:tabs>
                <w:tab w:val="center" w:pos="4536"/>
                <w:tab w:val="right" w:pos="9072"/>
              </w:tabs>
              <w:jc w:val="center"/>
            </w:pPr>
            <w:r w:rsidRPr="00E97BE3">
              <w:t>Уполномоченный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</w:t>
            </w:r>
          </w:p>
        </w:tc>
      </w:tr>
    </w:tbl>
    <w:p w:rsidR="004B4F36" w:rsidRPr="00E97BE3" w:rsidRDefault="004B4F36" w:rsidP="004B4F36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4B4F36" w:rsidRPr="00E97BE3" w:rsidTr="00077E5E">
        <w:tc>
          <w:tcPr>
            <w:tcW w:w="10314" w:type="dxa"/>
          </w:tcPr>
          <w:p w:rsidR="004B4F36" w:rsidRPr="00E97BE3" w:rsidRDefault="004B4F36" w:rsidP="00077E5E">
            <w:pPr>
              <w:tabs>
                <w:tab w:val="center" w:pos="4536"/>
                <w:tab w:val="right" w:pos="9072"/>
              </w:tabs>
              <w:jc w:val="center"/>
              <w:rPr>
                <w:b/>
              </w:rPr>
            </w:pPr>
            <w:r w:rsidRPr="00E97BE3">
              <w:rPr>
                <w:b/>
              </w:rPr>
              <w:t>Контактная информация</w:t>
            </w:r>
          </w:p>
          <w:p w:rsidR="004B4F36" w:rsidRPr="00E97BE3" w:rsidRDefault="004B4F36" w:rsidP="00077E5E">
            <w:pPr>
              <w:tabs>
                <w:tab w:val="center" w:pos="4536"/>
                <w:tab w:val="right" w:pos="9072"/>
              </w:tabs>
              <w:jc w:val="both"/>
              <w:rPr>
                <w:u w:val="single"/>
              </w:rPr>
            </w:pPr>
          </w:p>
          <w:p w:rsidR="004B4F36" w:rsidRPr="00E97BE3" w:rsidRDefault="004B4F36" w:rsidP="00077E5E">
            <w:pPr>
              <w:tabs>
                <w:tab w:val="center" w:pos="4536"/>
                <w:tab w:val="right" w:pos="9072"/>
              </w:tabs>
              <w:jc w:val="both"/>
            </w:pPr>
            <w:r w:rsidRPr="00E97BE3">
              <w:t>Название организации (для юридических лиц)</w:t>
            </w:r>
          </w:p>
          <w:p w:rsidR="004B4F36" w:rsidRPr="00E97BE3" w:rsidRDefault="004B4F36" w:rsidP="00077E5E">
            <w:pPr>
              <w:tabs>
                <w:tab w:val="center" w:pos="4536"/>
                <w:tab w:val="right" w:pos="9072"/>
              </w:tabs>
              <w:jc w:val="both"/>
            </w:pPr>
            <w:r w:rsidRPr="00E97BE3">
              <w:t>_______________________________</w:t>
            </w:r>
          </w:p>
          <w:p w:rsidR="004B4F36" w:rsidRPr="00E97BE3" w:rsidRDefault="004B4F36" w:rsidP="00077E5E">
            <w:pPr>
              <w:tabs>
                <w:tab w:val="center" w:pos="4536"/>
                <w:tab w:val="right" w:pos="9072"/>
              </w:tabs>
              <w:jc w:val="both"/>
            </w:pPr>
            <w:r w:rsidRPr="00E97BE3">
              <w:t>Сфера деятельности организации</w:t>
            </w:r>
          </w:p>
          <w:p w:rsidR="004B4F36" w:rsidRPr="00E97BE3" w:rsidRDefault="004B4F36" w:rsidP="00077E5E">
            <w:pPr>
              <w:tabs>
                <w:tab w:val="center" w:pos="4536"/>
                <w:tab w:val="right" w:pos="9072"/>
              </w:tabs>
              <w:jc w:val="both"/>
            </w:pPr>
            <w:r w:rsidRPr="00E97BE3">
              <w:t>_______________________________</w:t>
            </w:r>
          </w:p>
          <w:p w:rsidR="004B4F36" w:rsidRPr="00E97BE3" w:rsidRDefault="004B4F36" w:rsidP="00077E5E">
            <w:pPr>
              <w:tabs>
                <w:tab w:val="center" w:pos="4536"/>
                <w:tab w:val="right" w:pos="9072"/>
              </w:tabs>
              <w:jc w:val="both"/>
            </w:pPr>
            <w:r w:rsidRPr="00E97BE3">
              <w:t>Ф.И.О. контактного лица</w:t>
            </w:r>
          </w:p>
          <w:p w:rsidR="004B4F36" w:rsidRPr="00E97BE3" w:rsidRDefault="004B4F36" w:rsidP="00077E5E">
            <w:pPr>
              <w:tabs>
                <w:tab w:val="center" w:pos="4536"/>
                <w:tab w:val="right" w:pos="9072"/>
              </w:tabs>
              <w:jc w:val="both"/>
            </w:pPr>
            <w:r w:rsidRPr="00E97BE3">
              <w:t>_______________________________</w:t>
            </w:r>
          </w:p>
          <w:p w:rsidR="004B4F36" w:rsidRPr="00E97BE3" w:rsidRDefault="004B4F36" w:rsidP="00077E5E">
            <w:pPr>
              <w:tabs>
                <w:tab w:val="center" w:pos="4536"/>
                <w:tab w:val="right" w:pos="9072"/>
              </w:tabs>
              <w:jc w:val="both"/>
            </w:pPr>
            <w:r w:rsidRPr="00E97BE3">
              <w:t>Номер контактного телефона (укажите по желанию)</w:t>
            </w:r>
          </w:p>
          <w:p w:rsidR="004B4F36" w:rsidRPr="00E97BE3" w:rsidRDefault="004B4F36" w:rsidP="00077E5E">
            <w:pPr>
              <w:tabs>
                <w:tab w:val="center" w:pos="4536"/>
                <w:tab w:val="right" w:pos="9072"/>
              </w:tabs>
              <w:jc w:val="both"/>
            </w:pPr>
            <w:r w:rsidRPr="00E97BE3">
              <w:t>_______________________________</w:t>
            </w:r>
          </w:p>
          <w:p w:rsidR="004B4F36" w:rsidRPr="00E97BE3" w:rsidRDefault="004B4F36" w:rsidP="00077E5E">
            <w:pPr>
              <w:tabs>
                <w:tab w:val="center" w:pos="4536"/>
                <w:tab w:val="right" w:pos="9072"/>
              </w:tabs>
              <w:jc w:val="both"/>
            </w:pPr>
            <w:r w:rsidRPr="00E97BE3">
              <w:t>Адрес электронной почты (укажите по желанию)</w:t>
            </w:r>
          </w:p>
          <w:p w:rsidR="004B4F36" w:rsidRPr="00E97BE3" w:rsidRDefault="004B4F36" w:rsidP="00077E5E">
            <w:pPr>
              <w:tabs>
                <w:tab w:val="center" w:pos="4536"/>
                <w:tab w:val="right" w:pos="9072"/>
              </w:tabs>
              <w:jc w:val="both"/>
              <w:rPr>
                <w:b/>
              </w:rPr>
            </w:pPr>
            <w:r w:rsidRPr="00E97BE3">
              <w:t>_______________________________</w:t>
            </w:r>
          </w:p>
        </w:tc>
      </w:tr>
    </w:tbl>
    <w:p w:rsidR="004B4F36" w:rsidRPr="00E97BE3" w:rsidRDefault="004B4F36" w:rsidP="004B4F36">
      <w:pPr>
        <w:spacing w:before="120"/>
        <w:contextualSpacing/>
        <w:jc w:val="both"/>
        <w:rPr>
          <w:rFonts w:eastAsia="Calibri"/>
          <w:i/>
        </w:rPr>
      </w:pPr>
    </w:p>
    <w:p w:rsidR="004B4F36" w:rsidRPr="00E97BE3" w:rsidRDefault="004B4F36" w:rsidP="004B4F36">
      <w:pPr>
        <w:numPr>
          <w:ilvl w:val="0"/>
          <w:numId w:val="2"/>
        </w:numPr>
        <w:autoSpaceDE/>
        <w:autoSpaceDN/>
        <w:spacing w:before="120" w:after="200"/>
        <w:ind w:left="0" w:firstLine="357"/>
        <w:contextualSpacing/>
        <w:jc w:val="both"/>
        <w:rPr>
          <w:rFonts w:eastAsia="Calibri"/>
          <w:i/>
        </w:rPr>
      </w:pPr>
      <w:r w:rsidRPr="00E97BE3">
        <w:rPr>
          <w:rFonts w:eastAsia="Calibri"/>
          <w:i/>
        </w:rPr>
        <w:t>Является ли проблема, на решение которой направлен нормативный правовой акт, актуальной в настоящее время?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4B4F36" w:rsidRPr="00E97BE3" w:rsidTr="00077E5E">
        <w:trPr>
          <w:trHeight w:val="612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36" w:rsidRPr="00E97BE3" w:rsidRDefault="004B4F36" w:rsidP="00077E5E">
            <w:pPr>
              <w:spacing w:before="120" w:after="200"/>
              <w:jc w:val="both"/>
              <w:rPr>
                <w:i/>
              </w:rPr>
            </w:pPr>
          </w:p>
        </w:tc>
      </w:tr>
    </w:tbl>
    <w:p w:rsidR="004B4F36" w:rsidRPr="00E97BE3" w:rsidRDefault="004B4F36" w:rsidP="004B4F36">
      <w:pPr>
        <w:numPr>
          <w:ilvl w:val="0"/>
          <w:numId w:val="2"/>
        </w:numPr>
        <w:autoSpaceDE/>
        <w:autoSpaceDN/>
        <w:spacing w:before="120" w:after="200"/>
        <w:ind w:left="0" w:firstLine="357"/>
        <w:contextualSpacing/>
        <w:jc w:val="both"/>
        <w:rPr>
          <w:rFonts w:eastAsia="Calibri"/>
          <w:i/>
        </w:rPr>
      </w:pPr>
      <w:r w:rsidRPr="00E97BE3">
        <w:rPr>
          <w:rFonts w:eastAsia="Calibri"/>
          <w:i/>
        </w:rPr>
        <w:t>Существуют ли иные варианты достижения заявленных целей государственного регулирования? Если да – выделите те из них, которые, по Вашему мнению, были бы менее затратными и /или более эффективны?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4B4F36" w:rsidRPr="00E97BE3" w:rsidTr="00077E5E">
        <w:trPr>
          <w:trHeight w:val="621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36" w:rsidRPr="00E97BE3" w:rsidRDefault="004B4F36" w:rsidP="00077E5E">
            <w:pPr>
              <w:spacing w:before="120" w:after="200"/>
              <w:jc w:val="both"/>
              <w:rPr>
                <w:i/>
              </w:rPr>
            </w:pPr>
          </w:p>
        </w:tc>
      </w:tr>
    </w:tbl>
    <w:p w:rsidR="004B4F36" w:rsidRPr="00E97BE3" w:rsidRDefault="004B4F36" w:rsidP="004B4F36">
      <w:pPr>
        <w:numPr>
          <w:ilvl w:val="0"/>
          <w:numId w:val="2"/>
        </w:numPr>
        <w:autoSpaceDE/>
        <w:autoSpaceDN/>
        <w:spacing w:before="120" w:after="200"/>
        <w:ind w:left="0" w:firstLine="357"/>
        <w:contextualSpacing/>
        <w:jc w:val="both"/>
        <w:rPr>
          <w:rFonts w:eastAsia="Calibri"/>
          <w:i/>
        </w:rPr>
      </w:pPr>
      <w:r w:rsidRPr="00E97BE3">
        <w:rPr>
          <w:rFonts w:eastAsia="Calibri"/>
          <w:i/>
        </w:rPr>
        <w:t>Какие, по Вашей оценке, субъекты предпринимательской и инвестиционной деятельности будут затронуты предлагаемым государственным регулированием (по видам субъектов, по отраслям, по количеству таких субъектов в Вашем районе или городе, и проч.)?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4B4F36" w:rsidRPr="00E97BE3" w:rsidTr="00077E5E">
        <w:trPr>
          <w:trHeight w:val="621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36" w:rsidRPr="00E97BE3" w:rsidRDefault="004B4F36" w:rsidP="00077E5E">
            <w:pPr>
              <w:spacing w:before="120" w:after="200"/>
              <w:jc w:val="both"/>
              <w:rPr>
                <w:i/>
              </w:rPr>
            </w:pPr>
          </w:p>
        </w:tc>
      </w:tr>
    </w:tbl>
    <w:p w:rsidR="004B4F36" w:rsidRPr="00E97BE3" w:rsidRDefault="004B4F36" w:rsidP="004B4F36">
      <w:pPr>
        <w:numPr>
          <w:ilvl w:val="0"/>
          <w:numId w:val="2"/>
        </w:numPr>
        <w:autoSpaceDE/>
        <w:autoSpaceDN/>
        <w:spacing w:before="120" w:after="200"/>
        <w:ind w:left="0" w:firstLine="357"/>
        <w:contextualSpacing/>
        <w:jc w:val="both"/>
        <w:rPr>
          <w:rFonts w:eastAsia="Calibri"/>
          <w:i/>
        </w:rPr>
      </w:pPr>
      <w:r w:rsidRPr="00E97BE3">
        <w:rPr>
          <w:rFonts w:eastAsia="Calibri"/>
          <w:i/>
        </w:rPr>
        <w:t>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4B4F36" w:rsidRPr="00E97BE3" w:rsidTr="00077E5E">
        <w:trPr>
          <w:trHeight w:val="621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36" w:rsidRPr="00E97BE3" w:rsidRDefault="004B4F36" w:rsidP="00077E5E">
            <w:pPr>
              <w:spacing w:before="120" w:after="200"/>
              <w:jc w:val="both"/>
              <w:rPr>
                <w:i/>
              </w:rPr>
            </w:pPr>
          </w:p>
        </w:tc>
      </w:tr>
    </w:tbl>
    <w:p w:rsidR="004B4F36" w:rsidRPr="00E97BE3" w:rsidRDefault="004B4F36" w:rsidP="004B4F36">
      <w:pPr>
        <w:numPr>
          <w:ilvl w:val="0"/>
          <w:numId w:val="2"/>
        </w:numPr>
        <w:tabs>
          <w:tab w:val="left" w:pos="993"/>
        </w:tabs>
        <w:autoSpaceDE/>
        <w:autoSpaceDN/>
        <w:spacing w:before="120" w:after="200"/>
        <w:ind w:left="0" w:firstLine="357"/>
        <w:contextualSpacing/>
        <w:jc w:val="both"/>
        <w:rPr>
          <w:rFonts w:eastAsia="Calibri"/>
          <w:i/>
        </w:rPr>
      </w:pPr>
      <w:r w:rsidRPr="00E97BE3">
        <w:rPr>
          <w:rFonts w:eastAsia="Calibri"/>
          <w:i/>
        </w:rPr>
        <w:t>Существуют ли в предлагаемом государственном регулировании положения, которые необоснованно затрудняют ведение предпринимательской и инвестиционной деятельности?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4B4F36" w:rsidRPr="00E97BE3" w:rsidTr="00077E5E">
        <w:trPr>
          <w:trHeight w:val="621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36" w:rsidRPr="00E97BE3" w:rsidRDefault="004B4F36" w:rsidP="00077E5E">
            <w:pPr>
              <w:spacing w:before="120" w:after="200"/>
              <w:jc w:val="both"/>
              <w:rPr>
                <w:i/>
              </w:rPr>
            </w:pPr>
          </w:p>
        </w:tc>
      </w:tr>
    </w:tbl>
    <w:p w:rsidR="004B4F36" w:rsidRPr="00E97BE3" w:rsidRDefault="004B4F36" w:rsidP="004B4F36">
      <w:pPr>
        <w:numPr>
          <w:ilvl w:val="0"/>
          <w:numId w:val="2"/>
        </w:numPr>
        <w:autoSpaceDE/>
        <w:autoSpaceDN/>
        <w:spacing w:before="120" w:after="200"/>
        <w:ind w:left="0" w:firstLine="357"/>
        <w:contextualSpacing/>
        <w:jc w:val="both"/>
        <w:rPr>
          <w:rFonts w:eastAsia="Calibri"/>
          <w:i/>
        </w:rPr>
      </w:pPr>
      <w:r w:rsidRPr="00E97BE3">
        <w:rPr>
          <w:rFonts w:eastAsia="Calibri"/>
          <w:i/>
        </w:rPr>
        <w:t>Оцените издержки/упущенную выгоду (прямого, административного характера) субъектов предпринимательской деятельности, возникающие при введении предлагаемого регулирования.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4B4F36" w:rsidRPr="00E97BE3" w:rsidTr="00077E5E">
        <w:trPr>
          <w:trHeight w:val="621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36" w:rsidRPr="00E97BE3" w:rsidRDefault="004B4F36" w:rsidP="00077E5E">
            <w:pPr>
              <w:spacing w:before="120" w:after="200"/>
              <w:jc w:val="both"/>
              <w:rPr>
                <w:i/>
              </w:rPr>
            </w:pPr>
          </w:p>
        </w:tc>
      </w:tr>
    </w:tbl>
    <w:p w:rsidR="004B4F36" w:rsidRPr="00E97BE3" w:rsidRDefault="004B4F36" w:rsidP="004B4F36">
      <w:pPr>
        <w:numPr>
          <w:ilvl w:val="0"/>
          <w:numId w:val="2"/>
        </w:numPr>
        <w:autoSpaceDE/>
        <w:autoSpaceDN/>
        <w:spacing w:before="120" w:after="200"/>
        <w:ind w:left="0" w:firstLine="357"/>
        <w:contextualSpacing/>
        <w:jc w:val="both"/>
        <w:rPr>
          <w:rFonts w:eastAsia="Calibri"/>
          <w:i/>
        </w:rPr>
      </w:pPr>
      <w:r w:rsidRPr="00E97BE3">
        <w:rPr>
          <w:rFonts w:eastAsia="Calibri"/>
          <w:i/>
        </w:rPr>
        <w:lastRenderedPageBreak/>
        <w:t xml:space="preserve"> Требуется ли переходный период для вступления в силу предлагаемого государственного регулирования (если да, - какова его продолжительность), какие ограничения по срокам введения нового государственного регулирования необходимо учесть?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4B4F36" w:rsidRPr="00E97BE3" w:rsidTr="00077E5E">
        <w:trPr>
          <w:trHeight w:val="621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36" w:rsidRPr="00E97BE3" w:rsidRDefault="004B4F36" w:rsidP="00077E5E">
            <w:pPr>
              <w:spacing w:before="120" w:after="200"/>
              <w:jc w:val="both"/>
              <w:rPr>
                <w:i/>
              </w:rPr>
            </w:pPr>
          </w:p>
        </w:tc>
      </w:tr>
    </w:tbl>
    <w:p w:rsidR="004B4F36" w:rsidRPr="00E97BE3" w:rsidRDefault="004B4F36" w:rsidP="004B4F36">
      <w:pPr>
        <w:numPr>
          <w:ilvl w:val="0"/>
          <w:numId w:val="2"/>
        </w:numPr>
        <w:autoSpaceDE/>
        <w:autoSpaceDN/>
        <w:spacing w:before="120" w:after="200"/>
        <w:ind w:left="0" w:firstLine="357"/>
        <w:contextualSpacing/>
        <w:jc w:val="both"/>
        <w:rPr>
          <w:rFonts w:eastAsia="Calibri"/>
          <w:i/>
        </w:rPr>
      </w:pPr>
      <w:r w:rsidRPr="00E97BE3">
        <w:rPr>
          <w:rFonts w:eastAsia="Calibri"/>
          <w:i/>
        </w:rPr>
        <w:t xml:space="preserve"> Иные предложения и замечания, которые, по Вашему мнению, целесообразно учесть в рамках оценки регулирующего воздействия.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4B4F36" w:rsidRPr="00E97BE3" w:rsidTr="00077E5E">
        <w:trPr>
          <w:trHeight w:val="621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36" w:rsidRPr="00E97BE3" w:rsidRDefault="004B4F36" w:rsidP="00077E5E">
            <w:pPr>
              <w:spacing w:before="120" w:after="200"/>
              <w:jc w:val="both"/>
              <w:rPr>
                <w:i/>
              </w:rPr>
            </w:pPr>
          </w:p>
        </w:tc>
      </w:tr>
    </w:tbl>
    <w:p w:rsidR="004B4F36" w:rsidRPr="00E97BE3" w:rsidRDefault="004B4F36" w:rsidP="004B4F36">
      <w:pPr>
        <w:ind w:left="357"/>
        <w:contextualSpacing/>
        <w:jc w:val="both"/>
        <w:rPr>
          <w:rFonts w:eastAsia="Calibri"/>
          <w:i/>
        </w:rPr>
      </w:pPr>
    </w:p>
    <w:p w:rsidR="004B4F36" w:rsidRPr="00E97BE3" w:rsidRDefault="004B4F36" w:rsidP="004B4F36">
      <w:pPr>
        <w:tabs>
          <w:tab w:val="left" w:pos="1276"/>
        </w:tabs>
        <w:spacing w:after="100" w:afterAutospacing="1"/>
        <w:ind w:left="4253"/>
        <w:contextualSpacing/>
        <w:jc w:val="center"/>
        <w:rPr>
          <w:rFonts w:eastAsia="Calibri"/>
        </w:rPr>
      </w:pPr>
    </w:p>
    <w:p w:rsidR="004B4F36" w:rsidRPr="00E97BE3" w:rsidRDefault="004B4F36" w:rsidP="007A4A5B">
      <w:pPr>
        <w:jc w:val="right"/>
        <w:rPr>
          <w:rFonts w:eastAsia="Calibri"/>
        </w:rPr>
      </w:pPr>
      <w:r w:rsidRPr="00E97BE3">
        <w:rPr>
          <w:rFonts w:eastAsia="Calibri"/>
        </w:rPr>
        <w:t>______________________</w:t>
      </w:r>
      <w:r w:rsidRPr="00733210">
        <w:rPr>
          <w:rFonts w:eastAsia="Calibri"/>
          <w:sz w:val="28"/>
          <w:szCs w:val="28"/>
        </w:rPr>
        <w:br w:type="page"/>
      </w:r>
      <w:r w:rsidRPr="00E97BE3">
        <w:rPr>
          <w:rFonts w:eastAsia="Calibri"/>
        </w:rPr>
        <w:lastRenderedPageBreak/>
        <w:t>Приложение 3</w:t>
      </w:r>
    </w:p>
    <w:p w:rsidR="00375AB6" w:rsidRPr="00375AB6" w:rsidRDefault="00375AB6" w:rsidP="00375AB6">
      <w:pPr>
        <w:autoSpaceDE/>
        <w:autoSpaceDN/>
        <w:spacing w:line="276" w:lineRule="auto"/>
        <w:jc w:val="right"/>
        <w:rPr>
          <w:rFonts w:ascii="Calibri" w:hAnsi="Calibri" w:cs="Calibri"/>
          <w:sz w:val="22"/>
        </w:rPr>
      </w:pPr>
      <w:r w:rsidRPr="00B31808">
        <w:t xml:space="preserve">К Порядку </w:t>
      </w:r>
      <w:r w:rsidRPr="00B31808">
        <w:rPr>
          <w:bCs/>
        </w:rPr>
        <w:t>проведения оценки регулирующего</w:t>
      </w:r>
      <w:r>
        <w:rPr>
          <w:bCs/>
        </w:rPr>
        <w:t xml:space="preserve"> </w:t>
      </w:r>
      <w:r w:rsidRPr="00B31808">
        <w:rPr>
          <w:bCs/>
        </w:rPr>
        <w:t xml:space="preserve">воздействия </w:t>
      </w:r>
    </w:p>
    <w:p w:rsidR="00375AB6" w:rsidRDefault="00375AB6" w:rsidP="00375AB6">
      <w:pPr>
        <w:jc w:val="right"/>
        <w:rPr>
          <w:bCs/>
        </w:rPr>
      </w:pPr>
      <w:r w:rsidRPr="00B31808">
        <w:rPr>
          <w:bCs/>
        </w:rPr>
        <w:t xml:space="preserve">проектов муниципальных нормативных правовых актов </w:t>
      </w:r>
    </w:p>
    <w:p w:rsidR="00375AB6" w:rsidRPr="00B31808" w:rsidRDefault="00375AB6" w:rsidP="00054198">
      <w:pPr>
        <w:jc w:val="right"/>
        <w:rPr>
          <w:rFonts w:eastAsia="Calibri"/>
        </w:rPr>
      </w:pPr>
      <w:r>
        <w:t>Тунгокоченского муниципального округа</w:t>
      </w:r>
    </w:p>
    <w:p w:rsidR="004B4F36" w:rsidRPr="00733210" w:rsidRDefault="004B4F36" w:rsidP="004B4F36">
      <w:pPr>
        <w:ind w:left="4253"/>
        <w:jc w:val="right"/>
        <w:rPr>
          <w:sz w:val="28"/>
          <w:szCs w:val="28"/>
        </w:rPr>
      </w:pPr>
    </w:p>
    <w:p w:rsidR="004B4F36" w:rsidRPr="00E97BE3" w:rsidRDefault="004B4F36" w:rsidP="004B4F36">
      <w:pPr>
        <w:jc w:val="center"/>
      </w:pPr>
      <w:r w:rsidRPr="00E97BE3">
        <w:t>ОТЧЕТ</w:t>
      </w:r>
    </w:p>
    <w:p w:rsidR="004B4F36" w:rsidRPr="00E97BE3" w:rsidRDefault="004B4F36" w:rsidP="004B4F36">
      <w:pPr>
        <w:jc w:val="center"/>
      </w:pPr>
      <w:r w:rsidRPr="00E97BE3">
        <w:t>о проведении публичных консультаций при проведении оценки регулирующего воздействия на проект муниципального нормативного правового акта (действующего муниципального нормативного правового акта)</w:t>
      </w:r>
    </w:p>
    <w:p w:rsidR="004B4F36" w:rsidRPr="00E97BE3" w:rsidRDefault="004B4F36" w:rsidP="004B4F36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9"/>
        <w:gridCol w:w="3966"/>
        <w:gridCol w:w="4956"/>
      </w:tblGrid>
      <w:tr w:rsidR="004B4F36" w:rsidRPr="00E97BE3" w:rsidTr="00077E5E">
        <w:tc>
          <w:tcPr>
            <w:tcW w:w="675" w:type="dxa"/>
          </w:tcPr>
          <w:p w:rsidR="004B4F36" w:rsidRPr="00770DA8" w:rsidRDefault="004B4F36" w:rsidP="00077E5E">
            <w:pPr>
              <w:pStyle w:val="ConsPlusNormal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A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4B4F36" w:rsidRPr="00770DA8" w:rsidRDefault="004B4F36" w:rsidP="00077E5E">
            <w:pPr>
              <w:pStyle w:val="ConsPlusNormal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A8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5386" w:type="dxa"/>
          </w:tcPr>
          <w:p w:rsidR="004B4F36" w:rsidRPr="00770DA8" w:rsidRDefault="004B4F36" w:rsidP="00077E5E">
            <w:pPr>
              <w:pStyle w:val="ConsPlusNormal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A8">
              <w:rPr>
                <w:rFonts w:ascii="Times New Roman" w:hAnsi="Times New Roman" w:cs="Times New Roman"/>
                <w:sz w:val="24"/>
                <w:szCs w:val="24"/>
              </w:rPr>
              <w:t>Общее содержание полученных замечаний и предложений</w:t>
            </w:r>
          </w:p>
        </w:tc>
      </w:tr>
      <w:tr w:rsidR="004B4F36" w:rsidRPr="00E97BE3" w:rsidTr="00077E5E">
        <w:trPr>
          <w:trHeight w:val="583"/>
        </w:trPr>
        <w:tc>
          <w:tcPr>
            <w:tcW w:w="675" w:type="dxa"/>
          </w:tcPr>
          <w:p w:rsidR="004B4F36" w:rsidRPr="00770DA8" w:rsidRDefault="004B4F36" w:rsidP="00077E5E">
            <w:pPr>
              <w:pStyle w:val="ConsPlusNormal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4B4F36" w:rsidRPr="00E97BE3" w:rsidRDefault="004B4F36" w:rsidP="00077E5E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5386" w:type="dxa"/>
          </w:tcPr>
          <w:p w:rsidR="004B4F36" w:rsidRPr="00E97BE3" w:rsidRDefault="004B4F36" w:rsidP="00077E5E">
            <w:pPr>
              <w:pStyle w:val="ConsPlusNormal"/>
              <w:tabs>
                <w:tab w:val="center" w:pos="4536"/>
                <w:tab w:val="right" w:pos="9072"/>
              </w:tabs>
              <w:jc w:val="both"/>
              <w:rPr>
                <w:sz w:val="24"/>
                <w:szCs w:val="24"/>
              </w:rPr>
            </w:pPr>
          </w:p>
        </w:tc>
      </w:tr>
      <w:tr w:rsidR="004B4F36" w:rsidRPr="00E97BE3" w:rsidTr="00077E5E">
        <w:trPr>
          <w:trHeight w:val="691"/>
        </w:trPr>
        <w:tc>
          <w:tcPr>
            <w:tcW w:w="675" w:type="dxa"/>
          </w:tcPr>
          <w:p w:rsidR="004B4F36" w:rsidRPr="00770DA8" w:rsidRDefault="004B4F36" w:rsidP="00077E5E">
            <w:pPr>
              <w:pStyle w:val="ConsPlusNormal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A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4B4F36" w:rsidRPr="00E97BE3" w:rsidRDefault="004B4F36" w:rsidP="00077E5E">
            <w:pPr>
              <w:pStyle w:val="ConsPlusNormal"/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4B4F36" w:rsidRPr="00E97BE3" w:rsidRDefault="004B4F36" w:rsidP="00077E5E">
            <w:pPr>
              <w:pStyle w:val="ConsPlusNormal"/>
              <w:tabs>
                <w:tab w:val="center" w:pos="4536"/>
                <w:tab w:val="right" w:pos="9072"/>
              </w:tabs>
              <w:jc w:val="both"/>
              <w:rPr>
                <w:sz w:val="24"/>
                <w:szCs w:val="24"/>
              </w:rPr>
            </w:pPr>
          </w:p>
        </w:tc>
      </w:tr>
      <w:tr w:rsidR="004B4F36" w:rsidRPr="00E97BE3" w:rsidTr="00077E5E">
        <w:trPr>
          <w:trHeight w:val="687"/>
        </w:trPr>
        <w:tc>
          <w:tcPr>
            <w:tcW w:w="675" w:type="dxa"/>
          </w:tcPr>
          <w:p w:rsidR="004B4F36" w:rsidRPr="00770DA8" w:rsidRDefault="004B4F36" w:rsidP="00077E5E">
            <w:pPr>
              <w:pStyle w:val="ConsPlusNormal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A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</w:tcPr>
          <w:p w:rsidR="004B4F36" w:rsidRPr="00E97BE3" w:rsidRDefault="004B4F36" w:rsidP="00077E5E">
            <w:pPr>
              <w:pStyle w:val="ConsPlusNormal"/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4B4F36" w:rsidRPr="00E97BE3" w:rsidRDefault="004B4F36" w:rsidP="00077E5E">
            <w:pPr>
              <w:pStyle w:val="ConsPlusNormal"/>
              <w:tabs>
                <w:tab w:val="center" w:pos="4536"/>
                <w:tab w:val="right" w:pos="9072"/>
              </w:tabs>
              <w:jc w:val="both"/>
              <w:rPr>
                <w:sz w:val="24"/>
                <w:szCs w:val="24"/>
              </w:rPr>
            </w:pPr>
          </w:p>
        </w:tc>
      </w:tr>
      <w:tr w:rsidR="004B4F36" w:rsidRPr="00E97BE3" w:rsidTr="00077E5E">
        <w:trPr>
          <w:trHeight w:val="711"/>
        </w:trPr>
        <w:tc>
          <w:tcPr>
            <w:tcW w:w="675" w:type="dxa"/>
          </w:tcPr>
          <w:p w:rsidR="004B4F36" w:rsidRPr="00770DA8" w:rsidRDefault="004B4F36" w:rsidP="00077E5E">
            <w:pPr>
              <w:pStyle w:val="ConsPlusNormal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A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3" w:type="dxa"/>
          </w:tcPr>
          <w:p w:rsidR="004B4F36" w:rsidRPr="00E97BE3" w:rsidRDefault="004B4F36" w:rsidP="00077E5E">
            <w:pPr>
              <w:pStyle w:val="ConsPlusNormal"/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4B4F36" w:rsidRPr="00E97BE3" w:rsidRDefault="004B4F36" w:rsidP="00077E5E">
            <w:pPr>
              <w:pStyle w:val="ConsPlusNormal"/>
              <w:tabs>
                <w:tab w:val="center" w:pos="4536"/>
                <w:tab w:val="right" w:pos="9072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4B4F36" w:rsidRPr="00733210" w:rsidRDefault="004B4F36" w:rsidP="004B4F36">
      <w:pPr>
        <w:pStyle w:val="ConsPlusNormal"/>
        <w:ind w:firstLine="708"/>
        <w:jc w:val="both"/>
        <w:rPr>
          <w:sz w:val="28"/>
          <w:szCs w:val="28"/>
        </w:rPr>
      </w:pPr>
    </w:p>
    <w:p w:rsidR="004B4F36" w:rsidRPr="00733210" w:rsidRDefault="004B4F36" w:rsidP="004B4F36">
      <w:pPr>
        <w:ind w:firstLine="709"/>
        <w:jc w:val="both"/>
        <w:rPr>
          <w:sz w:val="28"/>
          <w:szCs w:val="28"/>
        </w:rPr>
      </w:pPr>
    </w:p>
    <w:p w:rsidR="004B4F36" w:rsidRPr="00E97BE3" w:rsidRDefault="004B4F36" w:rsidP="007A4A5B">
      <w:pPr>
        <w:ind w:firstLine="709"/>
        <w:jc w:val="right"/>
        <w:rPr>
          <w:rFonts w:eastAsia="Calibri"/>
        </w:rPr>
      </w:pPr>
      <w:r w:rsidRPr="00733210">
        <w:t>________________________</w:t>
      </w:r>
      <w:r w:rsidRPr="00733210">
        <w:br w:type="page"/>
      </w:r>
      <w:r w:rsidRPr="00E97BE3">
        <w:rPr>
          <w:rFonts w:eastAsia="Calibri"/>
        </w:rPr>
        <w:lastRenderedPageBreak/>
        <w:t>Приложение 4</w:t>
      </w:r>
    </w:p>
    <w:p w:rsidR="00770DA8" w:rsidRPr="00375AB6" w:rsidRDefault="00770DA8" w:rsidP="00770DA8">
      <w:pPr>
        <w:autoSpaceDE/>
        <w:autoSpaceDN/>
        <w:spacing w:line="276" w:lineRule="auto"/>
        <w:jc w:val="right"/>
        <w:rPr>
          <w:rFonts w:ascii="Calibri" w:hAnsi="Calibri" w:cs="Calibri"/>
          <w:sz w:val="22"/>
        </w:rPr>
      </w:pPr>
      <w:r w:rsidRPr="00B31808">
        <w:t xml:space="preserve">К Порядку </w:t>
      </w:r>
      <w:r w:rsidRPr="00B31808">
        <w:rPr>
          <w:bCs/>
        </w:rPr>
        <w:t>проведения оценки регулирующего</w:t>
      </w:r>
      <w:r>
        <w:rPr>
          <w:bCs/>
        </w:rPr>
        <w:t xml:space="preserve"> </w:t>
      </w:r>
      <w:r w:rsidRPr="00B31808">
        <w:rPr>
          <w:bCs/>
        </w:rPr>
        <w:t xml:space="preserve">воздействия </w:t>
      </w:r>
    </w:p>
    <w:p w:rsidR="00770DA8" w:rsidRPr="00B31808" w:rsidRDefault="00770DA8" w:rsidP="0098168F">
      <w:pPr>
        <w:jc w:val="right"/>
        <w:rPr>
          <w:bCs/>
        </w:rPr>
      </w:pPr>
      <w:r w:rsidRPr="00B31808">
        <w:rPr>
          <w:bCs/>
        </w:rPr>
        <w:t xml:space="preserve">проектов муниципальных нормативных правовых актов </w:t>
      </w:r>
    </w:p>
    <w:p w:rsidR="00770DA8" w:rsidRDefault="00770DA8" w:rsidP="00770DA8">
      <w:pPr>
        <w:jc w:val="right"/>
      </w:pPr>
      <w:r>
        <w:t>Тунгокоченского муниципального округа</w:t>
      </w:r>
    </w:p>
    <w:p w:rsidR="00054198" w:rsidRDefault="00054198" w:rsidP="00770DA8">
      <w:pPr>
        <w:jc w:val="right"/>
      </w:pPr>
    </w:p>
    <w:p w:rsidR="004B4F36" w:rsidRPr="00E97BE3" w:rsidRDefault="004B4F36" w:rsidP="004B4F36">
      <w:pPr>
        <w:jc w:val="center"/>
      </w:pPr>
    </w:p>
    <w:p w:rsidR="004B4F36" w:rsidRPr="00E97BE3" w:rsidRDefault="004B4F36" w:rsidP="004B4F36">
      <w:pPr>
        <w:spacing w:line="360" w:lineRule="auto"/>
        <w:jc w:val="center"/>
      </w:pPr>
      <w:r w:rsidRPr="00E97BE3">
        <w:t>УВЕДОМЛЕНИЕ</w:t>
      </w:r>
    </w:p>
    <w:p w:rsidR="004B4F36" w:rsidRPr="00E97BE3" w:rsidRDefault="004B4F36" w:rsidP="004B4F36">
      <w:pPr>
        <w:jc w:val="both"/>
      </w:pPr>
      <w:r w:rsidRPr="00E97BE3">
        <w:t xml:space="preserve">о проведении публичных консультаций в целях выявления положений, необоснованно затрудняющих осуществление предпринимательской и инвестиционной деятельности, </w:t>
      </w:r>
      <w:proofErr w:type="gramStart"/>
      <w:r w:rsidRPr="00C43F91">
        <w:rPr>
          <w:color w:val="000000" w:themeColor="text1"/>
        </w:rPr>
        <w:t>по</w:t>
      </w:r>
      <w:proofErr w:type="gramEnd"/>
      <w:r w:rsidRPr="0098168F">
        <w:rPr>
          <w:color w:val="FF0000"/>
        </w:rPr>
        <w:t xml:space="preserve"> </w:t>
      </w:r>
      <w:r w:rsidRPr="00E97BE3">
        <w:t>__________________________</w:t>
      </w:r>
      <w:r>
        <w:t>___________________________________________________</w:t>
      </w:r>
    </w:p>
    <w:p w:rsidR="004B4F36" w:rsidRPr="00E97BE3" w:rsidRDefault="004B4F36" w:rsidP="004B4F36">
      <w:pPr>
        <w:jc w:val="center"/>
        <w:rPr>
          <w:i/>
          <w:sz w:val="16"/>
          <w:szCs w:val="16"/>
        </w:rPr>
      </w:pPr>
      <w:r w:rsidRPr="00E97BE3">
        <w:rPr>
          <w:i/>
          <w:sz w:val="16"/>
          <w:szCs w:val="16"/>
        </w:rPr>
        <w:t>(</w:t>
      </w:r>
      <w:r>
        <w:rPr>
          <w:i/>
          <w:sz w:val="16"/>
          <w:szCs w:val="16"/>
        </w:rPr>
        <w:t>н</w:t>
      </w:r>
      <w:r w:rsidRPr="00E97BE3">
        <w:rPr>
          <w:i/>
          <w:sz w:val="16"/>
          <w:szCs w:val="16"/>
        </w:rPr>
        <w:t>аименование муниципального нормативного</w:t>
      </w:r>
      <w:r>
        <w:rPr>
          <w:i/>
          <w:sz w:val="16"/>
          <w:szCs w:val="16"/>
        </w:rPr>
        <w:t xml:space="preserve"> правового акта)</w:t>
      </w:r>
    </w:p>
    <w:p w:rsidR="004B4F36" w:rsidRPr="00E97BE3" w:rsidRDefault="004B4F36" w:rsidP="004B4F36">
      <w:pPr>
        <w:jc w:val="center"/>
      </w:pPr>
    </w:p>
    <w:p w:rsidR="004B4F36" w:rsidRPr="00E97BE3" w:rsidRDefault="004B4F36" w:rsidP="004B4F36">
      <w:pPr>
        <w:jc w:val="center"/>
      </w:pPr>
      <w:r w:rsidRPr="00E97BE3">
        <w:t>Уважаемый участник публичных консультаций!</w:t>
      </w:r>
    </w:p>
    <w:p w:rsidR="004B4F36" w:rsidRPr="00E97BE3" w:rsidRDefault="004B4F36" w:rsidP="004B4F36">
      <w:pPr>
        <w:jc w:val="center"/>
      </w:pPr>
    </w:p>
    <w:p w:rsidR="004B4F36" w:rsidRPr="00E97BE3" w:rsidRDefault="004B4F36" w:rsidP="004B4F36">
      <w:pPr>
        <w:ind w:firstLine="708"/>
        <w:jc w:val="both"/>
      </w:pPr>
      <w:r w:rsidRPr="00B31808">
        <w:t xml:space="preserve">Настоящим </w:t>
      </w:r>
      <w:r w:rsidRPr="00B31808">
        <w:rPr>
          <w:i/>
          <w:u w:val="single"/>
        </w:rPr>
        <w:t xml:space="preserve">Отдел экономики администрации </w:t>
      </w:r>
      <w:r w:rsidR="00770DA8">
        <w:rPr>
          <w:i/>
          <w:u w:val="single"/>
        </w:rPr>
        <w:t>Тунгокоченского муниципального округа</w:t>
      </w:r>
      <w:r>
        <w:rPr>
          <w:i/>
          <w:u w:val="single"/>
        </w:rPr>
        <w:t xml:space="preserve"> </w:t>
      </w:r>
      <w:r>
        <w:t xml:space="preserve"> </w:t>
      </w:r>
      <w:r w:rsidRPr="00E97BE3">
        <w:t>уведомляет о проведении публичных консультаций в целях выявления положений, необоснованно затрудняющих осуществление предпринимательской и инвестиционной деятельности,  муниципального нормативного правового акта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2"/>
        <w:gridCol w:w="4929"/>
      </w:tblGrid>
      <w:tr w:rsidR="004B4F36" w:rsidRPr="00E97BE3" w:rsidTr="00077E5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36" w:rsidRPr="00E97BE3" w:rsidRDefault="004B4F36" w:rsidP="00077E5E">
            <w:r w:rsidRPr="00E97BE3">
              <w:t>Вид муниципального нормативного правового акта: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36" w:rsidRPr="00E97BE3" w:rsidRDefault="004B4F36" w:rsidP="00077E5E">
            <w:pPr>
              <w:jc w:val="center"/>
            </w:pPr>
          </w:p>
        </w:tc>
      </w:tr>
      <w:tr w:rsidR="004B4F36" w:rsidRPr="00E97BE3" w:rsidTr="00077E5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F36" w:rsidRPr="00E97BE3" w:rsidRDefault="004B4F36" w:rsidP="00077E5E">
            <w:r w:rsidRPr="00E97BE3">
              <w:t>Дата принятия (подписания), номер и наименование муниципального нормативного правового акта: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36" w:rsidRPr="00E97BE3" w:rsidRDefault="004B4F36" w:rsidP="00077E5E">
            <w:pPr>
              <w:jc w:val="center"/>
            </w:pPr>
          </w:p>
        </w:tc>
      </w:tr>
      <w:tr w:rsidR="004B4F36" w:rsidRPr="00E97BE3" w:rsidTr="00077E5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F36" w:rsidRPr="00E97BE3" w:rsidRDefault="004B4F36" w:rsidP="00077E5E">
            <w:pPr>
              <w:adjustRightInd w:val="0"/>
            </w:pPr>
            <w:r w:rsidRPr="00E97BE3">
              <w:t xml:space="preserve">Срок, в течение которого уполномоченный орган принимает предложения и замечания к муниципальному нормативному правовому акту: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36" w:rsidRPr="00E97BE3" w:rsidRDefault="004B4F36" w:rsidP="00077E5E">
            <w:pPr>
              <w:jc w:val="center"/>
            </w:pPr>
          </w:p>
        </w:tc>
      </w:tr>
      <w:tr w:rsidR="004B4F36" w:rsidRPr="00E97BE3" w:rsidTr="00077E5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F36" w:rsidRPr="00E97BE3" w:rsidRDefault="004B4F36" w:rsidP="00077E5E">
            <w:pPr>
              <w:tabs>
                <w:tab w:val="left" w:pos="3195"/>
              </w:tabs>
              <w:adjustRightInd w:val="0"/>
            </w:pPr>
            <w:r w:rsidRPr="00E97BE3">
              <w:t>Способ представления предложений и замечаний  к муниципальному нормативному правовому акту: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36" w:rsidRPr="00E97BE3" w:rsidRDefault="004B4F36" w:rsidP="00077E5E">
            <w:pPr>
              <w:jc w:val="center"/>
            </w:pPr>
          </w:p>
        </w:tc>
      </w:tr>
    </w:tbl>
    <w:p w:rsidR="004B4F36" w:rsidRDefault="004B4F36" w:rsidP="004B4F36">
      <w:pPr>
        <w:pBdr>
          <w:bottom w:val="single" w:sz="12" w:space="1" w:color="auto"/>
        </w:pBdr>
        <w:jc w:val="center"/>
      </w:pPr>
    </w:p>
    <w:p w:rsidR="004B4F36" w:rsidRPr="00E97BE3" w:rsidRDefault="004B4F36" w:rsidP="004B4F36">
      <w:pPr>
        <w:pBdr>
          <w:bottom w:val="single" w:sz="12" w:space="1" w:color="auto"/>
        </w:pBdr>
        <w:jc w:val="center"/>
      </w:pPr>
    </w:p>
    <w:p w:rsidR="004B4F36" w:rsidRDefault="004B4F36" w:rsidP="004B4F36">
      <w:pPr>
        <w:ind w:firstLine="709"/>
        <w:jc w:val="center"/>
      </w:pPr>
    </w:p>
    <w:p w:rsidR="004B4F36" w:rsidRDefault="004B4F36" w:rsidP="004B4F36">
      <w:pPr>
        <w:ind w:firstLine="709"/>
        <w:jc w:val="center"/>
      </w:pPr>
    </w:p>
    <w:p w:rsidR="004B4F36" w:rsidRDefault="004B4F36" w:rsidP="004B4F36">
      <w:pPr>
        <w:ind w:firstLine="709"/>
        <w:jc w:val="center"/>
      </w:pPr>
    </w:p>
    <w:p w:rsidR="004B4F36" w:rsidRDefault="004B4F36" w:rsidP="004B4F36">
      <w:pPr>
        <w:ind w:firstLine="709"/>
        <w:jc w:val="center"/>
      </w:pPr>
    </w:p>
    <w:p w:rsidR="004B4F36" w:rsidRDefault="004B4F36" w:rsidP="004B4F36">
      <w:pPr>
        <w:ind w:firstLine="709"/>
        <w:jc w:val="center"/>
      </w:pPr>
    </w:p>
    <w:p w:rsidR="004B4F36" w:rsidRDefault="004B4F36" w:rsidP="004B4F36">
      <w:pPr>
        <w:ind w:firstLine="709"/>
        <w:jc w:val="center"/>
      </w:pPr>
    </w:p>
    <w:p w:rsidR="004B4F36" w:rsidRDefault="004B4F36" w:rsidP="004B4F36">
      <w:pPr>
        <w:ind w:firstLine="709"/>
        <w:jc w:val="center"/>
      </w:pPr>
    </w:p>
    <w:p w:rsidR="004B4F36" w:rsidRDefault="004B4F36" w:rsidP="004B4F36">
      <w:pPr>
        <w:ind w:firstLine="709"/>
        <w:jc w:val="center"/>
      </w:pPr>
    </w:p>
    <w:p w:rsidR="004B4F36" w:rsidRDefault="004B4F36" w:rsidP="004B4F36">
      <w:pPr>
        <w:ind w:firstLine="709"/>
        <w:jc w:val="center"/>
      </w:pPr>
    </w:p>
    <w:p w:rsidR="004B4F36" w:rsidRDefault="004B4F36" w:rsidP="004B4F36">
      <w:pPr>
        <w:ind w:firstLine="709"/>
        <w:jc w:val="center"/>
      </w:pPr>
    </w:p>
    <w:p w:rsidR="004B4F36" w:rsidRDefault="004B4F36" w:rsidP="004B4F36">
      <w:pPr>
        <w:ind w:firstLine="709"/>
        <w:jc w:val="center"/>
      </w:pPr>
    </w:p>
    <w:p w:rsidR="004B4F36" w:rsidRDefault="004B4F36" w:rsidP="004B4F36">
      <w:pPr>
        <w:ind w:firstLine="709"/>
        <w:jc w:val="center"/>
      </w:pPr>
    </w:p>
    <w:p w:rsidR="004B4F36" w:rsidRDefault="004B4F36" w:rsidP="004B4F36">
      <w:pPr>
        <w:ind w:firstLine="709"/>
        <w:jc w:val="center"/>
      </w:pPr>
    </w:p>
    <w:p w:rsidR="004B4F36" w:rsidRDefault="004B4F36" w:rsidP="004B4F36">
      <w:pPr>
        <w:ind w:firstLine="709"/>
        <w:jc w:val="center"/>
      </w:pPr>
    </w:p>
    <w:p w:rsidR="004B4F36" w:rsidRDefault="004B4F36" w:rsidP="004B4F36">
      <w:pPr>
        <w:ind w:firstLine="709"/>
        <w:jc w:val="center"/>
      </w:pPr>
    </w:p>
    <w:p w:rsidR="004B4F36" w:rsidRDefault="004B4F36" w:rsidP="004B4F36">
      <w:pPr>
        <w:ind w:firstLine="709"/>
        <w:jc w:val="center"/>
      </w:pPr>
    </w:p>
    <w:p w:rsidR="004B4F36" w:rsidRDefault="004B4F36" w:rsidP="004B4F36">
      <w:pPr>
        <w:ind w:firstLine="709"/>
        <w:jc w:val="center"/>
      </w:pPr>
    </w:p>
    <w:p w:rsidR="004B4F36" w:rsidRDefault="004B4F36" w:rsidP="004B4F36">
      <w:pPr>
        <w:ind w:firstLine="709"/>
        <w:jc w:val="center"/>
      </w:pPr>
    </w:p>
    <w:p w:rsidR="004B4F36" w:rsidRDefault="004B4F36" w:rsidP="004B4F36">
      <w:pPr>
        <w:ind w:firstLine="709"/>
        <w:jc w:val="center"/>
      </w:pPr>
    </w:p>
    <w:p w:rsidR="004B4F36" w:rsidRDefault="004B4F36" w:rsidP="004B4F36">
      <w:pPr>
        <w:ind w:firstLine="709"/>
        <w:jc w:val="center"/>
      </w:pPr>
    </w:p>
    <w:p w:rsidR="007A4A5B" w:rsidRDefault="007A4A5B" w:rsidP="004B4F36">
      <w:pPr>
        <w:ind w:firstLine="709"/>
        <w:jc w:val="center"/>
      </w:pPr>
    </w:p>
    <w:p w:rsidR="007A4A5B" w:rsidRDefault="007A4A5B" w:rsidP="004B4F36">
      <w:pPr>
        <w:ind w:firstLine="709"/>
        <w:jc w:val="center"/>
      </w:pPr>
    </w:p>
    <w:p w:rsidR="007A4A5B" w:rsidRDefault="007A4A5B" w:rsidP="004B4F36">
      <w:pPr>
        <w:ind w:firstLine="709"/>
        <w:jc w:val="center"/>
      </w:pPr>
    </w:p>
    <w:p w:rsidR="007A4A5B" w:rsidRDefault="007A4A5B" w:rsidP="004B4F36">
      <w:pPr>
        <w:ind w:firstLine="709"/>
        <w:jc w:val="center"/>
      </w:pPr>
    </w:p>
    <w:p w:rsidR="007A4A5B" w:rsidRDefault="007A4A5B" w:rsidP="004B4F36">
      <w:pPr>
        <w:ind w:firstLine="709"/>
        <w:jc w:val="center"/>
      </w:pPr>
    </w:p>
    <w:p w:rsidR="007A4A5B" w:rsidRDefault="007A4A5B" w:rsidP="004B4F36">
      <w:pPr>
        <w:ind w:firstLine="709"/>
        <w:jc w:val="center"/>
      </w:pPr>
    </w:p>
    <w:p w:rsidR="007A4A5B" w:rsidRDefault="007A4A5B" w:rsidP="004B4F36">
      <w:pPr>
        <w:ind w:firstLine="709"/>
        <w:jc w:val="center"/>
      </w:pPr>
    </w:p>
    <w:p w:rsidR="007A4A5B" w:rsidRDefault="007A4A5B" w:rsidP="004B4F36">
      <w:pPr>
        <w:ind w:firstLine="709"/>
        <w:jc w:val="center"/>
      </w:pPr>
    </w:p>
    <w:p w:rsidR="007A4A5B" w:rsidRPr="00733210" w:rsidRDefault="007A4A5B" w:rsidP="004B4F36">
      <w:pPr>
        <w:ind w:firstLine="709"/>
        <w:jc w:val="center"/>
      </w:pPr>
    </w:p>
    <w:p w:rsidR="0098168F" w:rsidRDefault="0098168F" w:rsidP="004B4F36">
      <w:pPr>
        <w:tabs>
          <w:tab w:val="left" w:pos="1276"/>
        </w:tabs>
        <w:spacing w:after="100" w:afterAutospacing="1"/>
        <w:ind w:left="4253"/>
        <w:contextualSpacing/>
        <w:jc w:val="right"/>
        <w:rPr>
          <w:rFonts w:eastAsia="Calibri"/>
        </w:rPr>
      </w:pPr>
    </w:p>
    <w:p w:rsidR="00054198" w:rsidRDefault="00054198" w:rsidP="004B4F36">
      <w:pPr>
        <w:tabs>
          <w:tab w:val="left" w:pos="1276"/>
        </w:tabs>
        <w:spacing w:after="100" w:afterAutospacing="1"/>
        <w:ind w:left="4253"/>
        <w:contextualSpacing/>
        <w:jc w:val="right"/>
        <w:rPr>
          <w:rFonts w:eastAsia="Calibri"/>
        </w:rPr>
      </w:pPr>
    </w:p>
    <w:p w:rsidR="00054198" w:rsidRDefault="00054198" w:rsidP="004B4F36">
      <w:pPr>
        <w:tabs>
          <w:tab w:val="left" w:pos="1276"/>
        </w:tabs>
        <w:spacing w:after="100" w:afterAutospacing="1"/>
        <w:ind w:left="4253"/>
        <w:contextualSpacing/>
        <w:jc w:val="right"/>
        <w:rPr>
          <w:rFonts w:eastAsia="Calibri"/>
        </w:rPr>
      </w:pPr>
    </w:p>
    <w:p w:rsidR="004B4F36" w:rsidRPr="00BC00B7" w:rsidRDefault="004B4F36" w:rsidP="004B4F36">
      <w:pPr>
        <w:tabs>
          <w:tab w:val="left" w:pos="1276"/>
        </w:tabs>
        <w:spacing w:after="100" w:afterAutospacing="1"/>
        <w:ind w:left="4253"/>
        <w:contextualSpacing/>
        <w:jc w:val="right"/>
        <w:rPr>
          <w:rFonts w:eastAsia="Calibri"/>
        </w:rPr>
      </w:pPr>
      <w:r w:rsidRPr="00BC00B7">
        <w:rPr>
          <w:rFonts w:eastAsia="Calibri"/>
        </w:rPr>
        <w:lastRenderedPageBreak/>
        <w:t>Приложение 5</w:t>
      </w:r>
    </w:p>
    <w:p w:rsidR="00770DA8" w:rsidRPr="00375AB6" w:rsidRDefault="00770DA8" w:rsidP="00770DA8">
      <w:pPr>
        <w:autoSpaceDE/>
        <w:autoSpaceDN/>
        <w:spacing w:line="276" w:lineRule="auto"/>
        <w:jc w:val="right"/>
        <w:rPr>
          <w:rFonts w:ascii="Calibri" w:hAnsi="Calibri" w:cs="Calibri"/>
          <w:sz w:val="22"/>
        </w:rPr>
      </w:pPr>
      <w:r w:rsidRPr="00B31808">
        <w:t xml:space="preserve">К Порядку </w:t>
      </w:r>
      <w:r w:rsidRPr="00B31808">
        <w:rPr>
          <w:bCs/>
        </w:rPr>
        <w:t>проведения оценки регулирующего</w:t>
      </w:r>
      <w:r>
        <w:rPr>
          <w:bCs/>
        </w:rPr>
        <w:t xml:space="preserve"> </w:t>
      </w:r>
      <w:r w:rsidRPr="00B31808">
        <w:rPr>
          <w:bCs/>
        </w:rPr>
        <w:t xml:space="preserve">воздействия </w:t>
      </w:r>
    </w:p>
    <w:p w:rsidR="0098168F" w:rsidRPr="00B31808" w:rsidRDefault="00770DA8" w:rsidP="0098168F">
      <w:pPr>
        <w:jc w:val="right"/>
        <w:rPr>
          <w:bCs/>
        </w:rPr>
      </w:pPr>
      <w:r w:rsidRPr="00B31808">
        <w:rPr>
          <w:bCs/>
        </w:rPr>
        <w:t>проектов муниципальных нормативных правовых актов</w:t>
      </w:r>
    </w:p>
    <w:p w:rsidR="00054198" w:rsidRDefault="00770DA8" w:rsidP="00054198">
      <w:pPr>
        <w:jc w:val="right"/>
      </w:pPr>
      <w:r w:rsidRPr="00B31808">
        <w:rPr>
          <w:bCs/>
        </w:rPr>
        <w:t xml:space="preserve"> </w:t>
      </w:r>
      <w:r>
        <w:t>Тунгокоченского муниципального округа</w:t>
      </w:r>
    </w:p>
    <w:p w:rsidR="00054198" w:rsidRPr="00733210" w:rsidRDefault="00054198" w:rsidP="00054198">
      <w:pPr>
        <w:jc w:val="right"/>
        <w:rPr>
          <w:sz w:val="28"/>
          <w:szCs w:val="28"/>
        </w:rPr>
      </w:pPr>
    </w:p>
    <w:p w:rsidR="004B4F36" w:rsidRPr="00733210" w:rsidRDefault="004B4F36" w:rsidP="004B4F36">
      <w:pPr>
        <w:jc w:val="right"/>
        <w:rPr>
          <w:sz w:val="28"/>
          <w:szCs w:val="28"/>
        </w:rPr>
      </w:pPr>
    </w:p>
    <w:p w:rsidR="004B4F36" w:rsidRPr="00733210" w:rsidRDefault="004B4F36" w:rsidP="004B4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</w:p>
    <w:p w:rsidR="004B4F36" w:rsidRPr="00BC00B7" w:rsidRDefault="004B4F36" w:rsidP="004B4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BC00B7">
        <w:rPr>
          <w:b/>
        </w:rPr>
        <w:t xml:space="preserve">ПЕРЕЧЕНЬ ВОПРОСОВ </w:t>
      </w:r>
    </w:p>
    <w:p w:rsidR="004B4F36" w:rsidRPr="00BC00B7" w:rsidRDefault="004B4F36" w:rsidP="004B4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BC00B7">
        <w:rPr>
          <w:b/>
        </w:rPr>
        <w:t xml:space="preserve">В РАМКАХ ПРОВЕДЕНИЯ ПУБЛИЧНЫХ КОНСУЛЬТАЦИЙ </w:t>
      </w:r>
      <w:proofErr w:type="gramStart"/>
      <w:r w:rsidRPr="00BC00B7">
        <w:rPr>
          <w:b/>
        </w:rPr>
        <w:t>ПО</w:t>
      </w:r>
      <w:proofErr w:type="gramEnd"/>
    </w:p>
    <w:p w:rsidR="004B4F36" w:rsidRPr="00BC00B7" w:rsidRDefault="004B4F36" w:rsidP="004B4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BC00B7">
        <w:rPr>
          <w:b/>
        </w:rPr>
        <w:t>______________________________________________________</w:t>
      </w:r>
    </w:p>
    <w:p w:rsidR="004B4F36" w:rsidRPr="00376EE1" w:rsidRDefault="004B4F36" w:rsidP="004B4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sz w:val="16"/>
          <w:szCs w:val="16"/>
        </w:rPr>
      </w:pPr>
      <w:r w:rsidRPr="00376EE1">
        <w:rPr>
          <w:i/>
          <w:sz w:val="16"/>
          <w:szCs w:val="16"/>
        </w:rPr>
        <w:t>(наименование муниципального нормативного правового акта)</w:t>
      </w:r>
    </w:p>
    <w:p w:rsidR="004B4F36" w:rsidRDefault="004B4F36" w:rsidP="004B4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center"/>
      </w:pPr>
      <w:r w:rsidRPr="00BC00B7">
        <w:t>Пожалуйста, заполните и направьте данную форму по электронной почте на адрес</w:t>
      </w:r>
      <w:r w:rsidRPr="00376EE1">
        <w:t xml:space="preserve">:  </w:t>
      </w:r>
    </w:p>
    <w:p w:rsidR="004B4F36" w:rsidRPr="00376EE1" w:rsidRDefault="004B4F36" w:rsidP="004B4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center"/>
        <w:rPr>
          <w:rFonts w:eastAsia="Calibri"/>
          <w:u w:val="single"/>
        </w:rPr>
      </w:pPr>
      <w:r>
        <w:rPr>
          <w:rFonts w:eastAsia="Calibri"/>
          <w:u w:val="single"/>
        </w:rPr>
        <w:t xml:space="preserve"> </w:t>
      </w:r>
      <w:r w:rsidR="00770DA8" w:rsidRPr="00770DA8">
        <w:rPr>
          <w:rFonts w:eastAsia="Calibri"/>
          <w:u w:val="single"/>
        </w:rPr>
        <w:t>otdel.eckonomicki@yandex.ru</w:t>
      </w:r>
    </w:p>
    <w:p w:rsidR="004B4F36" w:rsidRPr="00376EE1" w:rsidRDefault="004B4F36" w:rsidP="004B4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sz w:val="16"/>
          <w:szCs w:val="16"/>
        </w:rPr>
      </w:pPr>
      <w:r w:rsidRPr="00376EE1">
        <w:rPr>
          <w:i/>
          <w:sz w:val="16"/>
          <w:szCs w:val="16"/>
        </w:rPr>
        <w:t>(указание адреса электронной почты уполномоченного органа),</w:t>
      </w:r>
    </w:p>
    <w:p w:rsidR="004B4F36" w:rsidRPr="00BC00B7" w:rsidRDefault="004B4F36" w:rsidP="004B4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BC00B7">
        <w:t xml:space="preserve">не позднее __________________________ </w:t>
      </w:r>
    </w:p>
    <w:p w:rsidR="004B4F36" w:rsidRPr="00376EE1" w:rsidRDefault="004B4F36" w:rsidP="004B4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sz w:val="16"/>
          <w:szCs w:val="16"/>
        </w:rPr>
      </w:pPr>
      <w:r w:rsidRPr="00376EE1">
        <w:rPr>
          <w:i/>
          <w:sz w:val="16"/>
          <w:szCs w:val="16"/>
        </w:rPr>
        <w:t>(дата)</w:t>
      </w:r>
    </w:p>
    <w:p w:rsidR="004B4F36" w:rsidRPr="00BC00B7" w:rsidRDefault="004B4F36" w:rsidP="004B4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BC00B7">
        <w:t>Уполномоченный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</w:t>
      </w:r>
    </w:p>
    <w:p w:rsidR="004B4F36" w:rsidRPr="00BC00B7" w:rsidRDefault="004B4F36" w:rsidP="004B4F36">
      <w:pPr>
        <w:jc w:val="center"/>
        <w:rPr>
          <w:b/>
        </w:rPr>
      </w:pPr>
    </w:p>
    <w:p w:rsidR="004B4F36" w:rsidRPr="00BC00B7" w:rsidRDefault="004B4F36" w:rsidP="004B4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BC00B7">
        <w:rPr>
          <w:b/>
        </w:rPr>
        <w:t>Контактная информация</w:t>
      </w:r>
    </w:p>
    <w:p w:rsidR="004B4F36" w:rsidRPr="00BC00B7" w:rsidRDefault="004B4F36" w:rsidP="004B4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</w:p>
    <w:p w:rsidR="004B4F36" w:rsidRPr="00BC00B7" w:rsidRDefault="004B4F36" w:rsidP="004B4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BC00B7">
        <w:t>Название организации (для юридических лиц)_______________________________</w:t>
      </w:r>
    </w:p>
    <w:p w:rsidR="004B4F36" w:rsidRPr="00BC00B7" w:rsidRDefault="004B4F36" w:rsidP="004B4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BC00B7">
        <w:t>Сфера деятельности организации_______________________________</w:t>
      </w:r>
    </w:p>
    <w:p w:rsidR="004B4F36" w:rsidRPr="00BC00B7" w:rsidRDefault="004B4F36" w:rsidP="004B4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BC00B7">
        <w:t>Ф.И.О. контактного лица_______________________________</w:t>
      </w:r>
    </w:p>
    <w:p w:rsidR="004B4F36" w:rsidRPr="00BC00B7" w:rsidRDefault="004B4F36" w:rsidP="004B4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BC00B7">
        <w:t>Номер контактного телефона (укажите по желанию)_______________________________</w:t>
      </w:r>
    </w:p>
    <w:p w:rsidR="004B4F36" w:rsidRPr="00BC00B7" w:rsidRDefault="004B4F36" w:rsidP="004B4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BC00B7">
        <w:t>Адрес электронной почты  (укажите по желанию)_______________________________</w:t>
      </w:r>
    </w:p>
    <w:p w:rsidR="004B4F36" w:rsidRPr="00BC00B7" w:rsidRDefault="004B4F36" w:rsidP="004B4F36">
      <w:pPr>
        <w:ind w:firstLine="709"/>
        <w:jc w:val="center"/>
        <w:rPr>
          <w:b/>
        </w:rPr>
      </w:pPr>
    </w:p>
    <w:p w:rsidR="004B4F36" w:rsidRPr="00BC00B7" w:rsidRDefault="004B4F36" w:rsidP="004B4F36">
      <w:pPr>
        <w:numPr>
          <w:ilvl w:val="0"/>
          <w:numId w:val="1"/>
        </w:numPr>
        <w:autoSpaceDE/>
        <w:autoSpaceDN/>
        <w:ind w:left="0" w:firstLine="284"/>
        <w:jc w:val="both"/>
        <w:rPr>
          <w:i/>
        </w:rPr>
      </w:pPr>
      <w:r w:rsidRPr="00BC00B7">
        <w:rPr>
          <w:i/>
        </w:rPr>
        <w:t>Основные группы участников отношений, субъектов предпринимательской и инвестиционной деятельности, интересы которых затронуты предлагаемым правовым регулированием:</w:t>
      </w:r>
    </w:p>
    <w:p w:rsidR="004B4F36" w:rsidRPr="00BC00B7" w:rsidRDefault="004B4F36" w:rsidP="004B4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</w:rPr>
      </w:pPr>
    </w:p>
    <w:p w:rsidR="004B4F36" w:rsidRPr="00BC00B7" w:rsidRDefault="004B4F36" w:rsidP="004B4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</w:rPr>
      </w:pPr>
    </w:p>
    <w:p w:rsidR="004B4F36" w:rsidRPr="00BC00B7" w:rsidRDefault="004B4F36" w:rsidP="004B4F36">
      <w:pPr>
        <w:numPr>
          <w:ilvl w:val="0"/>
          <w:numId w:val="1"/>
        </w:numPr>
        <w:autoSpaceDE/>
        <w:autoSpaceDN/>
        <w:spacing w:before="120"/>
        <w:ind w:left="0" w:firstLine="284"/>
        <w:jc w:val="both"/>
        <w:rPr>
          <w:i/>
        </w:rPr>
      </w:pPr>
      <w:r w:rsidRPr="00BC00B7">
        <w:rPr>
          <w:i/>
        </w:rPr>
        <w:t>Оценка дополнительных расходов и доходов участников отношений в результате введения регулирования:</w:t>
      </w:r>
    </w:p>
    <w:p w:rsidR="004B4F36" w:rsidRPr="00BC00B7" w:rsidRDefault="004B4F36" w:rsidP="004B4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</w:rPr>
      </w:pPr>
    </w:p>
    <w:p w:rsidR="004B4F36" w:rsidRPr="00BC00B7" w:rsidRDefault="004B4F36" w:rsidP="004B4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</w:rPr>
      </w:pPr>
    </w:p>
    <w:p w:rsidR="004B4F36" w:rsidRPr="00BC00B7" w:rsidRDefault="004B4F36" w:rsidP="004B4F36">
      <w:pPr>
        <w:numPr>
          <w:ilvl w:val="0"/>
          <w:numId w:val="1"/>
        </w:numPr>
        <w:autoSpaceDE/>
        <w:autoSpaceDN/>
        <w:spacing w:before="120"/>
        <w:ind w:left="0" w:firstLine="284"/>
        <w:jc w:val="both"/>
        <w:rPr>
          <w:i/>
        </w:rPr>
      </w:pPr>
      <w:r w:rsidRPr="00BC00B7">
        <w:rPr>
          <w:i/>
        </w:rPr>
        <w:t>Фактические положительные и отрицательные последствия регулирования:</w:t>
      </w:r>
    </w:p>
    <w:p w:rsidR="004B4F36" w:rsidRPr="00BC00B7" w:rsidRDefault="004B4F36" w:rsidP="004B4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</w:rPr>
      </w:pPr>
    </w:p>
    <w:p w:rsidR="004B4F36" w:rsidRPr="00BC00B7" w:rsidRDefault="004B4F36" w:rsidP="004B4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</w:rPr>
      </w:pPr>
    </w:p>
    <w:p w:rsidR="004B4F36" w:rsidRPr="00BC00B7" w:rsidRDefault="004B4F36" w:rsidP="004B4F36">
      <w:pPr>
        <w:numPr>
          <w:ilvl w:val="0"/>
          <w:numId w:val="1"/>
        </w:numPr>
        <w:autoSpaceDE/>
        <w:autoSpaceDN/>
        <w:spacing w:before="120"/>
        <w:ind w:left="0" w:firstLine="284"/>
        <w:jc w:val="both"/>
        <w:rPr>
          <w:i/>
        </w:rPr>
      </w:pPr>
      <w:r w:rsidRPr="00BC00B7">
        <w:rPr>
          <w:i/>
        </w:rPr>
        <w:t>Иная информация, которая позволяет оценить фактические последствия, и имеющиеся предложения участника обсуждения:</w:t>
      </w:r>
    </w:p>
    <w:p w:rsidR="004B4F36" w:rsidRPr="00BC00B7" w:rsidRDefault="004B4F36" w:rsidP="004B4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</w:rPr>
      </w:pPr>
    </w:p>
    <w:p w:rsidR="004B4F36" w:rsidRPr="00BC00B7" w:rsidRDefault="004B4F36" w:rsidP="004B4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</w:rPr>
      </w:pPr>
    </w:p>
    <w:p w:rsidR="004B4F36" w:rsidRPr="00BC00B7" w:rsidRDefault="004B4F36" w:rsidP="004B4F36">
      <w:pPr>
        <w:numPr>
          <w:ilvl w:val="0"/>
          <w:numId w:val="1"/>
        </w:numPr>
        <w:autoSpaceDE/>
        <w:autoSpaceDN/>
        <w:spacing w:before="120"/>
        <w:ind w:left="0" w:firstLine="284"/>
        <w:jc w:val="both"/>
        <w:rPr>
          <w:i/>
        </w:rPr>
      </w:pPr>
      <w:r w:rsidRPr="00BC00B7">
        <w:rPr>
          <w:i/>
        </w:rPr>
        <w:t>Предложения участника обсуждения об изменении регулирования:</w:t>
      </w:r>
    </w:p>
    <w:p w:rsidR="004B4F36" w:rsidRPr="00BC00B7" w:rsidRDefault="004B4F36" w:rsidP="004B4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</w:rPr>
      </w:pPr>
    </w:p>
    <w:p w:rsidR="004B4F36" w:rsidRPr="00BC00B7" w:rsidRDefault="004B4F36" w:rsidP="004B4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</w:rPr>
      </w:pPr>
    </w:p>
    <w:p w:rsidR="004B4F36" w:rsidRPr="00BC00B7" w:rsidRDefault="004B4F36" w:rsidP="004B4F36">
      <w:pPr>
        <w:jc w:val="both"/>
      </w:pPr>
    </w:p>
    <w:p w:rsidR="004B4F36" w:rsidRDefault="004B4F36" w:rsidP="004B4F36">
      <w:pPr>
        <w:jc w:val="center"/>
        <w:rPr>
          <w:sz w:val="27"/>
          <w:szCs w:val="27"/>
        </w:rPr>
      </w:pPr>
      <w:r w:rsidRPr="00733210">
        <w:rPr>
          <w:sz w:val="28"/>
          <w:szCs w:val="28"/>
        </w:rPr>
        <w:t>___________________</w:t>
      </w:r>
    </w:p>
    <w:p w:rsidR="004B4F36" w:rsidRDefault="004B4F36" w:rsidP="004B4F36">
      <w:pPr>
        <w:rPr>
          <w:sz w:val="27"/>
          <w:szCs w:val="27"/>
        </w:rPr>
      </w:pPr>
    </w:p>
    <w:p w:rsidR="004B4F36" w:rsidRDefault="004B4F36" w:rsidP="004B4F36">
      <w:pPr>
        <w:adjustRightInd w:val="0"/>
        <w:rPr>
          <w:rFonts w:eastAsia="TimesNewRomanPSMT"/>
          <w:b/>
        </w:rPr>
      </w:pPr>
    </w:p>
    <w:p w:rsidR="004B4F36" w:rsidRDefault="004B4F3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B4F36" w:rsidRDefault="004B4F3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B4F36" w:rsidRPr="00286E7E" w:rsidRDefault="004B4F3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4B4F36" w:rsidRPr="00286E7E" w:rsidSect="00517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01F6" w:rsidRDefault="001601F6" w:rsidP="003E0F9A">
      <w:r>
        <w:separator/>
      </w:r>
    </w:p>
  </w:endnote>
  <w:endnote w:type="continuationSeparator" w:id="0">
    <w:p w:rsidR="001601F6" w:rsidRDefault="001601F6" w:rsidP="003E0F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01F6" w:rsidRDefault="001601F6" w:rsidP="003E0F9A">
      <w:r>
        <w:separator/>
      </w:r>
    </w:p>
  </w:footnote>
  <w:footnote w:type="continuationSeparator" w:id="0">
    <w:p w:rsidR="001601F6" w:rsidRDefault="001601F6" w:rsidP="003E0F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32672"/>
    <w:multiLevelType w:val="hybridMultilevel"/>
    <w:tmpl w:val="FB1C2030"/>
    <w:lvl w:ilvl="0" w:tplc="4FB8DF6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C73A96"/>
    <w:multiLevelType w:val="hybridMultilevel"/>
    <w:tmpl w:val="119AA02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92A06C0"/>
    <w:multiLevelType w:val="multilevel"/>
    <w:tmpl w:val="5B0066B4"/>
    <w:lvl w:ilvl="0">
      <w:start w:val="8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738A"/>
    <w:rsid w:val="00027170"/>
    <w:rsid w:val="00047FC4"/>
    <w:rsid w:val="00054198"/>
    <w:rsid w:val="00066032"/>
    <w:rsid w:val="00073FF2"/>
    <w:rsid w:val="00087FCF"/>
    <w:rsid w:val="00093206"/>
    <w:rsid w:val="000975E6"/>
    <w:rsid w:val="000B7BB2"/>
    <w:rsid w:val="000D63CE"/>
    <w:rsid w:val="00114A3B"/>
    <w:rsid w:val="0012059C"/>
    <w:rsid w:val="00120753"/>
    <w:rsid w:val="00122FF3"/>
    <w:rsid w:val="00137CE0"/>
    <w:rsid w:val="00144A93"/>
    <w:rsid w:val="00146A01"/>
    <w:rsid w:val="0015322B"/>
    <w:rsid w:val="00157B7C"/>
    <w:rsid w:val="001601F6"/>
    <w:rsid w:val="00190628"/>
    <w:rsid w:val="00192402"/>
    <w:rsid w:val="001971C4"/>
    <w:rsid w:val="001B7AC8"/>
    <w:rsid w:val="0025775D"/>
    <w:rsid w:val="00270D12"/>
    <w:rsid w:val="00286E7E"/>
    <w:rsid w:val="002A145B"/>
    <w:rsid w:val="002A3FD7"/>
    <w:rsid w:val="002B4376"/>
    <w:rsid w:val="002F0AD7"/>
    <w:rsid w:val="002F35D6"/>
    <w:rsid w:val="002F620C"/>
    <w:rsid w:val="00325CFC"/>
    <w:rsid w:val="00355D2F"/>
    <w:rsid w:val="00360611"/>
    <w:rsid w:val="00375AB6"/>
    <w:rsid w:val="00377D5E"/>
    <w:rsid w:val="003960D8"/>
    <w:rsid w:val="003C0EED"/>
    <w:rsid w:val="003D121F"/>
    <w:rsid w:val="003E0F9A"/>
    <w:rsid w:val="00421115"/>
    <w:rsid w:val="00433F71"/>
    <w:rsid w:val="004406D5"/>
    <w:rsid w:val="004676FF"/>
    <w:rsid w:val="00472446"/>
    <w:rsid w:val="0048363F"/>
    <w:rsid w:val="00484704"/>
    <w:rsid w:val="00495B34"/>
    <w:rsid w:val="004A04C6"/>
    <w:rsid w:val="004B4F36"/>
    <w:rsid w:val="004C12CA"/>
    <w:rsid w:val="004C62E0"/>
    <w:rsid w:val="004D3C87"/>
    <w:rsid w:val="004E32BB"/>
    <w:rsid w:val="00502915"/>
    <w:rsid w:val="0051738A"/>
    <w:rsid w:val="00535248"/>
    <w:rsid w:val="005A2BC8"/>
    <w:rsid w:val="005E7FE0"/>
    <w:rsid w:val="00601282"/>
    <w:rsid w:val="00630C16"/>
    <w:rsid w:val="0063173D"/>
    <w:rsid w:val="00676B6E"/>
    <w:rsid w:val="00684BF6"/>
    <w:rsid w:val="006A10D4"/>
    <w:rsid w:val="006A1C8D"/>
    <w:rsid w:val="006A61B8"/>
    <w:rsid w:val="006B7AF6"/>
    <w:rsid w:val="006C605F"/>
    <w:rsid w:val="006D0832"/>
    <w:rsid w:val="006E65D9"/>
    <w:rsid w:val="006E7327"/>
    <w:rsid w:val="007403DA"/>
    <w:rsid w:val="007417BC"/>
    <w:rsid w:val="00770DA8"/>
    <w:rsid w:val="00774E56"/>
    <w:rsid w:val="00775D1B"/>
    <w:rsid w:val="00783157"/>
    <w:rsid w:val="007A4A5B"/>
    <w:rsid w:val="007A6157"/>
    <w:rsid w:val="007B51D2"/>
    <w:rsid w:val="007D3A8D"/>
    <w:rsid w:val="007F1447"/>
    <w:rsid w:val="0080092D"/>
    <w:rsid w:val="0080134F"/>
    <w:rsid w:val="00821850"/>
    <w:rsid w:val="00833A1E"/>
    <w:rsid w:val="00855541"/>
    <w:rsid w:val="008646BF"/>
    <w:rsid w:val="00880210"/>
    <w:rsid w:val="00883222"/>
    <w:rsid w:val="008B02FC"/>
    <w:rsid w:val="008D19B3"/>
    <w:rsid w:val="008D24F4"/>
    <w:rsid w:val="008D27F9"/>
    <w:rsid w:val="00945E8F"/>
    <w:rsid w:val="0098168F"/>
    <w:rsid w:val="009822BA"/>
    <w:rsid w:val="00995E60"/>
    <w:rsid w:val="009F1F70"/>
    <w:rsid w:val="009F33A1"/>
    <w:rsid w:val="00A343CF"/>
    <w:rsid w:val="00A4486B"/>
    <w:rsid w:val="00A759D5"/>
    <w:rsid w:val="00A844E6"/>
    <w:rsid w:val="00AF4ADB"/>
    <w:rsid w:val="00B22345"/>
    <w:rsid w:val="00B23F98"/>
    <w:rsid w:val="00B65A90"/>
    <w:rsid w:val="00B701A1"/>
    <w:rsid w:val="00BB0719"/>
    <w:rsid w:val="00BD7F5A"/>
    <w:rsid w:val="00BE297A"/>
    <w:rsid w:val="00BE6BEF"/>
    <w:rsid w:val="00BF1F61"/>
    <w:rsid w:val="00BF6599"/>
    <w:rsid w:val="00C04F50"/>
    <w:rsid w:val="00C16BDB"/>
    <w:rsid w:val="00C17CBD"/>
    <w:rsid w:val="00C17D4C"/>
    <w:rsid w:val="00C33A09"/>
    <w:rsid w:val="00C43F91"/>
    <w:rsid w:val="00C55253"/>
    <w:rsid w:val="00C62885"/>
    <w:rsid w:val="00C62F80"/>
    <w:rsid w:val="00C736E2"/>
    <w:rsid w:val="00C75CB7"/>
    <w:rsid w:val="00C8006D"/>
    <w:rsid w:val="00CA04D1"/>
    <w:rsid w:val="00CA4BF6"/>
    <w:rsid w:val="00CD68D1"/>
    <w:rsid w:val="00CE481E"/>
    <w:rsid w:val="00CF1E0C"/>
    <w:rsid w:val="00D0079E"/>
    <w:rsid w:val="00D040C8"/>
    <w:rsid w:val="00D170B9"/>
    <w:rsid w:val="00D371BE"/>
    <w:rsid w:val="00D579A5"/>
    <w:rsid w:val="00D8082B"/>
    <w:rsid w:val="00D86CCB"/>
    <w:rsid w:val="00DC46E7"/>
    <w:rsid w:val="00DD3B5F"/>
    <w:rsid w:val="00DF31DE"/>
    <w:rsid w:val="00DF3AFA"/>
    <w:rsid w:val="00E04364"/>
    <w:rsid w:val="00E627FD"/>
    <w:rsid w:val="00E66115"/>
    <w:rsid w:val="00E6621B"/>
    <w:rsid w:val="00E8248C"/>
    <w:rsid w:val="00E8764A"/>
    <w:rsid w:val="00E945E3"/>
    <w:rsid w:val="00EA682F"/>
    <w:rsid w:val="00EB2DAE"/>
    <w:rsid w:val="00ED23B5"/>
    <w:rsid w:val="00F02E8B"/>
    <w:rsid w:val="00F34A97"/>
    <w:rsid w:val="00F443E2"/>
    <w:rsid w:val="00F47537"/>
    <w:rsid w:val="00F56E12"/>
    <w:rsid w:val="00F64AA8"/>
    <w:rsid w:val="00F678CB"/>
    <w:rsid w:val="00F8406A"/>
    <w:rsid w:val="00FC6576"/>
    <w:rsid w:val="00FF4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FC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73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173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173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">
    <w:name w:val="Название1"/>
    <w:basedOn w:val="a"/>
    <w:rsid w:val="00114A3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A448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46A01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54">
    <w:name w:val="Font Style54"/>
    <w:uiPriority w:val="99"/>
    <w:rsid w:val="006D0832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3E0F9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E0F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3E0F9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E0F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31B46EF3C606BF749A8D31D1CC940E8491C118F2B56C4BDE741C12736054F14862FFD9768F26294746C90A348C15B0CC2688EC411Ef0y5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E785237DE7BEEA180C267B991A57C2CACF2A3B3E085760150966C8B0AFC932C187630E2CEF99F96E4E50A0DB6D87C69A4C43788E54D35B09AF2E045A3H4xE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E785237DE7BEEA180C267B991A57C2CACF2A3B3E08575005F906C8B0AFC932C187630E2CEF99F96E4E50A09B3DD7C69A4C43788E54D35B09AF2E045A3H4xE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C0CF8-083F-403C-996F-F7A5C473F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1570</TotalTime>
  <Pages>16</Pages>
  <Words>4147</Words>
  <Characters>23640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LeskovaOV</dc:creator>
  <cp:lastModifiedBy>BOLDYREVAEN</cp:lastModifiedBy>
  <cp:revision>49</cp:revision>
  <cp:lastPrinted>2026-01-23T07:28:00Z</cp:lastPrinted>
  <dcterms:created xsi:type="dcterms:W3CDTF">2025-12-03T00:10:00Z</dcterms:created>
  <dcterms:modified xsi:type="dcterms:W3CDTF">2026-01-23T07:32:00Z</dcterms:modified>
</cp:coreProperties>
</file>