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68" w:rsidRPr="00235668" w:rsidRDefault="00235668" w:rsidP="00235668">
      <w:pPr>
        <w:jc w:val="center"/>
        <w:rPr>
          <w:rFonts w:ascii="Times New Roman" w:hAnsi="Arial" w:cs="Times New Roman"/>
          <w:b/>
          <w:color w:val="000000" w:themeColor="text1"/>
          <w:sz w:val="32"/>
          <w:szCs w:val="32"/>
          <w:shd w:val="clear" w:color="auto" w:fill="FBFDFF"/>
        </w:rPr>
      </w:pPr>
      <w:r w:rsidRPr="00235668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BFDFF"/>
        </w:rPr>
        <w:t>Новые требования в области охраны труда вступят в силу с 1 марта 2026 года</w:t>
      </w:r>
    </w:p>
    <w:p w:rsidR="00235668" w:rsidRDefault="00235668" w:rsidP="00235668">
      <w:pPr>
        <w:jc w:val="both"/>
        <w:rPr>
          <w:rFonts w:ascii="Arial" w:hAnsi="Arial" w:cs="Times New Roman"/>
          <w:color w:val="000000" w:themeColor="text1"/>
          <w:sz w:val="28"/>
          <w:szCs w:val="28"/>
          <w:shd w:val="clear" w:color="auto" w:fill="FBFDFF"/>
        </w:rPr>
      </w:pPr>
      <w:r>
        <w:rPr>
          <w:rFonts w:ascii="Times New Roman" w:hAnsi="Arial" w:cs="Times New Roman"/>
          <w:color w:val="000000" w:themeColor="text1"/>
          <w:sz w:val="28"/>
          <w:szCs w:val="28"/>
          <w:shd w:val="clear" w:color="auto" w:fill="FBFDFF"/>
        </w:rPr>
        <w:tab/>
      </w:r>
      <w:r w:rsidRPr="002356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  <w:t xml:space="preserve">С 1 марта 2026 года в силу вступают новые правила и требования в области охраны труда. Нововведения затрагивают разные аспекты: от медицинских осмотров и защиты несовершеннолетних до промышленной безопасности и маркировки средств индивидуальной защиты. </w:t>
      </w:r>
    </w:p>
    <w:p w:rsidR="00235668" w:rsidRDefault="00235668" w:rsidP="00235668">
      <w:pPr>
        <w:jc w:val="both"/>
        <w:rPr>
          <w:rFonts w:ascii="Times New Roman" w:hAnsi="Arial" w:cs="Times New Roman"/>
          <w:color w:val="000000" w:themeColor="text1"/>
          <w:sz w:val="28"/>
          <w:szCs w:val="28"/>
          <w:shd w:val="clear" w:color="auto" w:fill="FBFDFF"/>
        </w:rPr>
      </w:pPr>
      <w:r>
        <w:rPr>
          <w:rFonts w:ascii="Arial" w:hAnsi="Arial" w:cs="Times New Roman"/>
          <w:color w:val="000000" w:themeColor="text1"/>
          <w:sz w:val="28"/>
          <w:szCs w:val="28"/>
          <w:shd w:val="clear" w:color="auto" w:fill="FBFDFF"/>
        </w:rPr>
        <w:tab/>
      </w:r>
      <w:r w:rsidRPr="002356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  <w:t xml:space="preserve">Одно из ключевых изменений касается обязательного психиатрического освидетельствования: если работник выполняет деятельность из установленного перечня и проходит обязательный периодический медосмотр по ст. 220 ТК РФ, а по его результатам выявлены "признаки психического расстройства", работодатель направляет его на обязательное психиатрическое освидетельствование . </w:t>
      </w:r>
    </w:p>
    <w:p w:rsidR="00235668" w:rsidRDefault="00235668" w:rsidP="00235668">
      <w:pPr>
        <w:jc w:val="both"/>
        <w:rPr>
          <w:rFonts w:ascii="Times New Roman" w:hAnsi="Arial" w:cs="Times New Roman"/>
          <w:color w:val="000000" w:themeColor="text1"/>
          <w:sz w:val="28"/>
          <w:szCs w:val="28"/>
          <w:shd w:val="clear" w:color="auto" w:fill="FBFDFF"/>
        </w:rPr>
      </w:pPr>
      <w:r>
        <w:rPr>
          <w:rFonts w:ascii="Times New Roman" w:hAnsi="Arial" w:cs="Times New Roman"/>
          <w:color w:val="000000" w:themeColor="text1"/>
          <w:sz w:val="28"/>
          <w:szCs w:val="28"/>
          <w:shd w:val="clear" w:color="auto" w:fill="FBFDFF"/>
        </w:rPr>
        <w:tab/>
      </w:r>
      <w:r w:rsidRPr="002356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  <w:t xml:space="preserve">Для работников до 18 лет пересматриваются предельные нормы переноски и перемещения тяжестей. </w:t>
      </w:r>
    </w:p>
    <w:p w:rsidR="00235668" w:rsidRDefault="00235668" w:rsidP="00235668">
      <w:pPr>
        <w:jc w:val="both"/>
        <w:rPr>
          <w:rFonts w:ascii="Arial" w:hAnsi="Arial" w:cs="Times New Roman"/>
          <w:color w:val="000000" w:themeColor="text1"/>
          <w:sz w:val="28"/>
          <w:szCs w:val="28"/>
          <w:shd w:val="clear" w:color="auto" w:fill="FBFDFF"/>
        </w:rPr>
      </w:pPr>
      <w:r>
        <w:rPr>
          <w:rFonts w:ascii="Times New Roman" w:hAnsi="Arial" w:cs="Times New Roman"/>
          <w:color w:val="000000" w:themeColor="text1"/>
          <w:sz w:val="28"/>
          <w:szCs w:val="28"/>
          <w:shd w:val="clear" w:color="auto" w:fill="FBFDFF"/>
        </w:rPr>
        <w:tab/>
      </w:r>
      <w:r w:rsidRPr="002356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  <w:t>В сфере электроэнергетики проверку знаний работников будут проводить комиссии Ростехнадзора в ситуациях, когда штатная численность организации не позволяет подтверждать готовность ее сотрудников к работе либо отсутствует возможность формирования коми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  <w:t xml:space="preserve">ссии организации </w:t>
      </w:r>
      <w:r w:rsidRPr="002356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  <w:t xml:space="preserve">. Кроме того, Ростехнадзор получит полномочия самостоятельно утверждать порядок такой проверки, ведения реестров экспертиз и деклараций промышленной безопасности. </w:t>
      </w:r>
    </w:p>
    <w:p w:rsidR="00235668" w:rsidRDefault="00235668" w:rsidP="0023566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</w:pPr>
      <w:r>
        <w:rPr>
          <w:rFonts w:ascii="Arial" w:hAnsi="Arial" w:cs="Times New Roman"/>
          <w:color w:val="000000" w:themeColor="text1"/>
          <w:sz w:val="28"/>
          <w:szCs w:val="28"/>
          <w:shd w:val="clear" w:color="auto" w:fill="FBFDFF"/>
        </w:rPr>
        <w:tab/>
      </w:r>
      <w:r w:rsidRPr="002356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  <w:t xml:space="preserve">Вводятся новые правила, которые должны упростить и унифицировать процедуру регистрации опасных производственных объектов в соответствующем </w:t>
      </w:r>
      <w:proofErr w:type="spellStart"/>
      <w:r w:rsidRPr="002356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  <w:t>госреестре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  <w:t>.</w:t>
      </w:r>
    </w:p>
    <w:p w:rsidR="00235668" w:rsidRDefault="00235668" w:rsidP="00235668">
      <w:pPr>
        <w:jc w:val="both"/>
        <w:rPr>
          <w:rFonts w:ascii="Arial" w:hAnsi="Arial" w:cs="Times New Roman"/>
          <w:color w:val="000000" w:themeColor="text1"/>
          <w:sz w:val="28"/>
          <w:szCs w:val="28"/>
          <w:shd w:val="clear" w:color="auto" w:fill="FBFD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  <w:tab/>
      </w:r>
      <w:r w:rsidRPr="002356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  <w:t xml:space="preserve">Появятся новые формы документов, подтверждающих степень утраты профессиональной трудоспособности у пострадавших на производстве. </w:t>
      </w:r>
    </w:p>
    <w:p w:rsidR="00235668" w:rsidRDefault="00235668" w:rsidP="0023566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</w:pPr>
      <w:r>
        <w:rPr>
          <w:rFonts w:ascii="Arial" w:hAnsi="Arial" w:cs="Times New Roman"/>
          <w:color w:val="000000" w:themeColor="text1"/>
          <w:sz w:val="28"/>
          <w:szCs w:val="28"/>
          <w:shd w:val="clear" w:color="auto" w:fill="FBFDFF"/>
        </w:rPr>
        <w:tab/>
      </w:r>
      <w:r w:rsidRPr="002356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  <w:t xml:space="preserve">Для </w:t>
      </w:r>
      <w:proofErr w:type="spellStart"/>
      <w:r w:rsidRPr="002356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  <w:t>авиаперсонала</w:t>
      </w:r>
      <w:proofErr w:type="spellEnd"/>
      <w:r w:rsidRPr="002356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  <w:t>, чья работа напрямую связана с движением гражданских воздушных судов, обновляются особенности режима труда и отдыха, а также перечень медицинских противопоказаний. Аналогично корректируются режимы рабочего времени и отдыха для отдельных категорий работников железнодорожного транспорт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  <w:t>а</w:t>
      </w:r>
      <w:r w:rsidRPr="002356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  <w:t>.</w:t>
      </w:r>
    </w:p>
    <w:p w:rsidR="00235668" w:rsidRDefault="00235668" w:rsidP="00235668">
      <w:pPr>
        <w:jc w:val="both"/>
        <w:rPr>
          <w:rFonts w:ascii="Times New Roman" w:hAnsi="Arial" w:cs="Times New Roman"/>
          <w:color w:val="000000" w:themeColor="text1"/>
          <w:sz w:val="28"/>
          <w:szCs w:val="28"/>
          <w:shd w:val="clear" w:color="auto" w:fill="FBFD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  <w:tab/>
      </w:r>
      <w:r w:rsidRPr="002356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  <w:t xml:space="preserve">Еще одно новшество – под регистрацию в ГИС мониторинга за оборотом товаров, подлежащих обязательной маркировке, попадают новые виды профессиональной, защитной и специальной одежды и элементов </w:t>
      </w:r>
      <w:r w:rsidRPr="002356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  <w:lastRenderedPageBreak/>
        <w:t xml:space="preserve">экипировки: резиновые, кожаные, трикотажные рукавицы, ремни и пояса из кожи, спасательные жилеты, защитные каски и головные уборы, огнестойкая и другая спецодежда (см. подробнее). </w:t>
      </w:r>
    </w:p>
    <w:p w:rsidR="00235668" w:rsidRDefault="00235668" w:rsidP="00235668">
      <w:pPr>
        <w:jc w:val="both"/>
        <w:rPr>
          <w:rFonts w:ascii="Arial" w:hAnsi="Arial" w:cs="Times New Roman"/>
          <w:color w:val="000000" w:themeColor="text1"/>
          <w:sz w:val="28"/>
          <w:szCs w:val="28"/>
          <w:shd w:val="clear" w:color="auto" w:fill="FBFDFF"/>
        </w:rPr>
      </w:pPr>
      <w:r>
        <w:rPr>
          <w:rFonts w:ascii="Times New Roman" w:hAnsi="Arial" w:cs="Times New Roman"/>
          <w:color w:val="000000" w:themeColor="text1"/>
          <w:sz w:val="28"/>
          <w:szCs w:val="28"/>
          <w:shd w:val="clear" w:color="auto" w:fill="FBFDFF"/>
        </w:rPr>
        <w:tab/>
      </w:r>
      <w:r w:rsidRPr="002356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  <w:t xml:space="preserve">Появится новый национальный стандарт ГОСТ Р ИСО 16092-1-2025 по обеспечению безопасности лиц, работающих с прессам. </w:t>
      </w:r>
    </w:p>
    <w:p w:rsidR="00530C44" w:rsidRPr="00235668" w:rsidRDefault="00235668" w:rsidP="0023566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Arial" w:hAnsi="Arial" w:cs="Times New Roman"/>
          <w:color w:val="000000" w:themeColor="text1"/>
          <w:sz w:val="28"/>
          <w:szCs w:val="28"/>
          <w:shd w:val="clear" w:color="auto" w:fill="FBFDFF"/>
        </w:rPr>
        <w:tab/>
      </w:r>
      <w:r w:rsidRPr="002356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DFF"/>
        </w:rPr>
        <w:t>Наконец, изменятся требования к подготовке работников добровольной пожарной охраны: вместо профессионального обучения по программам повышения квалификации предусматривается дополнительное профессиональное образование по типовым программам.</w:t>
      </w:r>
    </w:p>
    <w:sectPr w:rsidR="00530C44" w:rsidRPr="0023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compat>
    <w:useFELayout/>
  </w:compat>
  <w:rsids>
    <w:rsidRoot w:val="00235668"/>
    <w:rsid w:val="00235668"/>
    <w:rsid w:val="0053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6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4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2026-02-24T02:09:00Z</dcterms:created>
  <dcterms:modified xsi:type="dcterms:W3CDTF">2026-02-24T02:15:00Z</dcterms:modified>
</cp:coreProperties>
</file>