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73" w:rsidRDefault="00A77373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A77373" w:rsidRDefault="00A77373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441A40">
        <w:rPr>
          <w:rFonts w:eastAsia="Times New Roman"/>
          <w:b/>
          <w:bCs/>
          <w:szCs w:val="28"/>
          <w:lang w:eastAsia="ru-RU"/>
        </w:rPr>
        <w:t>СОВЕТ ТУНГОКОЧЕНСКОГО МУНИЦИПАЛЬНОГО ОКРУГА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tabs>
          <w:tab w:val="left" w:pos="615"/>
          <w:tab w:val="left" w:pos="3220"/>
          <w:tab w:val="center" w:pos="4960"/>
        </w:tabs>
        <w:spacing w:after="0" w:line="240" w:lineRule="auto"/>
        <w:ind w:firstLine="0"/>
        <w:jc w:val="left"/>
        <w:rPr>
          <w:rFonts w:eastAsia="Times New Roman"/>
          <w:b/>
          <w:bCs/>
          <w:sz w:val="32"/>
          <w:szCs w:val="32"/>
          <w:lang w:eastAsia="ru-RU"/>
        </w:rPr>
      </w:pP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  <w:t>РЕШЕНИЕ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A77373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23 марта</w:t>
      </w:r>
      <w:r w:rsidR="00441A40" w:rsidRPr="00441A40">
        <w:rPr>
          <w:rFonts w:eastAsia="Times New Roman"/>
          <w:szCs w:val="28"/>
          <w:lang w:eastAsia="ru-RU"/>
        </w:rPr>
        <w:t xml:space="preserve"> 20</w:t>
      </w:r>
      <w:r w:rsidR="00441A40">
        <w:rPr>
          <w:rFonts w:eastAsia="Times New Roman"/>
          <w:szCs w:val="28"/>
          <w:lang w:eastAsia="ru-RU"/>
        </w:rPr>
        <w:t>26</w:t>
      </w:r>
      <w:r w:rsidR="00441A40" w:rsidRPr="00441A40">
        <w:rPr>
          <w:rFonts w:eastAsia="Times New Roman"/>
          <w:szCs w:val="28"/>
          <w:lang w:eastAsia="ru-RU"/>
        </w:rPr>
        <w:t xml:space="preserve"> года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</w:t>
      </w:r>
      <w:r w:rsidR="00441A40" w:rsidRPr="00441A40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13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>село Верх-Усугли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C51621" w:rsidP="00441A4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</w:t>
      </w:r>
      <w:r w:rsidRPr="00441A40">
        <w:rPr>
          <w:rFonts w:eastAsia="Times New Roman"/>
          <w:b/>
          <w:szCs w:val="28"/>
          <w:lang w:eastAsia="ru-RU"/>
        </w:rPr>
        <w:t>б установлении границ территориального общественного самоуправления «</w:t>
      </w:r>
      <w:r>
        <w:rPr>
          <w:rFonts w:eastAsia="Times New Roman"/>
          <w:b/>
          <w:szCs w:val="28"/>
          <w:lang w:eastAsia="ru-RU"/>
        </w:rPr>
        <w:t>Уютный дворик</w:t>
      </w:r>
      <w:r w:rsidRPr="00441A40">
        <w:rPr>
          <w:rFonts w:eastAsia="Times New Roman"/>
          <w:b/>
          <w:szCs w:val="28"/>
          <w:lang w:eastAsia="ru-RU"/>
        </w:rPr>
        <w:t>» на терр</w:t>
      </w:r>
      <w:r>
        <w:rPr>
          <w:rFonts w:eastAsia="Times New Roman"/>
          <w:b/>
          <w:szCs w:val="28"/>
          <w:lang w:eastAsia="ru-RU"/>
        </w:rPr>
        <w:t>итории поселка городского типа «Вершино-Д</w:t>
      </w:r>
      <w:r w:rsidRPr="00441A40">
        <w:rPr>
          <w:rFonts w:eastAsia="Times New Roman"/>
          <w:b/>
          <w:szCs w:val="28"/>
          <w:lang w:eastAsia="ru-RU"/>
        </w:rPr>
        <w:t>арасунский</w:t>
      </w:r>
      <w:r>
        <w:rPr>
          <w:rFonts w:eastAsia="Times New Roman"/>
          <w:b/>
          <w:szCs w:val="28"/>
          <w:lang w:eastAsia="ru-RU"/>
        </w:rPr>
        <w:t>»</w:t>
      </w:r>
      <w:r w:rsidRPr="00441A40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</w:t>
      </w:r>
      <w:r w:rsidRPr="00441A40">
        <w:rPr>
          <w:rFonts w:eastAsia="Times New Roman"/>
          <w:b/>
          <w:szCs w:val="28"/>
          <w:lang w:eastAsia="ru-RU"/>
        </w:rPr>
        <w:t>унгокоче</w:t>
      </w:r>
      <w:r>
        <w:rPr>
          <w:rFonts w:eastAsia="Times New Roman"/>
          <w:b/>
          <w:szCs w:val="28"/>
          <w:lang w:eastAsia="ru-RU"/>
        </w:rPr>
        <w:t>нского муниципального округа З</w:t>
      </w:r>
      <w:r w:rsidRPr="00441A40">
        <w:rPr>
          <w:rFonts w:eastAsia="Times New Roman"/>
          <w:b/>
          <w:szCs w:val="28"/>
          <w:lang w:eastAsia="ru-RU"/>
        </w:rPr>
        <w:t>абайкальского края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720"/>
        <w:rPr>
          <w:i/>
          <w:szCs w:val="28"/>
        </w:rPr>
      </w:pPr>
      <w:r w:rsidRPr="00441A40">
        <w:rPr>
          <w:rFonts w:eastAsia="Times New Roman"/>
          <w:szCs w:val="28"/>
          <w:lang w:eastAsia="ru-RU"/>
        </w:rPr>
        <w:t xml:space="preserve">   </w:t>
      </w:r>
      <w:r w:rsidRPr="00441A40">
        <w:rPr>
          <w:bCs/>
          <w:szCs w:val="28"/>
        </w:rPr>
        <w:t xml:space="preserve">В соответствии с </w:t>
      </w:r>
      <w:r w:rsidRPr="00441A40">
        <w:rPr>
          <w:szCs w:val="28"/>
        </w:rPr>
        <w:t xml:space="preserve">Федеральным законом от </w:t>
      </w:r>
      <w:r w:rsidR="00E47C79" w:rsidRPr="00E47C79">
        <w:rPr>
          <w:szCs w:val="28"/>
        </w:rPr>
        <w:t xml:space="preserve">20.03.2025 года </w:t>
      </w:r>
      <w:r w:rsidR="00E47C79" w:rsidRPr="00E47C79">
        <w:rPr>
          <w:szCs w:val="28"/>
        </w:rPr>
        <w:br/>
        <w:t>№ 33-ФЗ «Об общих принципах организации местного самоуправления в системе единой публичной власти»</w:t>
      </w:r>
      <w:r w:rsidRPr="00441A40">
        <w:rPr>
          <w:bCs/>
          <w:szCs w:val="28"/>
        </w:rPr>
        <w:t>, решением Совета</w:t>
      </w:r>
      <w:r w:rsidRPr="00441A40">
        <w:rPr>
          <w:szCs w:val="28"/>
        </w:rPr>
        <w:t xml:space="preserve"> Тунгокоченского муниципального округа от 24 июня 2024 года № 29 «О территориальном общественном самоуправлении в Тунгокоченском муниципальном округе»,</w:t>
      </w:r>
      <w:r w:rsidRPr="00441A40">
        <w:rPr>
          <w:bCs/>
          <w:szCs w:val="28"/>
        </w:rPr>
        <w:t xml:space="preserve"> руководствуясь Уставом</w:t>
      </w:r>
      <w:r w:rsidRPr="00441A40">
        <w:rPr>
          <w:szCs w:val="28"/>
        </w:rPr>
        <w:t xml:space="preserve"> Тунгокоченского муниципального округа</w:t>
      </w:r>
      <w:r w:rsidRPr="00441A40">
        <w:rPr>
          <w:i/>
          <w:szCs w:val="28"/>
        </w:rPr>
        <w:t>,</w:t>
      </w:r>
      <w:r w:rsidRPr="00441A40">
        <w:rPr>
          <w:szCs w:val="28"/>
        </w:rPr>
        <w:t xml:space="preserve"> Совет Тунгокоченского муниципального округа  </w:t>
      </w:r>
      <w:r w:rsidRPr="00441A40">
        <w:rPr>
          <w:b/>
          <w:i/>
          <w:szCs w:val="28"/>
        </w:rPr>
        <w:t>РЕШИЛ</w:t>
      </w:r>
      <w:r w:rsidRPr="00441A40">
        <w:rPr>
          <w:szCs w:val="28"/>
        </w:rPr>
        <w:t>:</w:t>
      </w:r>
    </w:p>
    <w:p w:rsidR="00441A40" w:rsidRPr="00441A40" w:rsidRDefault="00441A40" w:rsidP="00441A40">
      <w:pPr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autoSpaceDE w:val="0"/>
        <w:autoSpaceDN w:val="0"/>
        <w:adjustRightInd w:val="0"/>
        <w:spacing w:before="120" w:after="0" w:line="240" w:lineRule="auto"/>
        <w:rPr>
          <w:szCs w:val="28"/>
        </w:rPr>
      </w:pPr>
      <w:r w:rsidRPr="00441A40">
        <w:rPr>
          <w:bCs/>
          <w:szCs w:val="28"/>
        </w:rPr>
        <w:t>1.</w:t>
      </w:r>
      <w:r w:rsidRPr="00441A40">
        <w:rPr>
          <w:szCs w:val="28"/>
        </w:rPr>
        <w:t> </w:t>
      </w:r>
      <w:r w:rsidRPr="00441A40">
        <w:rPr>
          <w:bCs/>
          <w:szCs w:val="28"/>
        </w:rPr>
        <w:t>Установить границы территориального общественного самоуправления «</w:t>
      </w:r>
      <w:r w:rsidR="00B121CA">
        <w:rPr>
          <w:bCs/>
          <w:szCs w:val="28"/>
        </w:rPr>
        <w:t>Уютный дворик</w:t>
      </w:r>
      <w:r w:rsidRPr="00441A40">
        <w:rPr>
          <w:bCs/>
          <w:szCs w:val="28"/>
        </w:rPr>
        <w:t>»</w:t>
      </w:r>
      <w:r w:rsidRPr="00441A40">
        <w:rPr>
          <w:szCs w:val="28"/>
        </w:rPr>
        <w:t xml:space="preserve"> на территории поселка городского типа Вершино-Дарасунский Тунгокоченского муниципального округа Забайкальского края согласно приложениям №№ 1 и 2 к настоящему решению.</w:t>
      </w:r>
    </w:p>
    <w:p w:rsidR="00441A40" w:rsidRPr="00441A40" w:rsidRDefault="00441A40" w:rsidP="00B15DC8">
      <w:pPr>
        <w:spacing w:after="0" w:line="240" w:lineRule="auto"/>
        <w:rPr>
          <w:szCs w:val="28"/>
        </w:rPr>
      </w:pPr>
      <w:r w:rsidRPr="00441A40">
        <w:rPr>
          <w:bCs/>
          <w:szCs w:val="28"/>
        </w:rPr>
        <w:t>2.</w:t>
      </w:r>
      <w:r w:rsidRPr="00441A40">
        <w:rPr>
          <w:rFonts w:eastAsia="Times New Roman"/>
          <w:szCs w:val="28"/>
          <w:lang w:eastAsia="ru-RU"/>
        </w:rPr>
        <w:t> Настоящее решение вступает в силу на следующий день, после дня его официального обнародования.</w:t>
      </w:r>
    </w:p>
    <w:p w:rsidR="00441A40" w:rsidRPr="00441A40" w:rsidRDefault="00B15DC8" w:rsidP="00B15DC8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3</w:t>
      </w:r>
      <w:r w:rsidR="00441A40" w:rsidRPr="00441A40">
        <w:rPr>
          <w:rFonts w:eastAsia="Times New Roman"/>
          <w:szCs w:val="28"/>
          <w:lang w:eastAsia="ru-RU"/>
        </w:rPr>
        <w:t>. </w:t>
      </w:r>
      <w:r w:rsidR="00441A40" w:rsidRPr="00441A40">
        <w:rPr>
          <w:szCs w:val="28"/>
        </w:rPr>
        <w:t>Настоящее решение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441A40" w:rsidRPr="00441A40" w:rsidRDefault="00441A40" w:rsidP="00B15DC8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441A40" w:rsidRPr="00441A40" w:rsidRDefault="00441A40" w:rsidP="00B15DC8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E47C79" w:rsidRPr="004D684D" w:rsidRDefault="00E47C79" w:rsidP="00E47C79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Председатель Совета                                                   </w:t>
      </w:r>
      <w:r w:rsidR="00A77373">
        <w:rPr>
          <w:rFonts w:eastAsia="Times New Roman"/>
          <w:szCs w:val="28"/>
          <w:lang w:eastAsia="ar-SA"/>
        </w:rPr>
        <w:t xml:space="preserve">          </w:t>
      </w:r>
      <w:r w:rsidRPr="004D684D">
        <w:rPr>
          <w:rFonts w:eastAsia="Times New Roman"/>
          <w:szCs w:val="28"/>
          <w:lang w:eastAsia="ar-SA"/>
        </w:rPr>
        <w:t xml:space="preserve">Глава                                                                                                          </w:t>
      </w:r>
    </w:p>
    <w:p w:rsidR="00E47C79" w:rsidRPr="004D684D" w:rsidRDefault="00E47C79" w:rsidP="00E47C79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Тунгокоченского                                                          </w:t>
      </w:r>
      <w:r w:rsidR="00A77373">
        <w:rPr>
          <w:rFonts w:eastAsia="Times New Roman"/>
          <w:szCs w:val="28"/>
          <w:lang w:eastAsia="ar-SA"/>
        </w:rPr>
        <w:t xml:space="preserve">          </w:t>
      </w:r>
      <w:proofErr w:type="spellStart"/>
      <w:r w:rsidRPr="004D684D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E47C79" w:rsidRPr="004D684D" w:rsidRDefault="00E47C79" w:rsidP="00E47C79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муниципального округа                                               </w:t>
      </w:r>
      <w:r w:rsidR="00A77373">
        <w:rPr>
          <w:rFonts w:eastAsia="Times New Roman"/>
          <w:szCs w:val="28"/>
          <w:lang w:eastAsia="ar-SA"/>
        </w:rPr>
        <w:t xml:space="preserve">          </w:t>
      </w:r>
      <w:r w:rsidRPr="004D684D">
        <w:rPr>
          <w:rFonts w:eastAsia="Times New Roman"/>
          <w:szCs w:val="28"/>
          <w:lang w:eastAsia="ar-SA"/>
        </w:rPr>
        <w:t xml:space="preserve">муниципального округа   </w:t>
      </w:r>
    </w:p>
    <w:p w:rsidR="00E47C79" w:rsidRPr="004D684D" w:rsidRDefault="00E47C79" w:rsidP="00E47C79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</w:t>
      </w:r>
    </w:p>
    <w:p w:rsidR="00E47C79" w:rsidRPr="004D684D" w:rsidRDefault="00E47C79" w:rsidP="00E47C79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</w:t>
      </w:r>
      <w:r w:rsidR="00A77373">
        <w:rPr>
          <w:rFonts w:eastAsia="Times New Roman"/>
          <w:szCs w:val="28"/>
          <w:lang w:eastAsia="ar-SA"/>
        </w:rPr>
        <w:t xml:space="preserve">     </w:t>
      </w:r>
      <w:r w:rsidRPr="004D684D">
        <w:rPr>
          <w:rFonts w:eastAsia="Times New Roman"/>
          <w:szCs w:val="28"/>
          <w:lang w:eastAsia="ar-SA"/>
        </w:rPr>
        <w:t xml:space="preserve"> Н. С. Ананенко</w:t>
      </w:r>
    </w:p>
    <w:p w:rsidR="00E47C79" w:rsidRPr="004D684D" w:rsidRDefault="00E47C79" w:rsidP="00E47C79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E47C79" w:rsidRPr="00441A40" w:rsidRDefault="00E47C79" w:rsidP="00E47C79">
      <w:pPr>
        <w:spacing w:after="0" w:line="240" w:lineRule="auto"/>
        <w:ind w:firstLine="0"/>
        <w:jc w:val="left"/>
        <w:rPr>
          <w:rFonts w:eastAsia="Times New Roman"/>
          <w:sz w:val="22"/>
          <w:lang w:val="x-none" w:eastAsia="ru-RU"/>
        </w:rPr>
      </w:pPr>
    </w:p>
    <w:p w:rsidR="00E47C79" w:rsidRPr="005B2FEB" w:rsidRDefault="00E47C79" w:rsidP="00E47C79">
      <w:pPr>
        <w:tabs>
          <w:tab w:val="left" w:pos="6480"/>
        </w:tabs>
        <w:spacing w:after="0" w:line="240" w:lineRule="auto"/>
        <w:ind w:left="-18" w:firstLine="0"/>
        <w:jc w:val="center"/>
        <w:rPr>
          <w:rFonts w:eastAsia="Times New Roman"/>
          <w:b/>
          <w:bCs/>
          <w:sz w:val="16"/>
          <w:szCs w:val="16"/>
          <w:lang w:val="x-none" w:eastAsia="x-none"/>
        </w:rPr>
      </w:pPr>
    </w:p>
    <w:p w:rsidR="00441A40" w:rsidRPr="00E47C79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/>
        </w:rPr>
      </w:pPr>
    </w:p>
    <w:p w:rsidR="00CA1FE5" w:rsidRDefault="00CA1FE5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bookmarkStart w:id="0" w:name="_GoBack"/>
      <w:bookmarkEnd w:id="0"/>
      <w:r w:rsidRPr="00447BB8">
        <w:rPr>
          <w:rFonts w:eastAsia="Times New Roman"/>
          <w:szCs w:val="28"/>
        </w:rPr>
        <w:lastRenderedPageBreak/>
        <w:t>ПРИЛОЖЕНИЕ 1</w:t>
      </w:r>
    </w:p>
    <w:p w:rsidR="00A77373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t xml:space="preserve">к решению 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t xml:space="preserve">Совета </w:t>
      </w:r>
      <w:r>
        <w:rPr>
          <w:rFonts w:eastAsia="Times New Roman"/>
          <w:szCs w:val="28"/>
        </w:rPr>
        <w:t>Тунгокоченского</w:t>
      </w:r>
      <w:r>
        <w:rPr>
          <w:rFonts w:eastAsia="Times New Roman"/>
          <w:szCs w:val="28"/>
        </w:rPr>
        <w:br/>
        <w:t xml:space="preserve"> муниципального округа</w:t>
      </w:r>
    </w:p>
    <w:p w:rsidR="00441A40" w:rsidRDefault="00A77373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Cs w:val="28"/>
        </w:rPr>
        <w:t>от 23.03.2026 г. № 13</w:t>
      </w:r>
    </w:p>
    <w:p w:rsidR="00441A40" w:rsidRPr="007534AA" w:rsidRDefault="00441A40" w:rsidP="00441A40">
      <w:pPr>
        <w:tabs>
          <w:tab w:val="left" w:pos="6480"/>
        </w:tabs>
        <w:spacing w:after="0" w:line="240" w:lineRule="auto"/>
        <w:ind w:firstLine="0"/>
        <w:rPr>
          <w:rFonts w:eastAsia="Times New Roman"/>
          <w:b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szCs w:val="28"/>
        </w:rPr>
      </w:pPr>
    </w:p>
    <w:p w:rsidR="00441A40" w:rsidRPr="00BA1C32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 w:val="24"/>
          <w:szCs w:val="24"/>
        </w:rPr>
      </w:pPr>
      <w:r w:rsidRPr="00BA1C32">
        <w:rPr>
          <w:b/>
          <w:bCs/>
          <w:szCs w:val="28"/>
        </w:rPr>
        <w:t>Границы территориального общественного самоуправления «</w:t>
      </w:r>
      <w:r w:rsidR="00B121CA">
        <w:rPr>
          <w:b/>
          <w:bCs/>
          <w:szCs w:val="28"/>
        </w:rPr>
        <w:t>Уютный дворик</w:t>
      </w:r>
      <w:r w:rsidRPr="00BA1C32">
        <w:rPr>
          <w:b/>
          <w:bCs/>
          <w:szCs w:val="28"/>
        </w:rPr>
        <w:t xml:space="preserve">» </w:t>
      </w:r>
      <w:r w:rsidRPr="00BA1C32">
        <w:rPr>
          <w:b/>
          <w:szCs w:val="28"/>
        </w:rPr>
        <w:t>на территории поселка городского типа Вершино-Дарасунский Тунгокоченского муниципального округа Забайкальского края охватывают территорию жилых домов</w:t>
      </w:r>
      <w:r w:rsidR="0058063E">
        <w:rPr>
          <w:b/>
          <w:szCs w:val="28"/>
        </w:rPr>
        <w:t xml:space="preserve">, организаций и общественных территорий </w:t>
      </w:r>
      <w:r w:rsidR="0058063E" w:rsidRPr="00BA1C32">
        <w:rPr>
          <w:b/>
          <w:szCs w:val="28"/>
        </w:rPr>
        <w:t>по</w:t>
      </w:r>
      <w:r w:rsidR="00BA1C32" w:rsidRPr="00BA1C32">
        <w:rPr>
          <w:rFonts w:eastAsia="Times New Roman"/>
          <w:b/>
          <w:sz w:val="24"/>
          <w:szCs w:val="24"/>
        </w:rPr>
        <w:t xml:space="preserve"> </w:t>
      </w:r>
      <w:r w:rsidRPr="00BA1C32">
        <w:rPr>
          <w:b/>
          <w:szCs w:val="28"/>
        </w:rPr>
        <w:t>улицам: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B121CA" w:rsidRPr="00B121CA" w:rsidRDefault="00B121CA" w:rsidP="00B121CA">
      <w:pPr>
        <w:spacing w:after="0" w:line="240" w:lineRule="auto"/>
        <w:ind w:left="-17" w:firstLine="0"/>
        <w:rPr>
          <w:szCs w:val="28"/>
        </w:rPr>
      </w:pPr>
      <w:r w:rsidRPr="00B121CA">
        <w:rPr>
          <w:szCs w:val="28"/>
        </w:rPr>
        <w:t>- ул. Ленина с № 83,85,99,100,101,102,104,106а,108,109,110,113,115,117,120,124, 128,130,137,138,139,150,152,153, 54,155,158,160,164,166;</w:t>
      </w:r>
    </w:p>
    <w:p w:rsidR="00B121CA" w:rsidRPr="00B121CA" w:rsidRDefault="00B121CA" w:rsidP="00B121CA">
      <w:pPr>
        <w:spacing w:after="0" w:line="240" w:lineRule="auto"/>
        <w:ind w:left="-17" w:firstLine="0"/>
        <w:rPr>
          <w:szCs w:val="28"/>
        </w:rPr>
      </w:pPr>
      <w:r w:rsidRPr="00B121CA">
        <w:rPr>
          <w:szCs w:val="28"/>
        </w:rPr>
        <w:t>- ул. Дарасунская с № 88,92,96,98,100,102,103,104,105,107,109,111,112,113,117,118</w:t>
      </w:r>
    </w:p>
    <w:p w:rsidR="00B121CA" w:rsidRPr="00B121CA" w:rsidRDefault="00B121CA" w:rsidP="00B121CA">
      <w:pPr>
        <w:spacing w:after="0" w:line="240" w:lineRule="auto"/>
        <w:ind w:left="-17" w:firstLine="0"/>
        <w:rPr>
          <w:szCs w:val="28"/>
        </w:rPr>
      </w:pPr>
      <w:r w:rsidRPr="00B121CA">
        <w:rPr>
          <w:szCs w:val="28"/>
        </w:rPr>
        <w:t>,119,120,121,122,124,126,128,130,132,134,136,143,144,146,147,148,149,150,151,153,155,157;</w:t>
      </w:r>
    </w:p>
    <w:p w:rsidR="00B121CA" w:rsidRPr="00B121CA" w:rsidRDefault="00B121CA" w:rsidP="00C6493D">
      <w:pPr>
        <w:pStyle w:val="a3"/>
        <w:ind w:firstLine="0"/>
        <w:rPr>
          <w:rFonts w:eastAsia="Times New Roman"/>
          <w:sz w:val="24"/>
          <w:szCs w:val="24"/>
        </w:rPr>
      </w:pPr>
      <w:r w:rsidRPr="00B121CA">
        <w:t>- ул. Подгорная № 1</w:t>
      </w:r>
      <w:r w:rsidR="00C6493D">
        <w:t xml:space="preserve"> (МБОУ Вершино-Дарасунская СОШ), ул. Подгорная «Парк Отдыха»</w:t>
      </w:r>
      <w:r w:rsidR="0058063E">
        <w:t>.</w:t>
      </w:r>
    </w:p>
    <w:p w:rsidR="00B121CA" w:rsidRPr="00B121CA" w:rsidRDefault="00B121CA" w:rsidP="00B121CA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  <w:sectPr w:rsidR="00441A40" w:rsidSect="00CA1FE5">
          <w:pgSz w:w="11906" w:h="16838" w:code="9"/>
          <w:pgMar w:top="1135" w:right="567" w:bottom="1134" w:left="1418" w:header="709" w:footer="709" w:gutter="0"/>
          <w:cols w:space="708"/>
          <w:docGrid w:linePitch="360"/>
        </w:sect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lastRenderedPageBreak/>
        <w:t>ПРИЛОЖЕНИЕ 2</w:t>
      </w:r>
    </w:p>
    <w:p w:rsidR="00441A40" w:rsidRPr="00447BB8" w:rsidRDefault="00441A40" w:rsidP="00BA1C32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t xml:space="preserve">к решению Совета </w:t>
      </w:r>
      <w:r w:rsidR="00BA1C32">
        <w:rPr>
          <w:rFonts w:eastAsia="Times New Roman"/>
          <w:szCs w:val="28"/>
        </w:rPr>
        <w:t>Тунгокоченского</w:t>
      </w:r>
      <w:r w:rsidR="00BA1C32">
        <w:rPr>
          <w:rFonts w:eastAsia="Times New Roman"/>
          <w:szCs w:val="28"/>
        </w:rPr>
        <w:br/>
        <w:t xml:space="preserve"> муниципального округа</w:t>
      </w:r>
    </w:p>
    <w:p w:rsidR="00A77373" w:rsidRPr="00A77373" w:rsidRDefault="00441A40" w:rsidP="00A77373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="00A77373" w:rsidRPr="00A77373">
        <w:rPr>
          <w:rFonts w:eastAsia="Times New Roman"/>
          <w:szCs w:val="28"/>
        </w:rPr>
        <w:t>от 23.03.2026 г. № 13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</w:rPr>
      </w:pPr>
    </w:p>
    <w:p w:rsidR="00441A40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845711">
        <w:rPr>
          <w:rFonts w:eastAsia="Times New Roman"/>
          <w:b/>
          <w:szCs w:val="28"/>
        </w:rPr>
        <w:t>Схема границ</w:t>
      </w:r>
      <w:r w:rsidRPr="00845711">
        <w:rPr>
          <w:b/>
          <w:bCs/>
          <w:szCs w:val="28"/>
        </w:rPr>
        <w:t xml:space="preserve"> </w:t>
      </w:r>
      <w:r w:rsidRPr="007534AA">
        <w:rPr>
          <w:b/>
          <w:bCs/>
          <w:szCs w:val="28"/>
        </w:rPr>
        <w:t>территориального обществ</w:t>
      </w:r>
      <w:r>
        <w:rPr>
          <w:b/>
          <w:bCs/>
          <w:szCs w:val="28"/>
        </w:rPr>
        <w:t>енного самоуправления «</w:t>
      </w:r>
      <w:r w:rsidR="00B121CA">
        <w:rPr>
          <w:b/>
          <w:bCs/>
          <w:szCs w:val="28"/>
        </w:rPr>
        <w:t>Уютный дворик</w:t>
      </w:r>
      <w:r w:rsidRPr="007534AA">
        <w:rPr>
          <w:b/>
          <w:bCs/>
          <w:szCs w:val="28"/>
        </w:rPr>
        <w:t>»</w:t>
      </w:r>
      <w:r w:rsidRPr="007534AA">
        <w:rPr>
          <w:b/>
          <w:szCs w:val="28"/>
        </w:rPr>
        <w:t xml:space="preserve"> </w:t>
      </w:r>
      <w:r w:rsidRPr="0070000A">
        <w:rPr>
          <w:b/>
          <w:szCs w:val="28"/>
        </w:rPr>
        <w:t xml:space="preserve">на территории </w:t>
      </w:r>
      <w:r w:rsidR="00BA1C32" w:rsidRPr="00BA1C32">
        <w:rPr>
          <w:b/>
          <w:szCs w:val="28"/>
        </w:rPr>
        <w:t>поселка городского типа Вершино-Дарасунский Тунгокоченского муниципального округа Забайкальского края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</w:rPr>
      </w:pPr>
    </w:p>
    <w:p w:rsidR="00B121CA" w:rsidRDefault="00B121CA"/>
    <w:p w:rsidR="00A44884" w:rsidRDefault="003D5309" w:rsidP="00A77373">
      <w:pPr>
        <w:spacing w:after="160" w:line="259" w:lineRule="auto"/>
        <w:ind w:firstLine="0"/>
        <w:jc w:val="left"/>
      </w:pPr>
      <w:r>
        <w:rPr>
          <w:noProof/>
          <w:lang w:eastAsia="ru-RU"/>
        </w:rPr>
        <w:drawing>
          <wp:inline distT="0" distB="0" distL="0" distR="0" wp14:anchorId="3CDEF49C" wp14:editId="505AE39B">
            <wp:extent cx="8991600" cy="4104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109" cy="417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884" w:rsidSect="00FC584D">
      <w:pgSz w:w="16838" w:h="11906" w:orient="landscape" w:code="9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207"/>
    <w:rsid w:val="0001769A"/>
    <w:rsid w:val="001529B2"/>
    <w:rsid w:val="002E4209"/>
    <w:rsid w:val="003D5309"/>
    <w:rsid w:val="00441A40"/>
    <w:rsid w:val="0058063E"/>
    <w:rsid w:val="009F0830"/>
    <w:rsid w:val="00A44884"/>
    <w:rsid w:val="00A77373"/>
    <w:rsid w:val="00B121CA"/>
    <w:rsid w:val="00B15DC8"/>
    <w:rsid w:val="00BA1C32"/>
    <w:rsid w:val="00C51621"/>
    <w:rsid w:val="00C6493D"/>
    <w:rsid w:val="00CA1FE5"/>
    <w:rsid w:val="00E44D7B"/>
    <w:rsid w:val="00E47C79"/>
    <w:rsid w:val="00F0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4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6493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8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3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Пользователь Windows</cp:lastModifiedBy>
  <cp:revision>17</cp:revision>
  <cp:lastPrinted>2026-03-06T07:19:00Z</cp:lastPrinted>
  <dcterms:created xsi:type="dcterms:W3CDTF">2026-01-26T02:26:00Z</dcterms:created>
  <dcterms:modified xsi:type="dcterms:W3CDTF">2026-03-23T06:11:00Z</dcterms:modified>
</cp:coreProperties>
</file>