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E3" w:rsidRPr="00D14551" w:rsidRDefault="007603ED" w:rsidP="00D14551">
      <w:pPr>
        <w:pStyle w:val="a3"/>
        <w:spacing w:line="0" w:lineRule="atLeast"/>
        <w:contextualSpacing/>
        <w:rPr>
          <w:sz w:val="28"/>
          <w:szCs w:val="28"/>
        </w:rPr>
      </w:pPr>
      <w:r w:rsidRPr="00D14551">
        <w:rPr>
          <w:sz w:val="28"/>
          <w:szCs w:val="28"/>
        </w:rPr>
        <w:t>Администрация</w:t>
      </w:r>
    </w:p>
    <w:p w:rsidR="00E671F1" w:rsidRPr="00D14551" w:rsidRDefault="00E671F1" w:rsidP="00D14551">
      <w:pPr>
        <w:pStyle w:val="a3"/>
        <w:spacing w:line="0" w:lineRule="atLeast"/>
        <w:contextualSpacing/>
        <w:rPr>
          <w:sz w:val="28"/>
          <w:szCs w:val="28"/>
        </w:rPr>
      </w:pPr>
      <w:r w:rsidRPr="00D14551">
        <w:rPr>
          <w:sz w:val="28"/>
          <w:szCs w:val="28"/>
        </w:rPr>
        <w:t>Тунгокоченского</w:t>
      </w:r>
      <w:r w:rsidR="00E92AE3" w:rsidRPr="00D14551">
        <w:rPr>
          <w:sz w:val="28"/>
          <w:szCs w:val="28"/>
        </w:rPr>
        <w:t xml:space="preserve"> </w:t>
      </w:r>
      <w:r w:rsidRPr="00D14551">
        <w:rPr>
          <w:sz w:val="28"/>
          <w:szCs w:val="28"/>
        </w:rPr>
        <w:t>муниципального округа</w:t>
      </w:r>
    </w:p>
    <w:p w:rsidR="00E671F1" w:rsidRPr="00D14551" w:rsidRDefault="00E671F1" w:rsidP="00D14551">
      <w:pPr>
        <w:pStyle w:val="a3"/>
        <w:spacing w:line="0" w:lineRule="atLeast"/>
        <w:contextualSpacing/>
        <w:rPr>
          <w:sz w:val="28"/>
          <w:szCs w:val="28"/>
        </w:rPr>
      </w:pPr>
      <w:r w:rsidRPr="00D14551">
        <w:rPr>
          <w:sz w:val="28"/>
          <w:szCs w:val="28"/>
        </w:rPr>
        <w:t>Забайкальского края</w:t>
      </w:r>
    </w:p>
    <w:p w:rsidR="00D14551" w:rsidRPr="00D14551" w:rsidRDefault="00D14551" w:rsidP="00D14551">
      <w:pPr>
        <w:pStyle w:val="a3"/>
        <w:spacing w:line="0" w:lineRule="atLeast"/>
        <w:contextualSpacing/>
        <w:rPr>
          <w:b w:val="0"/>
          <w:spacing w:val="44"/>
          <w:sz w:val="28"/>
          <w:szCs w:val="28"/>
        </w:rPr>
      </w:pPr>
    </w:p>
    <w:p w:rsidR="00E671F1" w:rsidRPr="00D14551" w:rsidRDefault="00E671F1" w:rsidP="00D14551">
      <w:pPr>
        <w:pStyle w:val="a3"/>
        <w:spacing w:line="0" w:lineRule="atLeast"/>
        <w:contextualSpacing/>
        <w:rPr>
          <w:b w:val="0"/>
          <w:spacing w:val="44"/>
          <w:sz w:val="28"/>
          <w:szCs w:val="28"/>
        </w:rPr>
      </w:pPr>
      <w:r w:rsidRPr="00D14551">
        <w:rPr>
          <w:b w:val="0"/>
          <w:spacing w:val="44"/>
          <w:sz w:val="28"/>
          <w:szCs w:val="28"/>
        </w:rPr>
        <w:t>ПОСТАНОВЛЕНИЕ</w:t>
      </w:r>
    </w:p>
    <w:p w:rsidR="00E671F1" w:rsidRPr="00D14551" w:rsidRDefault="00E671F1" w:rsidP="00D14551">
      <w:pPr>
        <w:pStyle w:val="a3"/>
        <w:spacing w:line="0" w:lineRule="atLeast"/>
        <w:contextualSpacing/>
        <w:rPr>
          <w:spacing w:val="44"/>
          <w:sz w:val="28"/>
          <w:szCs w:val="28"/>
        </w:rPr>
      </w:pPr>
    </w:p>
    <w:p w:rsidR="00E671F1" w:rsidRPr="00D14551" w:rsidRDefault="00D14551" w:rsidP="00D14551">
      <w:pPr>
        <w:pStyle w:val="a3"/>
        <w:spacing w:line="0" w:lineRule="atLeast"/>
        <w:contextualSpacing/>
        <w:jc w:val="left"/>
        <w:rPr>
          <w:b w:val="0"/>
          <w:bCs w:val="0"/>
          <w:sz w:val="28"/>
          <w:szCs w:val="28"/>
        </w:rPr>
      </w:pPr>
      <w:r w:rsidRPr="00D14551">
        <w:rPr>
          <w:b w:val="0"/>
          <w:bCs w:val="0"/>
          <w:sz w:val="28"/>
          <w:szCs w:val="28"/>
        </w:rPr>
        <w:t>29</w:t>
      </w:r>
      <w:r w:rsidR="000611B1" w:rsidRPr="00D14551">
        <w:rPr>
          <w:b w:val="0"/>
          <w:bCs w:val="0"/>
          <w:sz w:val="28"/>
          <w:szCs w:val="28"/>
        </w:rPr>
        <w:t xml:space="preserve"> апреля </w:t>
      </w:r>
      <w:r w:rsidR="00E671F1" w:rsidRPr="00D14551">
        <w:rPr>
          <w:b w:val="0"/>
          <w:bCs w:val="0"/>
          <w:sz w:val="28"/>
          <w:szCs w:val="28"/>
        </w:rPr>
        <w:t xml:space="preserve"> 202</w:t>
      </w:r>
      <w:r w:rsidR="000611B1" w:rsidRPr="00D14551">
        <w:rPr>
          <w:b w:val="0"/>
          <w:bCs w:val="0"/>
          <w:sz w:val="28"/>
          <w:szCs w:val="28"/>
        </w:rPr>
        <w:t>6</w:t>
      </w:r>
      <w:r w:rsidR="00E671F1" w:rsidRPr="00D14551">
        <w:rPr>
          <w:b w:val="0"/>
          <w:bCs w:val="0"/>
          <w:sz w:val="28"/>
          <w:szCs w:val="28"/>
        </w:rPr>
        <w:t xml:space="preserve"> года </w:t>
      </w:r>
      <w:r w:rsidR="002E6691" w:rsidRPr="00D14551">
        <w:rPr>
          <w:b w:val="0"/>
          <w:bCs w:val="0"/>
          <w:sz w:val="28"/>
          <w:szCs w:val="28"/>
        </w:rPr>
        <w:tab/>
      </w:r>
      <w:r w:rsidR="002E6691" w:rsidRPr="00D14551">
        <w:rPr>
          <w:b w:val="0"/>
          <w:bCs w:val="0"/>
          <w:sz w:val="28"/>
          <w:szCs w:val="28"/>
        </w:rPr>
        <w:tab/>
      </w:r>
      <w:r w:rsidR="002E6691" w:rsidRPr="00D14551">
        <w:rPr>
          <w:b w:val="0"/>
          <w:bCs w:val="0"/>
          <w:sz w:val="28"/>
          <w:szCs w:val="28"/>
        </w:rPr>
        <w:tab/>
      </w:r>
      <w:r w:rsidR="002E6691" w:rsidRPr="00D14551">
        <w:rPr>
          <w:b w:val="0"/>
          <w:bCs w:val="0"/>
          <w:sz w:val="28"/>
          <w:szCs w:val="28"/>
        </w:rPr>
        <w:tab/>
      </w:r>
      <w:r w:rsidR="002E6691" w:rsidRPr="00D14551">
        <w:rPr>
          <w:b w:val="0"/>
          <w:bCs w:val="0"/>
          <w:sz w:val="28"/>
          <w:szCs w:val="28"/>
        </w:rPr>
        <w:tab/>
      </w:r>
      <w:r w:rsidR="002E6691" w:rsidRPr="00D14551">
        <w:rPr>
          <w:b w:val="0"/>
          <w:bCs w:val="0"/>
          <w:sz w:val="28"/>
          <w:szCs w:val="28"/>
        </w:rPr>
        <w:tab/>
      </w:r>
      <w:r w:rsidR="000611B1" w:rsidRPr="00D14551">
        <w:rPr>
          <w:b w:val="0"/>
          <w:bCs w:val="0"/>
          <w:sz w:val="28"/>
          <w:szCs w:val="28"/>
        </w:rPr>
        <w:t xml:space="preserve">         </w:t>
      </w:r>
      <w:r w:rsidR="007603ED" w:rsidRPr="00D14551">
        <w:rPr>
          <w:b w:val="0"/>
          <w:bCs w:val="0"/>
          <w:sz w:val="28"/>
          <w:szCs w:val="28"/>
        </w:rPr>
        <w:tab/>
      </w:r>
      <w:r w:rsidR="00E671F1" w:rsidRPr="00D14551">
        <w:rPr>
          <w:b w:val="0"/>
          <w:bCs w:val="0"/>
          <w:sz w:val="28"/>
          <w:szCs w:val="28"/>
        </w:rPr>
        <w:t xml:space="preserve"> </w:t>
      </w:r>
      <w:r w:rsidR="000611B1" w:rsidRPr="00D14551">
        <w:rPr>
          <w:b w:val="0"/>
          <w:bCs w:val="0"/>
          <w:sz w:val="28"/>
          <w:szCs w:val="28"/>
        </w:rPr>
        <w:t xml:space="preserve">                              </w:t>
      </w:r>
      <w:r w:rsidR="00E671F1" w:rsidRPr="00D14551">
        <w:rPr>
          <w:b w:val="0"/>
          <w:bCs w:val="0"/>
          <w:sz w:val="28"/>
          <w:szCs w:val="28"/>
        </w:rPr>
        <w:t xml:space="preserve">№ </w:t>
      </w:r>
      <w:r w:rsidRPr="00D14551">
        <w:rPr>
          <w:b w:val="0"/>
          <w:bCs w:val="0"/>
          <w:sz w:val="28"/>
          <w:szCs w:val="28"/>
        </w:rPr>
        <w:t>319</w:t>
      </w:r>
    </w:p>
    <w:p w:rsidR="00E671F1" w:rsidRPr="00D14551" w:rsidRDefault="00E671F1" w:rsidP="00D14551">
      <w:pPr>
        <w:pStyle w:val="a3"/>
        <w:spacing w:line="0" w:lineRule="atLeast"/>
        <w:contextualSpacing/>
        <w:rPr>
          <w:bCs w:val="0"/>
          <w:sz w:val="28"/>
          <w:szCs w:val="28"/>
        </w:rPr>
      </w:pPr>
      <w:r w:rsidRPr="00D14551">
        <w:rPr>
          <w:bCs w:val="0"/>
          <w:sz w:val="28"/>
          <w:szCs w:val="28"/>
        </w:rPr>
        <w:t>село Верх-Усугли</w:t>
      </w:r>
    </w:p>
    <w:p w:rsidR="00E671F1" w:rsidRPr="00D14551" w:rsidRDefault="00E671F1" w:rsidP="00D14551">
      <w:pPr>
        <w:pStyle w:val="a3"/>
        <w:spacing w:line="0" w:lineRule="atLeast"/>
        <w:contextualSpacing/>
        <w:rPr>
          <w:b w:val="0"/>
          <w:bCs w:val="0"/>
          <w:sz w:val="28"/>
          <w:szCs w:val="28"/>
        </w:rPr>
      </w:pPr>
    </w:p>
    <w:p w:rsidR="00E671F1" w:rsidRPr="00D14551" w:rsidRDefault="008331F0" w:rsidP="00D14551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551">
        <w:rPr>
          <w:rFonts w:ascii="Times New Roman" w:hAnsi="Times New Roman" w:cs="Times New Roman"/>
          <w:b/>
          <w:sz w:val="28"/>
          <w:szCs w:val="28"/>
        </w:rPr>
        <w:t>О введении на территории Тунгокоченского муниципального округа режима повышенной готовности</w:t>
      </w:r>
      <w:r w:rsidR="00371CB1" w:rsidRPr="00D14551">
        <w:rPr>
          <w:rFonts w:ascii="Times New Roman" w:hAnsi="Times New Roman" w:cs="Times New Roman"/>
          <w:b/>
          <w:sz w:val="28"/>
          <w:szCs w:val="28"/>
        </w:rPr>
        <w:t xml:space="preserve"> для органов управления и сил территориальной подсистемы единой государственной системы предупреждения и ликвидации чрезвычайных ситуаций</w:t>
      </w:r>
      <w:r w:rsidR="00C957E0" w:rsidRPr="00D14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89E" w:rsidRPr="00D14551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671F1" w:rsidRPr="00D14551" w:rsidRDefault="00E671F1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D14551">
        <w:rPr>
          <w:rFonts w:ascii="Times New Roman" w:hAnsi="Times New Roman"/>
          <w:sz w:val="28"/>
          <w:szCs w:val="28"/>
        </w:rPr>
        <w:t>В соответствии с</w:t>
      </w:r>
      <w:r w:rsidR="008331F0" w:rsidRPr="00D14551">
        <w:rPr>
          <w:rFonts w:ascii="Times New Roman" w:hAnsi="Times New Roman"/>
          <w:sz w:val="28"/>
          <w:szCs w:val="28"/>
        </w:rPr>
        <w:t xml:space="preserve"> Федеральным законом от 21 декабря 1994 года № 68-ФЗ «О защите населения и территорий от </w:t>
      </w:r>
      <w:r w:rsidR="00371CB1" w:rsidRPr="00D14551">
        <w:rPr>
          <w:rFonts w:ascii="Times New Roman" w:hAnsi="Times New Roman"/>
          <w:sz w:val="28"/>
          <w:szCs w:val="28"/>
        </w:rPr>
        <w:t xml:space="preserve">чрезвычайных ситуаций природного и техногенного характера», Законом Забайкальского края от 5 октября 2009 года № 248-ЗЗК «Об отдельных вопросах защиты населения и территорий Забайкальского края от чрезвычайных ситуаций природного и техногенного характера», </w:t>
      </w:r>
      <w:r w:rsidR="006756F2" w:rsidRPr="00D14551">
        <w:rPr>
          <w:rFonts w:ascii="Times New Roman" w:hAnsi="Times New Roman"/>
          <w:sz w:val="28"/>
          <w:szCs w:val="28"/>
        </w:rPr>
        <w:t>постановлением администрации  Тунгокоченского муниципального округа от 17 марта 2025 года № 230 «О</w:t>
      </w:r>
      <w:proofErr w:type="gramEnd"/>
      <w:r w:rsidR="006756F2" w:rsidRPr="00D145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56F2" w:rsidRPr="00D14551">
        <w:rPr>
          <w:rFonts w:ascii="Times New Roman" w:hAnsi="Times New Roman"/>
          <w:sz w:val="28"/>
          <w:szCs w:val="28"/>
        </w:rPr>
        <w:t>функционировании</w:t>
      </w:r>
      <w:proofErr w:type="gramEnd"/>
      <w:r w:rsidR="006756F2" w:rsidRPr="00D14551">
        <w:rPr>
          <w:rFonts w:ascii="Times New Roman" w:hAnsi="Times New Roman"/>
          <w:sz w:val="28"/>
          <w:szCs w:val="28"/>
        </w:rPr>
        <w:t xml:space="preserve"> муниципального звена Тунгокоченской территориальной подсистемы единой государственной системы предупреждения и ликвидации чрезвычайных ситуаций Забайкальского края» (далее Постановление от 17 марта 2025 года № 230)</w:t>
      </w:r>
      <w:r w:rsidR="000017FE" w:rsidRPr="00D14551">
        <w:rPr>
          <w:rFonts w:ascii="Times New Roman" w:hAnsi="Times New Roman"/>
          <w:sz w:val="28"/>
          <w:szCs w:val="28"/>
        </w:rPr>
        <w:t xml:space="preserve">, учитывая решение Комиссии по предупреждениюи ликвидации </w:t>
      </w:r>
      <w:proofErr w:type="gramStart"/>
      <w:r w:rsidR="000017FE" w:rsidRPr="00D14551">
        <w:rPr>
          <w:rFonts w:ascii="Times New Roman" w:hAnsi="Times New Roman"/>
          <w:sz w:val="28"/>
          <w:szCs w:val="28"/>
        </w:rPr>
        <w:t xml:space="preserve">чрезвычайных ситуаций и обеспечению пожарной безопасности Забайкальского края (протокол от </w:t>
      </w:r>
      <w:r w:rsidR="005B246F" w:rsidRPr="00D14551">
        <w:rPr>
          <w:rFonts w:ascii="Times New Roman" w:hAnsi="Times New Roman"/>
          <w:sz w:val="28"/>
          <w:szCs w:val="28"/>
        </w:rPr>
        <w:t>29</w:t>
      </w:r>
      <w:r w:rsidR="000017FE" w:rsidRPr="00D14551">
        <w:rPr>
          <w:rFonts w:ascii="Times New Roman" w:hAnsi="Times New Roman"/>
          <w:sz w:val="28"/>
          <w:szCs w:val="28"/>
        </w:rPr>
        <w:t xml:space="preserve"> апреля 202</w:t>
      </w:r>
      <w:r w:rsidR="00315F28">
        <w:rPr>
          <w:rFonts w:ascii="Times New Roman" w:hAnsi="Times New Roman"/>
          <w:sz w:val="28"/>
          <w:szCs w:val="28"/>
        </w:rPr>
        <w:t>6</w:t>
      </w:r>
      <w:r w:rsidR="000017FE" w:rsidRPr="00D14551">
        <w:rPr>
          <w:rFonts w:ascii="Times New Roman" w:hAnsi="Times New Roman"/>
          <w:sz w:val="28"/>
          <w:szCs w:val="28"/>
        </w:rPr>
        <w:t xml:space="preserve"> года № 1</w:t>
      </w:r>
      <w:r w:rsidR="005B246F" w:rsidRPr="00D14551">
        <w:rPr>
          <w:rFonts w:ascii="Times New Roman" w:hAnsi="Times New Roman"/>
          <w:sz w:val="28"/>
          <w:szCs w:val="28"/>
        </w:rPr>
        <w:t>5</w:t>
      </w:r>
      <w:r w:rsidR="000017FE" w:rsidRPr="00D14551">
        <w:rPr>
          <w:rFonts w:ascii="Times New Roman" w:hAnsi="Times New Roman"/>
          <w:sz w:val="28"/>
          <w:szCs w:val="28"/>
        </w:rPr>
        <w:t xml:space="preserve">), в целях организации контроля за устойчивым функционированием объектов экономики, энергетики, жилищно-коммунального хозяйства, социально-значимых объектов, а также усиления контроля за оперативной обстановкой, своевременного реагирования и недопущения возникновения аварийных и чрезвычайных ситуаций на территории </w:t>
      </w:r>
      <w:r w:rsidR="005E7B51" w:rsidRPr="00D14551">
        <w:rPr>
          <w:rFonts w:ascii="Times New Roman" w:hAnsi="Times New Roman"/>
          <w:sz w:val="28"/>
          <w:szCs w:val="28"/>
        </w:rPr>
        <w:t>Тунгокоченского муниципального округа</w:t>
      </w:r>
      <w:r w:rsidR="00F758BF" w:rsidRPr="00D14551">
        <w:rPr>
          <w:rFonts w:ascii="Times New Roman" w:hAnsi="Times New Roman"/>
          <w:sz w:val="28"/>
          <w:szCs w:val="28"/>
        </w:rPr>
        <w:t xml:space="preserve">, руководствуясь статьями </w:t>
      </w:r>
      <w:r w:rsidR="007603ED" w:rsidRPr="00D14551">
        <w:rPr>
          <w:rFonts w:ascii="Times New Roman" w:hAnsi="Times New Roman"/>
          <w:sz w:val="28"/>
          <w:szCs w:val="28"/>
        </w:rPr>
        <w:t>32</w:t>
      </w:r>
      <w:r w:rsidR="00F758BF" w:rsidRPr="00D14551">
        <w:rPr>
          <w:rFonts w:ascii="Times New Roman" w:hAnsi="Times New Roman"/>
          <w:sz w:val="28"/>
          <w:szCs w:val="28"/>
        </w:rPr>
        <w:t>,</w:t>
      </w:r>
      <w:r w:rsidR="005E7B51" w:rsidRPr="00D14551">
        <w:rPr>
          <w:rFonts w:ascii="Times New Roman" w:hAnsi="Times New Roman"/>
          <w:sz w:val="28"/>
          <w:szCs w:val="28"/>
        </w:rPr>
        <w:t xml:space="preserve"> </w:t>
      </w:r>
      <w:r w:rsidR="00F758BF" w:rsidRPr="00D14551">
        <w:rPr>
          <w:rFonts w:ascii="Times New Roman" w:hAnsi="Times New Roman"/>
          <w:sz w:val="28"/>
          <w:szCs w:val="28"/>
        </w:rPr>
        <w:t>37 Устава Тунгокоченского муниципального округа Забайкальского края</w:t>
      </w:r>
      <w:proofErr w:type="gramEnd"/>
      <w:r w:rsidR="00321D7A" w:rsidRPr="00D14551">
        <w:rPr>
          <w:rFonts w:ascii="Times New Roman" w:hAnsi="Times New Roman"/>
          <w:sz w:val="28"/>
          <w:szCs w:val="28"/>
        </w:rPr>
        <w:t xml:space="preserve">, </w:t>
      </w:r>
      <w:r w:rsidR="00391E91" w:rsidRPr="00D14551">
        <w:rPr>
          <w:rFonts w:ascii="Times New Roman" w:hAnsi="Times New Roman"/>
          <w:sz w:val="28"/>
          <w:szCs w:val="28"/>
        </w:rPr>
        <w:t xml:space="preserve">администрация Тунгокоченского муниципального округа </w:t>
      </w:r>
      <w:bookmarkStart w:id="0" w:name="_GoBack"/>
      <w:bookmarkEnd w:id="0"/>
      <w:r w:rsidR="00F758BF" w:rsidRPr="00D14551">
        <w:rPr>
          <w:rFonts w:ascii="Times New Roman" w:hAnsi="Times New Roman"/>
          <w:b/>
          <w:sz w:val="28"/>
          <w:szCs w:val="28"/>
        </w:rPr>
        <w:t>постановля</w:t>
      </w:r>
      <w:r w:rsidR="007603ED" w:rsidRPr="00D14551">
        <w:rPr>
          <w:rFonts w:ascii="Times New Roman" w:hAnsi="Times New Roman"/>
          <w:b/>
          <w:sz w:val="28"/>
          <w:szCs w:val="28"/>
        </w:rPr>
        <w:t>ет</w:t>
      </w:r>
      <w:r w:rsidR="00F758BF" w:rsidRPr="00D14551">
        <w:rPr>
          <w:rFonts w:ascii="Times New Roman" w:hAnsi="Times New Roman"/>
          <w:sz w:val="28"/>
          <w:szCs w:val="28"/>
        </w:rPr>
        <w:t xml:space="preserve">: </w:t>
      </w:r>
    </w:p>
    <w:p w:rsidR="00E671F1" w:rsidRPr="00D14551" w:rsidRDefault="00E671F1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1.</w:t>
      </w:r>
      <w:r w:rsidR="005E7B51" w:rsidRPr="00D14551">
        <w:rPr>
          <w:rFonts w:ascii="Times New Roman" w:hAnsi="Times New Roman"/>
          <w:sz w:val="28"/>
          <w:szCs w:val="28"/>
        </w:rPr>
        <w:t xml:space="preserve"> </w:t>
      </w:r>
      <w:r w:rsidR="000017FE" w:rsidRPr="00D14551">
        <w:rPr>
          <w:rFonts w:ascii="Times New Roman" w:hAnsi="Times New Roman"/>
          <w:sz w:val="28"/>
          <w:szCs w:val="28"/>
        </w:rPr>
        <w:t xml:space="preserve">Ввести с </w:t>
      </w:r>
      <w:r w:rsidR="005E7B51" w:rsidRPr="00D14551">
        <w:rPr>
          <w:rFonts w:ascii="Times New Roman" w:hAnsi="Times New Roman"/>
          <w:sz w:val="28"/>
          <w:szCs w:val="28"/>
        </w:rPr>
        <w:t>01</w:t>
      </w:r>
      <w:r w:rsidR="000017FE" w:rsidRPr="00D14551">
        <w:rPr>
          <w:rFonts w:ascii="Times New Roman" w:hAnsi="Times New Roman"/>
          <w:sz w:val="28"/>
          <w:szCs w:val="28"/>
        </w:rPr>
        <w:t xml:space="preserve"> по 11 мая 202</w:t>
      </w:r>
      <w:r w:rsidR="00441D1B" w:rsidRPr="00D14551">
        <w:rPr>
          <w:rFonts w:ascii="Times New Roman" w:hAnsi="Times New Roman"/>
          <w:sz w:val="28"/>
          <w:szCs w:val="28"/>
        </w:rPr>
        <w:t>6</w:t>
      </w:r>
      <w:r w:rsidR="000017FE" w:rsidRPr="00D14551">
        <w:rPr>
          <w:rFonts w:ascii="Times New Roman" w:hAnsi="Times New Roman"/>
          <w:sz w:val="28"/>
          <w:szCs w:val="28"/>
        </w:rPr>
        <w:t xml:space="preserve"> </w:t>
      </w:r>
      <w:r w:rsidR="00C4589E" w:rsidRPr="00D14551">
        <w:rPr>
          <w:rFonts w:ascii="Times New Roman" w:hAnsi="Times New Roman"/>
          <w:sz w:val="28"/>
          <w:szCs w:val="28"/>
        </w:rPr>
        <w:t>года на территории Тунгокоченского муниципального округа для органов управления и сил территориальной подсистемы единой государственной системы предупреждения и ликвидации чрезвычайных ситуаций Тунгокоченского муниципального округа режим повышенной готовности.</w:t>
      </w:r>
    </w:p>
    <w:p w:rsidR="00136EDB" w:rsidRPr="00D14551" w:rsidRDefault="00F6381E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2</w:t>
      </w:r>
      <w:r w:rsidR="00136EDB" w:rsidRPr="00D14551">
        <w:rPr>
          <w:rFonts w:ascii="Times New Roman" w:hAnsi="Times New Roman"/>
          <w:sz w:val="28"/>
          <w:szCs w:val="28"/>
        </w:rPr>
        <w:t>.</w:t>
      </w:r>
      <w:r w:rsidR="00441D1B" w:rsidRPr="00D145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589E" w:rsidRPr="00D14551">
        <w:rPr>
          <w:rFonts w:ascii="Times New Roman" w:hAnsi="Times New Roman"/>
          <w:sz w:val="28"/>
          <w:szCs w:val="28"/>
        </w:rPr>
        <w:t xml:space="preserve">Органам управления, входящим в состав территориальной подсистемы единой государственной системы предупреждения и ликвидации чрезвычайных ситуаций Тунгокоченского муниципального округа, в срок до </w:t>
      </w:r>
      <w:r w:rsidR="00441D1B" w:rsidRPr="00D14551">
        <w:rPr>
          <w:rFonts w:ascii="Times New Roman" w:hAnsi="Times New Roman"/>
          <w:sz w:val="28"/>
          <w:szCs w:val="28"/>
        </w:rPr>
        <w:t>01</w:t>
      </w:r>
      <w:r w:rsidR="00C4589E" w:rsidRPr="00D14551">
        <w:rPr>
          <w:rFonts w:ascii="Times New Roman" w:hAnsi="Times New Roman"/>
          <w:sz w:val="28"/>
          <w:szCs w:val="28"/>
        </w:rPr>
        <w:t xml:space="preserve"> мая 202</w:t>
      </w:r>
      <w:r w:rsidR="00441D1B" w:rsidRPr="00D14551">
        <w:rPr>
          <w:rFonts w:ascii="Times New Roman" w:hAnsi="Times New Roman"/>
          <w:sz w:val="28"/>
          <w:szCs w:val="28"/>
        </w:rPr>
        <w:t>6</w:t>
      </w:r>
      <w:r w:rsidR="00C4589E" w:rsidRPr="00D14551">
        <w:rPr>
          <w:rFonts w:ascii="Times New Roman" w:hAnsi="Times New Roman"/>
          <w:sz w:val="28"/>
          <w:szCs w:val="28"/>
        </w:rPr>
        <w:t xml:space="preserve"> года организовать дежурство ответственных должностных лиц на период подготовки и проведения мероприятий, связанных с празднованием 8</w:t>
      </w:r>
      <w:r w:rsidR="004D5702" w:rsidRPr="00D14551">
        <w:rPr>
          <w:rFonts w:ascii="Times New Roman" w:hAnsi="Times New Roman"/>
          <w:sz w:val="28"/>
          <w:szCs w:val="28"/>
        </w:rPr>
        <w:t>1</w:t>
      </w:r>
      <w:r w:rsidR="00C4589E" w:rsidRPr="00D14551">
        <w:rPr>
          <w:rFonts w:ascii="Times New Roman" w:hAnsi="Times New Roman"/>
          <w:sz w:val="28"/>
          <w:szCs w:val="28"/>
        </w:rPr>
        <w:t>-й годовщины Победы в Великой Отечественной войне 1941-1945 годов (далее праздничные мероприятия).</w:t>
      </w:r>
      <w:proofErr w:type="gramEnd"/>
      <w:r w:rsidR="00C4589E" w:rsidRPr="00D14551">
        <w:rPr>
          <w:rFonts w:ascii="Times New Roman" w:hAnsi="Times New Roman"/>
          <w:sz w:val="28"/>
          <w:szCs w:val="28"/>
        </w:rPr>
        <w:t xml:space="preserve"> Копии распоряжений о назначении ответственных должностных лиц с указанием их контактных данных, в том числе номеров мобильных телефонов, и списки ответственных дежурных от предприятий и организаций направить в адрес </w:t>
      </w:r>
      <w:r w:rsidR="007603ED" w:rsidRPr="00D14551">
        <w:rPr>
          <w:rFonts w:ascii="Times New Roman" w:hAnsi="Times New Roman"/>
          <w:sz w:val="28"/>
          <w:szCs w:val="28"/>
        </w:rPr>
        <w:t>ЕДДС Тунгокоченского муниципального округа</w:t>
      </w:r>
      <w:r w:rsidR="00C4589E" w:rsidRPr="00D14551">
        <w:rPr>
          <w:rFonts w:ascii="Times New Roman" w:hAnsi="Times New Roman"/>
          <w:sz w:val="28"/>
          <w:szCs w:val="28"/>
        </w:rPr>
        <w:t>.</w:t>
      </w:r>
    </w:p>
    <w:p w:rsidR="00F6381E" w:rsidRPr="00D14551" w:rsidRDefault="00D64339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3</w:t>
      </w:r>
      <w:r w:rsidR="00136EDB" w:rsidRPr="00D14551">
        <w:rPr>
          <w:rFonts w:ascii="Times New Roman" w:hAnsi="Times New Roman"/>
          <w:sz w:val="28"/>
          <w:szCs w:val="28"/>
        </w:rPr>
        <w:t>.</w:t>
      </w:r>
      <w:r w:rsidR="00A472F6" w:rsidRPr="00D14551">
        <w:rPr>
          <w:rFonts w:ascii="Times New Roman" w:hAnsi="Times New Roman"/>
          <w:sz w:val="28"/>
          <w:szCs w:val="28"/>
        </w:rPr>
        <w:t xml:space="preserve"> </w:t>
      </w:r>
      <w:r w:rsidR="00900150" w:rsidRPr="00D14551">
        <w:rPr>
          <w:rFonts w:ascii="Times New Roman" w:hAnsi="Times New Roman"/>
          <w:sz w:val="28"/>
          <w:szCs w:val="28"/>
        </w:rPr>
        <w:t xml:space="preserve">Комитету культуры и социальной политики </w:t>
      </w:r>
      <w:r w:rsidR="007603ED" w:rsidRPr="00D14551">
        <w:rPr>
          <w:rFonts w:ascii="Times New Roman" w:hAnsi="Times New Roman"/>
          <w:sz w:val="28"/>
          <w:szCs w:val="28"/>
        </w:rPr>
        <w:t xml:space="preserve">администрации </w:t>
      </w:r>
      <w:r w:rsidR="00900150" w:rsidRPr="00D14551">
        <w:rPr>
          <w:rFonts w:ascii="Times New Roman" w:hAnsi="Times New Roman"/>
          <w:sz w:val="28"/>
          <w:szCs w:val="28"/>
        </w:rPr>
        <w:t xml:space="preserve">Тунгокоченского муниципального округа, комитету образования </w:t>
      </w:r>
      <w:r w:rsidR="007603ED" w:rsidRPr="00D14551">
        <w:rPr>
          <w:rFonts w:ascii="Times New Roman" w:hAnsi="Times New Roman"/>
          <w:sz w:val="28"/>
          <w:szCs w:val="28"/>
        </w:rPr>
        <w:t xml:space="preserve">администрации </w:t>
      </w:r>
      <w:r w:rsidR="00900150" w:rsidRPr="00D14551">
        <w:rPr>
          <w:rFonts w:ascii="Times New Roman" w:hAnsi="Times New Roman"/>
          <w:sz w:val="28"/>
          <w:szCs w:val="28"/>
        </w:rPr>
        <w:t xml:space="preserve">Тунгокоченского </w:t>
      </w:r>
      <w:r w:rsidR="00900150" w:rsidRPr="00D14551">
        <w:rPr>
          <w:rFonts w:ascii="Times New Roman" w:hAnsi="Times New Roman"/>
          <w:sz w:val="28"/>
          <w:szCs w:val="28"/>
        </w:rPr>
        <w:lastRenderedPageBreak/>
        <w:t>муниципального округа при организации и проведении праздничных мероприятий с массовым пребыванием людей:</w:t>
      </w:r>
    </w:p>
    <w:p w:rsidR="00900150" w:rsidRPr="00D14551" w:rsidRDefault="00900150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1) обеспечить силами руководителей подведомственных организаций при проведении праздничных мероприятий (торжества, представления и др.):</w:t>
      </w:r>
    </w:p>
    <w:p w:rsidR="00900150" w:rsidRPr="00D14551" w:rsidRDefault="00900150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 xml:space="preserve">а) </w:t>
      </w:r>
      <w:r w:rsidR="00A16308" w:rsidRPr="00D14551">
        <w:rPr>
          <w:rFonts w:ascii="Times New Roman" w:hAnsi="Times New Roman"/>
          <w:sz w:val="28"/>
          <w:szCs w:val="28"/>
        </w:rPr>
        <w:t>осмотр помещений и площадок для проведения массовых праздничных мероприятий в целях определения их готовности в части соблюдения мер пожарной безопасности;</w:t>
      </w:r>
    </w:p>
    <w:p w:rsidR="00A16308" w:rsidRPr="00D14551" w:rsidRDefault="00A16308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б) дежурство ответственных лиц на сцене и в зальных помещениях;</w:t>
      </w:r>
    </w:p>
    <w:p w:rsidR="00A16308" w:rsidRPr="00D14551" w:rsidRDefault="00A16308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2) в зданиях со сгораемыми перекрытиями использовать только помещения, расположенные на первом и втором этажах;</w:t>
      </w:r>
    </w:p>
    <w:p w:rsidR="00A16308" w:rsidRPr="00D14551" w:rsidRDefault="00A16308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3) провести ревизию используемых электроприборов, в том числе световой иллюминации, а также достаточности численности персонала, заступающего на дежурство в выходные или праздничные дни;</w:t>
      </w:r>
    </w:p>
    <w:p w:rsidR="00A16308" w:rsidRPr="00D14551" w:rsidRDefault="00A16308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4) в помещениях без электрического освещения проводить праздничные мероприятия только в светлое время суток;</w:t>
      </w:r>
    </w:p>
    <w:p w:rsidR="00A16308" w:rsidRPr="00D14551" w:rsidRDefault="00A16308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5) применять электрическую иллюминацию, имеющую соответствующий сертификат соответствия;</w:t>
      </w:r>
    </w:p>
    <w:p w:rsidR="00A16308" w:rsidRPr="00D14551" w:rsidRDefault="00A16308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6) не загромождать основные и аварийные выходы из помещения с массовым пребыванием людей;</w:t>
      </w:r>
    </w:p>
    <w:p w:rsidR="00A16308" w:rsidRPr="00D14551" w:rsidRDefault="00A16308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7) запретить при проведении праздничных мероприятий в помещениях и на открытом воздухе:</w:t>
      </w:r>
    </w:p>
    <w:p w:rsidR="00A16308" w:rsidRPr="00D14551" w:rsidRDefault="00A16308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а) применять пиротехнические изделия, дуговые прожекторы и свечи;</w:t>
      </w:r>
    </w:p>
    <w:p w:rsidR="00A16308" w:rsidRPr="00D14551" w:rsidRDefault="00A16308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 xml:space="preserve">б) проводить перед началом или во время представлений огневые, покрасочные и другие пожароопасные и </w:t>
      </w:r>
      <w:proofErr w:type="spellStart"/>
      <w:r w:rsidRPr="00D14551">
        <w:rPr>
          <w:rFonts w:ascii="Times New Roman" w:hAnsi="Times New Roman"/>
          <w:sz w:val="28"/>
          <w:szCs w:val="28"/>
        </w:rPr>
        <w:t>пожаровзрывоопасные</w:t>
      </w:r>
      <w:proofErr w:type="spellEnd"/>
      <w:r w:rsidRPr="00D14551">
        <w:rPr>
          <w:rFonts w:ascii="Times New Roman" w:hAnsi="Times New Roman"/>
          <w:sz w:val="28"/>
          <w:szCs w:val="28"/>
        </w:rPr>
        <w:t xml:space="preserve"> работы;</w:t>
      </w:r>
    </w:p>
    <w:p w:rsidR="00A16308" w:rsidRPr="00D14551" w:rsidRDefault="00A16308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в) уменьшать ширину проходов между рядами и устанавливать в проходах дополнительные кресла, стулья и др.;</w:t>
      </w:r>
    </w:p>
    <w:p w:rsidR="00A16308" w:rsidRPr="00D14551" w:rsidRDefault="00A16308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г) полностью гасить свет в помещении во время спектаклей или представлений;</w:t>
      </w:r>
    </w:p>
    <w:p w:rsidR="00A16308" w:rsidRPr="00D14551" w:rsidRDefault="00A16308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д) допускать нарушения установленных норм заполнения помещений людьми;</w:t>
      </w:r>
    </w:p>
    <w:p w:rsidR="003919FB" w:rsidRPr="00D14551" w:rsidRDefault="003919FB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8) организовать проведение во всех образовательных организациях разъяснительной работы среди учащихся, направленной на соблюдение мер безопасности при посещении мест проведения праздничных мероприятий;</w:t>
      </w:r>
    </w:p>
    <w:p w:rsidR="003919FB" w:rsidRPr="00D14551" w:rsidRDefault="003919FB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9) в целях обеспечения безопасности дорожного движения при организованной перевозке детей в период проведения праздничных мероприятий не менее</w:t>
      </w:r>
      <w:proofErr w:type="gramStart"/>
      <w:r w:rsidRPr="00D14551">
        <w:rPr>
          <w:rFonts w:ascii="Times New Roman" w:hAnsi="Times New Roman"/>
          <w:sz w:val="28"/>
          <w:szCs w:val="28"/>
        </w:rPr>
        <w:t>,</w:t>
      </w:r>
      <w:proofErr w:type="gramEnd"/>
      <w:r w:rsidRPr="00D14551">
        <w:rPr>
          <w:rFonts w:ascii="Times New Roman" w:hAnsi="Times New Roman"/>
          <w:sz w:val="28"/>
          <w:szCs w:val="28"/>
        </w:rPr>
        <w:t xml:space="preserve"> чем за 2 календарных дня до планируемой поездки подавать заявки в ОМВД России по Тунгокоченскому району, для осуществления сопровождения патрульным автотранспортом. В случае незапланированной перевозки групп детей к местам проведения праздничных мероприятий, незамедлительно информировать дежурную часть ОМВД России по Тунгокоченскому району.</w:t>
      </w:r>
    </w:p>
    <w:p w:rsidR="00D64339" w:rsidRPr="00D14551" w:rsidRDefault="00D64339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4.</w:t>
      </w:r>
      <w:r w:rsidR="00ED05A3" w:rsidRPr="00D14551">
        <w:rPr>
          <w:rFonts w:ascii="Times New Roman" w:hAnsi="Times New Roman"/>
          <w:sz w:val="28"/>
          <w:szCs w:val="28"/>
        </w:rPr>
        <w:t xml:space="preserve"> </w:t>
      </w:r>
      <w:r w:rsidR="007603ED" w:rsidRPr="00D14551">
        <w:rPr>
          <w:rFonts w:ascii="Times New Roman" w:hAnsi="Times New Roman"/>
          <w:sz w:val="28"/>
          <w:szCs w:val="28"/>
        </w:rPr>
        <w:t xml:space="preserve">Рекомендовать </w:t>
      </w:r>
      <w:r w:rsidR="003919FB" w:rsidRPr="00D14551">
        <w:rPr>
          <w:rFonts w:ascii="Times New Roman" w:hAnsi="Times New Roman"/>
          <w:sz w:val="28"/>
          <w:szCs w:val="28"/>
        </w:rPr>
        <w:t>ГУЗ «</w:t>
      </w:r>
      <w:proofErr w:type="spellStart"/>
      <w:r w:rsidR="003919FB" w:rsidRPr="00D14551">
        <w:rPr>
          <w:rFonts w:ascii="Times New Roman" w:hAnsi="Times New Roman"/>
          <w:sz w:val="28"/>
          <w:szCs w:val="28"/>
        </w:rPr>
        <w:t>Тунгокоченская</w:t>
      </w:r>
      <w:proofErr w:type="spellEnd"/>
      <w:r w:rsidR="003919FB" w:rsidRPr="00D14551">
        <w:rPr>
          <w:rFonts w:ascii="Times New Roman" w:hAnsi="Times New Roman"/>
          <w:sz w:val="28"/>
          <w:szCs w:val="28"/>
        </w:rPr>
        <w:t xml:space="preserve"> центральная районная больница»:</w:t>
      </w:r>
    </w:p>
    <w:p w:rsidR="003919FB" w:rsidRPr="00D14551" w:rsidRDefault="003919FB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 xml:space="preserve">1) в период с </w:t>
      </w:r>
      <w:r w:rsidR="004D5702" w:rsidRPr="00D14551">
        <w:rPr>
          <w:rFonts w:ascii="Times New Roman" w:hAnsi="Times New Roman"/>
          <w:sz w:val="28"/>
          <w:szCs w:val="28"/>
        </w:rPr>
        <w:t>01</w:t>
      </w:r>
      <w:r w:rsidRPr="00D14551">
        <w:rPr>
          <w:rFonts w:ascii="Times New Roman" w:hAnsi="Times New Roman"/>
          <w:sz w:val="28"/>
          <w:szCs w:val="28"/>
        </w:rPr>
        <w:t xml:space="preserve"> по 11 мая 202</w:t>
      </w:r>
      <w:r w:rsidR="004D5702" w:rsidRPr="00D14551">
        <w:rPr>
          <w:rFonts w:ascii="Times New Roman" w:hAnsi="Times New Roman"/>
          <w:sz w:val="28"/>
          <w:szCs w:val="28"/>
        </w:rPr>
        <w:t>6</w:t>
      </w:r>
      <w:r w:rsidRPr="00D14551">
        <w:rPr>
          <w:rFonts w:ascii="Times New Roman" w:hAnsi="Times New Roman"/>
          <w:sz w:val="28"/>
          <w:szCs w:val="28"/>
        </w:rPr>
        <w:t xml:space="preserve"> года обеспечить перевод медицинской бригады скорой помощи в режим повышенной готовности к ликвидации медико-санитарных последствий чрезвычайных ситуаций;</w:t>
      </w:r>
    </w:p>
    <w:p w:rsidR="003919FB" w:rsidRPr="00D14551" w:rsidRDefault="003919FB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 xml:space="preserve">2) в срок до </w:t>
      </w:r>
      <w:r w:rsidR="006B0CD7" w:rsidRPr="00D14551">
        <w:rPr>
          <w:rFonts w:ascii="Times New Roman" w:hAnsi="Times New Roman"/>
          <w:sz w:val="28"/>
          <w:szCs w:val="28"/>
        </w:rPr>
        <w:t>01</w:t>
      </w:r>
      <w:r w:rsidR="0067788D" w:rsidRPr="00D14551">
        <w:rPr>
          <w:rFonts w:ascii="Times New Roman" w:hAnsi="Times New Roman"/>
          <w:sz w:val="28"/>
          <w:szCs w:val="28"/>
        </w:rPr>
        <w:t xml:space="preserve"> мая 202</w:t>
      </w:r>
      <w:r w:rsidR="006B0CD7" w:rsidRPr="00D14551">
        <w:rPr>
          <w:rFonts w:ascii="Times New Roman" w:hAnsi="Times New Roman"/>
          <w:sz w:val="28"/>
          <w:szCs w:val="28"/>
        </w:rPr>
        <w:t>6</w:t>
      </w:r>
      <w:r w:rsidR="0067788D" w:rsidRPr="00D14551">
        <w:rPr>
          <w:rFonts w:ascii="Times New Roman" w:hAnsi="Times New Roman"/>
          <w:sz w:val="28"/>
          <w:szCs w:val="28"/>
        </w:rPr>
        <w:t xml:space="preserve"> года через средства массовой информации довести до населения режим работы медицинской организации;</w:t>
      </w:r>
    </w:p>
    <w:p w:rsidR="0067788D" w:rsidRPr="00D14551" w:rsidRDefault="0067788D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3) на период проведения праздничных мероприятий организовать выставление постов автомобилей с экипажем скорой медицинской помощи в местах с массовым пребыванием людей;</w:t>
      </w:r>
    </w:p>
    <w:p w:rsidR="0067788D" w:rsidRPr="00D14551" w:rsidRDefault="00D64339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lastRenderedPageBreak/>
        <w:t>5.</w:t>
      </w:r>
      <w:r w:rsidR="00790A4A" w:rsidRPr="00D14551">
        <w:rPr>
          <w:rFonts w:ascii="Times New Roman" w:hAnsi="Times New Roman"/>
          <w:sz w:val="28"/>
          <w:szCs w:val="28"/>
        </w:rPr>
        <w:t xml:space="preserve"> </w:t>
      </w:r>
      <w:r w:rsidR="0067788D" w:rsidRPr="00D14551">
        <w:rPr>
          <w:rFonts w:ascii="Times New Roman" w:hAnsi="Times New Roman"/>
          <w:sz w:val="28"/>
          <w:szCs w:val="28"/>
        </w:rPr>
        <w:t>Отделу мобилизационной подготовки, ГО и ЧС администрации Тунгокоченского муниципального округа:</w:t>
      </w:r>
    </w:p>
    <w:p w:rsidR="0067788D" w:rsidRPr="00D14551" w:rsidRDefault="0067788D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1) на период проведения праздничных мероприятий организовать дежурство работников администрации на объектах проведения праздничных мероприятий;</w:t>
      </w:r>
    </w:p>
    <w:p w:rsidR="0067788D" w:rsidRPr="00D14551" w:rsidRDefault="00790A4A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2) в срок до 01</w:t>
      </w:r>
      <w:r w:rsidR="0067788D" w:rsidRPr="00D14551">
        <w:rPr>
          <w:rFonts w:ascii="Times New Roman" w:hAnsi="Times New Roman"/>
          <w:sz w:val="28"/>
          <w:szCs w:val="28"/>
        </w:rPr>
        <w:t xml:space="preserve"> мая 202</w:t>
      </w:r>
      <w:r w:rsidRPr="00D14551">
        <w:rPr>
          <w:rFonts w:ascii="Times New Roman" w:hAnsi="Times New Roman"/>
          <w:sz w:val="28"/>
          <w:szCs w:val="28"/>
        </w:rPr>
        <w:t>6</w:t>
      </w:r>
      <w:r w:rsidR="0067788D" w:rsidRPr="00D14551">
        <w:rPr>
          <w:rFonts w:ascii="Times New Roman" w:hAnsi="Times New Roman"/>
          <w:sz w:val="28"/>
          <w:szCs w:val="28"/>
        </w:rPr>
        <w:t xml:space="preserve"> года провести в средствах массовой информации противопожарную пропаганду, направленную на разъяснение населению мер пожарной безопасности.</w:t>
      </w:r>
    </w:p>
    <w:p w:rsidR="0067788D" w:rsidRPr="00D14551" w:rsidRDefault="0067788D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 xml:space="preserve">6. Рекомендовать </w:t>
      </w:r>
      <w:r w:rsidR="000C55F9" w:rsidRPr="00D14551">
        <w:rPr>
          <w:rFonts w:ascii="Times New Roman" w:hAnsi="Times New Roman"/>
          <w:sz w:val="28"/>
          <w:szCs w:val="28"/>
        </w:rPr>
        <w:t xml:space="preserve">3 ПСО ФПС ГПС ГУ МЧС России по Забайкальскому краю </w:t>
      </w:r>
      <w:r w:rsidR="007603ED" w:rsidRPr="00D14551">
        <w:rPr>
          <w:rFonts w:ascii="Times New Roman" w:hAnsi="Times New Roman"/>
          <w:sz w:val="28"/>
          <w:szCs w:val="28"/>
        </w:rPr>
        <w:t xml:space="preserve">ПСЧ-33 с. </w:t>
      </w:r>
      <w:proofErr w:type="spellStart"/>
      <w:r w:rsidR="007603ED" w:rsidRPr="00D14551">
        <w:rPr>
          <w:rFonts w:ascii="Times New Roman" w:hAnsi="Times New Roman"/>
          <w:sz w:val="28"/>
          <w:szCs w:val="28"/>
        </w:rPr>
        <w:t>Верх-Усугли</w:t>
      </w:r>
      <w:proofErr w:type="spellEnd"/>
      <w:r w:rsidR="007603ED" w:rsidRPr="00D14551">
        <w:rPr>
          <w:rFonts w:ascii="Times New Roman" w:hAnsi="Times New Roman"/>
          <w:sz w:val="28"/>
          <w:szCs w:val="28"/>
        </w:rPr>
        <w:t xml:space="preserve">, ПСЧ-34 </w:t>
      </w:r>
      <w:proofErr w:type="spellStart"/>
      <w:r w:rsidR="007603ED" w:rsidRPr="00D14551">
        <w:rPr>
          <w:rFonts w:ascii="Times New Roman" w:hAnsi="Times New Roman"/>
          <w:sz w:val="28"/>
          <w:szCs w:val="28"/>
        </w:rPr>
        <w:t>пгт</w:t>
      </w:r>
      <w:proofErr w:type="spellEnd"/>
      <w:r w:rsidR="007603ED" w:rsidRPr="00D14551">
        <w:rPr>
          <w:rFonts w:ascii="Times New Roman" w:hAnsi="Times New Roman"/>
          <w:sz w:val="28"/>
          <w:szCs w:val="28"/>
        </w:rPr>
        <w:t>. Вершино-Дарасунский</w:t>
      </w:r>
      <w:r w:rsidRPr="00D14551">
        <w:rPr>
          <w:rFonts w:ascii="Times New Roman" w:hAnsi="Times New Roman"/>
          <w:sz w:val="28"/>
          <w:szCs w:val="28"/>
        </w:rPr>
        <w:t>:</w:t>
      </w:r>
    </w:p>
    <w:p w:rsidR="0067788D" w:rsidRPr="00D14551" w:rsidRDefault="0067788D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 xml:space="preserve">1) в срок до </w:t>
      </w:r>
      <w:r w:rsidR="000C55F9" w:rsidRPr="00D14551">
        <w:rPr>
          <w:rFonts w:ascii="Times New Roman" w:hAnsi="Times New Roman"/>
          <w:sz w:val="28"/>
          <w:szCs w:val="28"/>
        </w:rPr>
        <w:t>01</w:t>
      </w:r>
      <w:r w:rsidRPr="00D14551">
        <w:rPr>
          <w:rFonts w:ascii="Times New Roman" w:hAnsi="Times New Roman"/>
          <w:sz w:val="28"/>
          <w:szCs w:val="28"/>
        </w:rPr>
        <w:t xml:space="preserve"> мая 202</w:t>
      </w:r>
      <w:r w:rsidR="000C55F9" w:rsidRPr="00D14551">
        <w:rPr>
          <w:rFonts w:ascii="Times New Roman" w:hAnsi="Times New Roman"/>
          <w:sz w:val="28"/>
          <w:szCs w:val="28"/>
        </w:rPr>
        <w:t>6</w:t>
      </w:r>
      <w:r w:rsidRPr="00D14551">
        <w:rPr>
          <w:rFonts w:ascii="Times New Roman" w:hAnsi="Times New Roman"/>
          <w:sz w:val="28"/>
          <w:szCs w:val="28"/>
        </w:rPr>
        <w:t xml:space="preserve"> года привести в готовность имеющиеся силы и средства для своевременного реагирования и проведения аварийно-спасательных и других неотложных работ;</w:t>
      </w:r>
    </w:p>
    <w:p w:rsidR="0067788D" w:rsidRPr="00D14551" w:rsidRDefault="0067788D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 xml:space="preserve">2) организовать дежурство сотрудников </w:t>
      </w:r>
      <w:r w:rsidR="00BE0BE7" w:rsidRPr="00D14551">
        <w:rPr>
          <w:rFonts w:ascii="Times New Roman" w:hAnsi="Times New Roman"/>
          <w:sz w:val="28"/>
          <w:szCs w:val="28"/>
        </w:rPr>
        <w:t>3 ПСО ФПС ГПС ГУ МЧС России по Забайкальскому краю</w:t>
      </w:r>
      <w:r w:rsidR="007603ED" w:rsidRPr="00D14551">
        <w:rPr>
          <w:rFonts w:ascii="Times New Roman" w:hAnsi="Times New Roman"/>
          <w:sz w:val="28"/>
          <w:szCs w:val="28"/>
        </w:rPr>
        <w:t xml:space="preserve"> ПСЧ-33 с. </w:t>
      </w:r>
      <w:proofErr w:type="spellStart"/>
      <w:r w:rsidR="007603ED" w:rsidRPr="00D14551">
        <w:rPr>
          <w:rFonts w:ascii="Times New Roman" w:hAnsi="Times New Roman"/>
          <w:sz w:val="28"/>
          <w:szCs w:val="28"/>
        </w:rPr>
        <w:t>Верх-Усугли</w:t>
      </w:r>
      <w:proofErr w:type="spellEnd"/>
      <w:r w:rsidR="007603ED" w:rsidRPr="00D14551">
        <w:rPr>
          <w:rFonts w:ascii="Times New Roman" w:hAnsi="Times New Roman"/>
          <w:sz w:val="28"/>
          <w:szCs w:val="28"/>
        </w:rPr>
        <w:t xml:space="preserve">, ПСЧ-34 </w:t>
      </w:r>
      <w:proofErr w:type="spellStart"/>
      <w:r w:rsidR="007603ED" w:rsidRPr="00D14551">
        <w:rPr>
          <w:rFonts w:ascii="Times New Roman" w:hAnsi="Times New Roman"/>
          <w:sz w:val="28"/>
          <w:szCs w:val="28"/>
        </w:rPr>
        <w:t>пгт</w:t>
      </w:r>
      <w:proofErr w:type="spellEnd"/>
      <w:r w:rsidR="007603ED" w:rsidRPr="00D14551">
        <w:rPr>
          <w:rFonts w:ascii="Times New Roman" w:hAnsi="Times New Roman"/>
          <w:sz w:val="28"/>
          <w:szCs w:val="28"/>
        </w:rPr>
        <w:t>. Вершино-Дарасунский</w:t>
      </w:r>
      <w:r w:rsidR="00A00AE4" w:rsidRPr="00D1455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A00AE4" w:rsidRPr="00D14551">
        <w:rPr>
          <w:rFonts w:ascii="Times New Roman" w:hAnsi="Times New Roman"/>
          <w:sz w:val="28"/>
          <w:szCs w:val="28"/>
        </w:rPr>
        <w:t>местах</w:t>
      </w:r>
      <w:proofErr w:type="gramEnd"/>
      <w:r w:rsidR="00A00AE4" w:rsidRPr="00D14551">
        <w:rPr>
          <w:rFonts w:ascii="Times New Roman" w:hAnsi="Times New Roman"/>
          <w:sz w:val="28"/>
          <w:szCs w:val="28"/>
        </w:rPr>
        <w:t xml:space="preserve"> с массовым пребыванием людей в период про</w:t>
      </w:r>
      <w:r w:rsidR="007603ED" w:rsidRPr="00D14551">
        <w:rPr>
          <w:rFonts w:ascii="Times New Roman" w:hAnsi="Times New Roman"/>
          <w:sz w:val="28"/>
          <w:szCs w:val="28"/>
        </w:rPr>
        <w:t>ведения праздничных мероприятий.</w:t>
      </w:r>
    </w:p>
    <w:p w:rsidR="00A00AE4" w:rsidRPr="00D14551" w:rsidRDefault="00A00AE4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 xml:space="preserve">7. Рекомендовать ОМВД России </w:t>
      </w:r>
      <w:r w:rsidR="00BE0BE7" w:rsidRPr="00D14551">
        <w:rPr>
          <w:rFonts w:ascii="Times New Roman" w:hAnsi="Times New Roman"/>
          <w:sz w:val="28"/>
          <w:szCs w:val="28"/>
        </w:rPr>
        <w:t xml:space="preserve">«Тунгокоченское» </w:t>
      </w:r>
      <w:r w:rsidRPr="00D14551">
        <w:rPr>
          <w:rFonts w:ascii="Times New Roman" w:hAnsi="Times New Roman"/>
          <w:sz w:val="28"/>
          <w:szCs w:val="28"/>
        </w:rPr>
        <w:t>организовать выполнение мероприятий по обеспечению общественного порядка в период проведения праздничных мероприятий.</w:t>
      </w:r>
    </w:p>
    <w:p w:rsidR="00A00AE4" w:rsidRPr="00D14551" w:rsidRDefault="00A00AE4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8. Администрации Тунгокоченского муниципального округа</w:t>
      </w:r>
      <w:r w:rsidR="0090764E" w:rsidRPr="00D14551">
        <w:rPr>
          <w:rFonts w:ascii="Times New Roman" w:hAnsi="Times New Roman"/>
          <w:sz w:val="28"/>
          <w:szCs w:val="28"/>
        </w:rPr>
        <w:t xml:space="preserve"> в срок до </w:t>
      </w:r>
      <w:r w:rsidR="00BE0BE7" w:rsidRPr="00D14551">
        <w:rPr>
          <w:rFonts w:ascii="Times New Roman" w:hAnsi="Times New Roman"/>
          <w:sz w:val="28"/>
          <w:szCs w:val="28"/>
        </w:rPr>
        <w:t>01</w:t>
      </w:r>
      <w:r w:rsidR="0090764E" w:rsidRPr="00D14551">
        <w:rPr>
          <w:rFonts w:ascii="Times New Roman" w:hAnsi="Times New Roman"/>
          <w:sz w:val="28"/>
          <w:szCs w:val="28"/>
        </w:rPr>
        <w:t xml:space="preserve"> мая 202</w:t>
      </w:r>
      <w:r w:rsidR="00BE0BE7" w:rsidRPr="00D14551">
        <w:rPr>
          <w:rFonts w:ascii="Times New Roman" w:hAnsi="Times New Roman"/>
          <w:sz w:val="28"/>
          <w:szCs w:val="28"/>
        </w:rPr>
        <w:t>6</w:t>
      </w:r>
      <w:r w:rsidR="0090764E" w:rsidRPr="00D14551">
        <w:rPr>
          <w:rFonts w:ascii="Times New Roman" w:hAnsi="Times New Roman"/>
          <w:sz w:val="28"/>
          <w:szCs w:val="28"/>
        </w:rPr>
        <w:t xml:space="preserve"> года:</w:t>
      </w:r>
    </w:p>
    <w:p w:rsidR="0090764E" w:rsidRPr="00D14551" w:rsidRDefault="0090764E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1) провести заседание комиссии по чрезвычайным ситуациям и обеспечению пожарной безопасности Тунгокоченского муниципального округа по вопросам подготовки и проведения праздничных мероприятий:</w:t>
      </w:r>
    </w:p>
    <w:p w:rsidR="0090764E" w:rsidRPr="00D14551" w:rsidRDefault="0090764E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а) взять на особый контроль места и объекты с массовым пребыванием людей;</w:t>
      </w:r>
    </w:p>
    <w:p w:rsidR="0090764E" w:rsidRPr="00D14551" w:rsidRDefault="0090764E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 xml:space="preserve">б) организовать дежурство лиц из числа руководящего состава </w:t>
      </w:r>
      <w:proofErr w:type="gramStart"/>
      <w:r w:rsidRPr="00D14551">
        <w:rPr>
          <w:rFonts w:ascii="Times New Roman" w:hAnsi="Times New Roman"/>
          <w:sz w:val="28"/>
          <w:szCs w:val="28"/>
        </w:rPr>
        <w:t>городской</w:t>
      </w:r>
      <w:proofErr w:type="gramEnd"/>
      <w:r w:rsidRPr="00D14551">
        <w:rPr>
          <w:rFonts w:ascii="Times New Roman" w:hAnsi="Times New Roman"/>
          <w:sz w:val="28"/>
          <w:szCs w:val="28"/>
        </w:rPr>
        <w:t xml:space="preserve"> и сельских администраций Тунгокоченского муниципального округа и предприятий;</w:t>
      </w:r>
    </w:p>
    <w:p w:rsidR="0090764E" w:rsidRPr="00D14551" w:rsidRDefault="0090764E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в) в удаленных и труднодоступных населенных пунктах проверить запасы топливно-энергетических ресурсов, продовольствия и медикаментов, а также готовность аварийных бригад к реагированию на чрезвычайные ситуации и происшествия;</w:t>
      </w:r>
    </w:p>
    <w:p w:rsidR="0090764E" w:rsidRPr="00D14551" w:rsidRDefault="0090764E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г) организовать размещение в средствах массовой информации материалов по соблюдению мер пожарной безопасности;</w:t>
      </w:r>
    </w:p>
    <w:p w:rsidR="0090764E" w:rsidRPr="00D14551" w:rsidRDefault="0090764E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д) проверить работоспособность и наличие топлива в резервных источниках электроснабжения;</w:t>
      </w:r>
    </w:p>
    <w:p w:rsidR="0090764E" w:rsidRPr="00D14551" w:rsidRDefault="0090764E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 xml:space="preserve">е) обеспечить безопасность при перевозке детей, не допускать перевозки в темное время суток, обеспечить наличие полного комплекта разрешительных документов на перевозку детей, заблаговременно предусмотрев подачу в ОМВД России </w:t>
      </w:r>
      <w:r w:rsidR="00BE0BE7" w:rsidRPr="00D14551">
        <w:rPr>
          <w:rFonts w:ascii="Times New Roman" w:hAnsi="Times New Roman"/>
          <w:sz w:val="28"/>
          <w:szCs w:val="28"/>
        </w:rPr>
        <w:t>«Тунгокоченское»</w:t>
      </w:r>
      <w:r w:rsidRPr="00D14551">
        <w:rPr>
          <w:rFonts w:ascii="Times New Roman" w:hAnsi="Times New Roman"/>
          <w:sz w:val="28"/>
          <w:szCs w:val="28"/>
        </w:rPr>
        <w:t xml:space="preserve"> заявки на сопровождение транспорта, назначить ответственных сопровождающих лиц при перевозке детей</w:t>
      </w:r>
      <w:r w:rsidR="00BE0BE7" w:rsidRPr="00D14551">
        <w:rPr>
          <w:rFonts w:ascii="Times New Roman" w:hAnsi="Times New Roman"/>
          <w:sz w:val="28"/>
          <w:szCs w:val="28"/>
        </w:rPr>
        <w:t>.</w:t>
      </w:r>
    </w:p>
    <w:p w:rsidR="00D64339" w:rsidRPr="00D14551" w:rsidRDefault="00205688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 xml:space="preserve">9. </w:t>
      </w:r>
      <w:r w:rsidR="00D64339" w:rsidRPr="00D14551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EE75C0" w:rsidRPr="00D14551">
        <w:rPr>
          <w:rFonts w:ascii="Times New Roman" w:hAnsi="Times New Roman"/>
          <w:sz w:val="28"/>
          <w:szCs w:val="28"/>
        </w:rPr>
        <w:t xml:space="preserve">опубликовать в газете «Вести Севера и </w:t>
      </w:r>
      <w:r w:rsidR="00D64339" w:rsidRPr="00D14551">
        <w:rPr>
          <w:rFonts w:ascii="Times New Roman" w:hAnsi="Times New Roman"/>
          <w:sz w:val="28"/>
          <w:szCs w:val="28"/>
        </w:rPr>
        <w:t>разместить</w:t>
      </w:r>
      <w:r w:rsidR="00EE75C0" w:rsidRPr="00D14551">
        <w:rPr>
          <w:rFonts w:ascii="Times New Roman" w:hAnsi="Times New Roman"/>
          <w:sz w:val="28"/>
          <w:szCs w:val="28"/>
        </w:rPr>
        <w:t xml:space="preserve"> </w:t>
      </w:r>
      <w:r w:rsidR="00D64339" w:rsidRPr="00D14551">
        <w:rPr>
          <w:rFonts w:ascii="Times New Roman" w:hAnsi="Times New Roman"/>
          <w:sz w:val="28"/>
          <w:szCs w:val="28"/>
        </w:rPr>
        <w:t xml:space="preserve"> на официальном сайте Тунгокоченского муниципального округа</w:t>
      </w:r>
      <w:r w:rsidR="00321D7A" w:rsidRPr="00D14551">
        <w:rPr>
          <w:rFonts w:ascii="Times New Roman" w:hAnsi="Times New Roman"/>
          <w:sz w:val="28"/>
          <w:szCs w:val="28"/>
        </w:rPr>
        <w:t xml:space="preserve"> в информационно-телек</w:t>
      </w:r>
      <w:r w:rsidRPr="00D14551">
        <w:rPr>
          <w:rFonts w:ascii="Times New Roman" w:hAnsi="Times New Roman"/>
          <w:sz w:val="28"/>
          <w:szCs w:val="28"/>
        </w:rPr>
        <w:t>оммуникационной сети «Интернет»</w:t>
      </w:r>
      <w:r w:rsidR="00D64339" w:rsidRPr="00D14551">
        <w:rPr>
          <w:rFonts w:ascii="Times New Roman" w:hAnsi="Times New Roman"/>
          <w:sz w:val="28"/>
          <w:szCs w:val="28"/>
        </w:rPr>
        <w:t>.</w:t>
      </w:r>
    </w:p>
    <w:p w:rsidR="00F6381E" w:rsidRPr="00D14551" w:rsidRDefault="00205688" w:rsidP="00D14551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14551">
        <w:rPr>
          <w:rFonts w:ascii="Times New Roman" w:hAnsi="Times New Roman"/>
          <w:sz w:val="28"/>
          <w:szCs w:val="28"/>
        </w:rPr>
        <w:t>10</w:t>
      </w:r>
      <w:r w:rsidR="00973DDC" w:rsidRPr="00D14551">
        <w:rPr>
          <w:rFonts w:ascii="Times New Roman" w:hAnsi="Times New Roman"/>
          <w:sz w:val="28"/>
          <w:szCs w:val="28"/>
        </w:rPr>
        <w:t>. Контроль за</w:t>
      </w:r>
      <w:r w:rsidR="00321D7A" w:rsidRPr="00D14551">
        <w:rPr>
          <w:rFonts w:ascii="Times New Roman" w:hAnsi="Times New Roman"/>
          <w:sz w:val="28"/>
          <w:szCs w:val="28"/>
        </w:rPr>
        <w:t>исполнением настоящего Постановления оставляю за собой.</w:t>
      </w:r>
    </w:p>
    <w:p w:rsidR="009C70DB" w:rsidRDefault="009C70DB" w:rsidP="00D14551">
      <w:pPr>
        <w:pStyle w:val="ConsNormal"/>
        <w:widowControl/>
        <w:spacing w:line="0" w:lineRule="atLeast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"/>
      <w:bookmarkEnd w:id="1"/>
    </w:p>
    <w:p w:rsidR="009C70DB" w:rsidRDefault="009C70DB" w:rsidP="00D14551">
      <w:pPr>
        <w:pStyle w:val="ConsNormal"/>
        <w:widowControl/>
        <w:spacing w:line="0" w:lineRule="atLeast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1F1" w:rsidRPr="00D14551" w:rsidRDefault="00E671F1" w:rsidP="00D14551">
      <w:pPr>
        <w:pStyle w:val="ConsNormal"/>
        <w:widowControl/>
        <w:spacing w:line="0" w:lineRule="atLeast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551">
        <w:rPr>
          <w:rFonts w:ascii="Times New Roman" w:hAnsi="Times New Roman" w:cs="Times New Roman"/>
          <w:sz w:val="28"/>
          <w:szCs w:val="28"/>
        </w:rPr>
        <w:t>Глава Тунгокоченского</w:t>
      </w:r>
    </w:p>
    <w:p w:rsidR="00CD4385" w:rsidRDefault="00E671F1" w:rsidP="00C45550">
      <w:pPr>
        <w:pStyle w:val="ConsNormal"/>
        <w:widowControl/>
        <w:spacing w:line="0" w:lineRule="atLeast"/>
        <w:ind w:righ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551">
        <w:rPr>
          <w:rFonts w:ascii="Times New Roman" w:hAnsi="Times New Roman" w:cs="Times New Roman"/>
          <w:sz w:val="28"/>
          <w:szCs w:val="28"/>
        </w:rPr>
        <w:t>муниципального</w:t>
      </w:r>
      <w:r w:rsidR="003A0127" w:rsidRPr="00D14551">
        <w:rPr>
          <w:rFonts w:ascii="Times New Roman" w:hAnsi="Times New Roman" w:cs="Times New Roman"/>
          <w:sz w:val="28"/>
          <w:szCs w:val="28"/>
        </w:rPr>
        <w:t xml:space="preserve"> о</w:t>
      </w:r>
      <w:r w:rsidR="00205688" w:rsidRPr="00D14551">
        <w:rPr>
          <w:rFonts w:ascii="Times New Roman" w:hAnsi="Times New Roman" w:cs="Times New Roman"/>
          <w:sz w:val="28"/>
          <w:szCs w:val="28"/>
        </w:rPr>
        <w:t>круга</w:t>
      </w:r>
      <w:r w:rsidR="00205688" w:rsidRPr="00D14551">
        <w:rPr>
          <w:rFonts w:ascii="Times New Roman" w:hAnsi="Times New Roman" w:cs="Times New Roman"/>
          <w:sz w:val="28"/>
          <w:szCs w:val="28"/>
        </w:rPr>
        <w:tab/>
      </w:r>
      <w:r w:rsidR="00205688" w:rsidRPr="00D14551">
        <w:rPr>
          <w:rFonts w:ascii="Times New Roman" w:hAnsi="Times New Roman" w:cs="Times New Roman"/>
          <w:sz w:val="28"/>
          <w:szCs w:val="28"/>
        </w:rPr>
        <w:tab/>
      </w:r>
      <w:r w:rsidR="00205688" w:rsidRPr="00D14551">
        <w:rPr>
          <w:rFonts w:ascii="Times New Roman" w:hAnsi="Times New Roman" w:cs="Times New Roman"/>
          <w:sz w:val="28"/>
          <w:szCs w:val="28"/>
        </w:rPr>
        <w:tab/>
      </w:r>
      <w:r w:rsidR="00205688" w:rsidRPr="00D14551">
        <w:rPr>
          <w:rFonts w:ascii="Times New Roman" w:hAnsi="Times New Roman" w:cs="Times New Roman"/>
          <w:sz w:val="28"/>
          <w:szCs w:val="28"/>
        </w:rPr>
        <w:tab/>
      </w:r>
      <w:r w:rsidR="00205688" w:rsidRPr="00D14551">
        <w:rPr>
          <w:rFonts w:ascii="Times New Roman" w:hAnsi="Times New Roman" w:cs="Times New Roman"/>
          <w:sz w:val="28"/>
          <w:szCs w:val="28"/>
        </w:rPr>
        <w:tab/>
      </w:r>
      <w:r w:rsidR="00205688" w:rsidRPr="00D1455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D4385" w:rsidRPr="00D14551">
        <w:rPr>
          <w:rFonts w:ascii="Times New Roman" w:hAnsi="Times New Roman" w:cs="Times New Roman"/>
          <w:sz w:val="28"/>
          <w:szCs w:val="28"/>
        </w:rPr>
        <w:t xml:space="preserve">     </w:t>
      </w:r>
      <w:r w:rsidR="00315F28">
        <w:rPr>
          <w:rFonts w:ascii="Times New Roman" w:hAnsi="Times New Roman" w:cs="Times New Roman"/>
          <w:sz w:val="28"/>
          <w:szCs w:val="28"/>
        </w:rPr>
        <w:t xml:space="preserve">        </w:t>
      </w:r>
      <w:r w:rsidR="00CD4385" w:rsidRPr="00D14551">
        <w:rPr>
          <w:rFonts w:ascii="Times New Roman" w:hAnsi="Times New Roman" w:cs="Times New Roman"/>
          <w:sz w:val="28"/>
          <w:szCs w:val="28"/>
        </w:rPr>
        <w:t xml:space="preserve">    </w:t>
      </w:r>
      <w:r w:rsidR="00205688" w:rsidRPr="00D14551">
        <w:rPr>
          <w:rFonts w:ascii="Times New Roman" w:hAnsi="Times New Roman" w:cs="Times New Roman"/>
          <w:sz w:val="28"/>
          <w:szCs w:val="28"/>
        </w:rPr>
        <w:t xml:space="preserve">  Н.С. </w:t>
      </w:r>
      <w:proofErr w:type="spellStart"/>
      <w:r w:rsidR="00205688" w:rsidRPr="00D14551">
        <w:rPr>
          <w:rFonts w:ascii="Times New Roman" w:hAnsi="Times New Roman" w:cs="Times New Roman"/>
          <w:sz w:val="28"/>
          <w:szCs w:val="28"/>
        </w:rPr>
        <w:t>Ананенко</w:t>
      </w:r>
      <w:proofErr w:type="spellEnd"/>
    </w:p>
    <w:sectPr w:rsidR="00CD4385" w:rsidSect="00315F2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71F1"/>
    <w:rsid w:val="000017FE"/>
    <w:rsid w:val="000611B1"/>
    <w:rsid w:val="000C55F9"/>
    <w:rsid w:val="000E4D2F"/>
    <w:rsid w:val="00136EDB"/>
    <w:rsid w:val="00205688"/>
    <w:rsid w:val="002D7333"/>
    <w:rsid w:val="002E6691"/>
    <w:rsid w:val="00315F28"/>
    <w:rsid w:val="00317429"/>
    <w:rsid w:val="00321D7A"/>
    <w:rsid w:val="00327220"/>
    <w:rsid w:val="00371CB1"/>
    <w:rsid w:val="003919FB"/>
    <w:rsid w:val="00391E91"/>
    <w:rsid w:val="003A0127"/>
    <w:rsid w:val="00441D1B"/>
    <w:rsid w:val="004D5702"/>
    <w:rsid w:val="004E7BB7"/>
    <w:rsid w:val="005B246F"/>
    <w:rsid w:val="005E7B51"/>
    <w:rsid w:val="00612A81"/>
    <w:rsid w:val="006343E9"/>
    <w:rsid w:val="00672A7B"/>
    <w:rsid w:val="006756F2"/>
    <w:rsid w:val="0067788D"/>
    <w:rsid w:val="006B0CD7"/>
    <w:rsid w:val="006B4400"/>
    <w:rsid w:val="0071431E"/>
    <w:rsid w:val="007603ED"/>
    <w:rsid w:val="00790A4A"/>
    <w:rsid w:val="00832A20"/>
    <w:rsid w:val="008331F0"/>
    <w:rsid w:val="008F62FA"/>
    <w:rsid w:val="00900150"/>
    <w:rsid w:val="0090764E"/>
    <w:rsid w:val="00950C6F"/>
    <w:rsid w:val="00954954"/>
    <w:rsid w:val="00973DDC"/>
    <w:rsid w:val="009C70DB"/>
    <w:rsid w:val="009D3CEA"/>
    <w:rsid w:val="00A00AE4"/>
    <w:rsid w:val="00A057EB"/>
    <w:rsid w:val="00A16308"/>
    <w:rsid w:val="00A472F6"/>
    <w:rsid w:val="00BB7BF8"/>
    <w:rsid w:val="00BD66A2"/>
    <w:rsid w:val="00BE0BE7"/>
    <w:rsid w:val="00BE4478"/>
    <w:rsid w:val="00C45550"/>
    <w:rsid w:val="00C4589E"/>
    <w:rsid w:val="00C81E55"/>
    <w:rsid w:val="00C957E0"/>
    <w:rsid w:val="00CD4385"/>
    <w:rsid w:val="00D11428"/>
    <w:rsid w:val="00D14551"/>
    <w:rsid w:val="00D64339"/>
    <w:rsid w:val="00DE2EF3"/>
    <w:rsid w:val="00DE3D4F"/>
    <w:rsid w:val="00E22DA6"/>
    <w:rsid w:val="00E23422"/>
    <w:rsid w:val="00E671F1"/>
    <w:rsid w:val="00E92AE3"/>
    <w:rsid w:val="00ED05A3"/>
    <w:rsid w:val="00EE75C0"/>
    <w:rsid w:val="00F6381E"/>
    <w:rsid w:val="00F75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671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4">
    <w:name w:val="Основной текст Знак"/>
    <w:basedOn w:val="a0"/>
    <w:link w:val="a3"/>
    <w:semiHidden/>
    <w:rsid w:val="00E671F1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ConsNormal">
    <w:name w:val="ConsNormal"/>
    <w:rsid w:val="00E671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671F1"/>
    <w:rPr>
      <w:color w:val="0000FF"/>
      <w:u w:val="single"/>
    </w:rPr>
  </w:style>
  <w:style w:type="character" w:customStyle="1" w:styleId="a6">
    <w:name w:val="Основной текст_"/>
    <w:basedOn w:val="a0"/>
    <w:link w:val="1"/>
    <w:uiPriority w:val="99"/>
    <w:locked/>
    <w:rsid w:val="00F6381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F6381E"/>
    <w:pPr>
      <w:widowControl w:val="0"/>
      <w:shd w:val="clear" w:color="auto" w:fill="FFFFFF"/>
      <w:spacing w:before="300" w:after="300" w:line="324" w:lineRule="exact"/>
      <w:ind w:firstLine="700"/>
      <w:jc w:val="both"/>
    </w:pPr>
    <w:rPr>
      <w:sz w:val="26"/>
      <w:szCs w:val="26"/>
      <w:shd w:val="clear" w:color="auto" w:fill="FFFFFF"/>
    </w:rPr>
  </w:style>
  <w:style w:type="character" w:customStyle="1" w:styleId="FontStyle34">
    <w:name w:val="Font Style34"/>
    <w:basedOn w:val="a0"/>
    <w:uiPriority w:val="99"/>
    <w:rsid w:val="00F6381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basedOn w:val="a0"/>
    <w:uiPriority w:val="99"/>
    <w:rsid w:val="00F6381E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a0"/>
    <w:uiPriority w:val="99"/>
    <w:rsid w:val="00F6381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5">
    <w:name w:val="Style15"/>
    <w:basedOn w:val="a"/>
    <w:uiPriority w:val="99"/>
    <w:rsid w:val="00F6381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F6381E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F6381E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F6381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2385F-FDE9-4983-A27A-4D0BB415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мобилизационный</dc:creator>
  <cp:lastModifiedBy>ShchepelinaNF</cp:lastModifiedBy>
  <cp:revision>19</cp:revision>
  <cp:lastPrinted>2026-04-29T06:15:00Z</cp:lastPrinted>
  <dcterms:created xsi:type="dcterms:W3CDTF">2024-11-11T01:53:00Z</dcterms:created>
  <dcterms:modified xsi:type="dcterms:W3CDTF">2026-05-04T05:17:00Z</dcterms:modified>
</cp:coreProperties>
</file>