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AA" w:rsidRDefault="009B58AA" w:rsidP="005B7CC5">
      <w:pPr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9B58AA" w:rsidRDefault="005B7CC5" w:rsidP="005B7CC5">
      <w:pPr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C1132">
        <w:rPr>
          <w:rFonts w:ascii="Times New Roman" w:hAnsi="Times New Roman"/>
          <w:b/>
          <w:noProof/>
          <w:sz w:val="28"/>
          <w:szCs w:val="28"/>
        </w:rPr>
        <w:t xml:space="preserve">Администрация  </w:t>
      </w:r>
    </w:p>
    <w:p w:rsidR="005B7CC5" w:rsidRPr="009C1132" w:rsidRDefault="005B7CC5" w:rsidP="005B7CC5">
      <w:pPr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C1132">
        <w:rPr>
          <w:rFonts w:ascii="Times New Roman" w:hAnsi="Times New Roman"/>
          <w:b/>
          <w:noProof/>
          <w:sz w:val="28"/>
          <w:szCs w:val="28"/>
        </w:rPr>
        <w:t>Тунгокоченского</w:t>
      </w:r>
      <w:r w:rsidR="009B58AA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9C1132">
        <w:rPr>
          <w:rFonts w:ascii="Times New Roman" w:hAnsi="Times New Roman"/>
          <w:b/>
          <w:noProof/>
          <w:sz w:val="28"/>
          <w:szCs w:val="28"/>
        </w:rPr>
        <w:t xml:space="preserve"> муниципального округа</w:t>
      </w:r>
    </w:p>
    <w:p w:rsidR="005B7CC5" w:rsidRPr="009C1132" w:rsidRDefault="005B7CC5" w:rsidP="005B7CC5">
      <w:pPr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C1132">
        <w:rPr>
          <w:rFonts w:ascii="Times New Roman" w:hAnsi="Times New Roman"/>
          <w:b/>
          <w:noProof/>
          <w:sz w:val="28"/>
          <w:szCs w:val="28"/>
        </w:rPr>
        <w:t>Забайкальского края</w:t>
      </w:r>
    </w:p>
    <w:p w:rsidR="005B7CC5" w:rsidRPr="009C1132" w:rsidRDefault="005B7CC5" w:rsidP="005B7CC5">
      <w:pPr>
        <w:pStyle w:val="1"/>
        <w:rPr>
          <w:sz w:val="28"/>
          <w:szCs w:val="28"/>
        </w:rPr>
      </w:pPr>
    </w:p>
    <w:p w:rsidR="005B7CC5" w:rsidRPr="009C1132" w:rsidRDefault="005B7CC5" w:rsidP="005B7CC5">
      <w:pPr>
        <w:pStyle w:val="1"/>
        <w:rPr>
          <w:sz w:val="28"/>
          <w:szCs w:val="28"/>
        </w:rPr>
      </w:pPr>
      <w:r w:rsidRPr="009C1132">
        <w:rPr>
          <w:sz w:val="28"/>
          <w:szCs w:val="28"/>
        </w:rPr>
        <w:t>ПОСТАНОВЛЕНИЕ</w:t>
      </w:r>
    </w:p>
    <w:p w:rsidR="005B7CC5" w:rsidRPr="009C1132" w:rsidRDefault="005B7CC5" w:rsidP="005B7CC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3284"/>
        <w:gridCol w:w="3284"/>
        <w:gridCol w:w="3284"/>
      </w:tblGrid>
      <w:tr w:rsidR="005B7CC5" w:rsidRPr="009C1132" w:rsidTr="005B7CC5">
        <w:tc>
          <w:tcPr>
            <w:tcW w:w="3284" w:type="dxa"/>
            <w:hideMark/>
          </w:tcPr>
          <w:p w:rsidR="005B7CC5" w:rsidRPr="009C1132" w:rsidRDefault="00C624AC" w:rsidP="009B58A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113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A644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C11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58AA">
              <w:rPr>
                <w:rFonts w:ascii="Times New Roman" w:hAnsi="Times New Roman"/>
                <w:sz w:val="28"/>
                <w:szCs w:val="28"/>
              </w:rPr>
              <w:t xml:space="preserve">04 мая </w:t>
            </w:r>
            <w:r w:rsidR="005B7CC5" w:rsidRPr="009C1132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8A644E">
              <w:rPr>
                <w:rFonts w:ascii="Times New Roman" w:hAnsi="Times New Roman"/>
                <w:sz w:val="28"/>
                <w:szCs w:val="28"/>
              </w:rPr>
              <w:t>6</w:t>
            </w:r>
            <w:r w:rsidR="005B7CC5" w:rsidRPr="009C1132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3284" w:type="dxa"/>
          </w:tcPr>
          <w:p w:rsidR="005B7CC5" w:rsidRPr="009C1132" w:rsidRDefault="005B7CC5" w:rsidP="005B7C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7CC5" w:rsidRPr="009C1132" w:rsidRDefault="005B7CC5" w:rsidP="005B7C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1132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9C1132">
              <w:rPr>
                <w:rFonts w:ascii="Times New Roman" w:hAnsi="Times New Roman"/>
                <w:sz w:val="28"/>
                <w:szCs w:val="28"/>
              </w:rPr>
              <w:t>Верх-Усугли</w:t>
            </w:r>
            <w:proofErr w:type="spellEnd"/>
          </w:p>
        </w:tc>
        <w:tc>
          <w:tcPr>
            <w:tcW w:w="3284" w:type="dxa"/>
          </w:tcPr>
          <w:p w:rsidR="005B7CC5" w:rsidRPr="009C1132" w:rsidRDefault="009B58AA" w:rsidP="005B7C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C624AC" w:rsidRPr="009C113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321</w:t>
            </w:r>
          </w:p>
          <w:p w:rsidR="005B7CC5" w:rsidRPr="009C1132" w:rsidRDefault="005B7CC5" w:rsidP="005B7C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7CC5" w:rsidRPr="009C1132" w:rsidRDefault="005B7CC5" w:rsidP="005B7CC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644E" w:rsidRPr="008A644E" w:rsidRDefault="008A644E" w:rsidP="008A644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44E">
        <w:rPr>
          <w:rFonts w:ascii="Times New Roman" w:hAnsi="Times New Roman" w:cs="Times New Roman"/>
          <w:b/>
          <w:sz w:val="28"/>
          <w:szCs w:val="28"/>
        </w:rPr>
        <w:t xml:space="preserve">       О внесении изменений в Примерное положение об оплате труда работников системы образования Тунгокоченского муниципального округа Забайкальского края</w:t>
      </w:r>
      <w:r w:rsidR="009B58AA">
        <w:rPr>
          <w:rFonts w:ascii="Times New Roman" w:hAnsi="Times New Roman" w:cs="Times New Roman"/>
          <w:b/>
          <w:sz w:val="28"/>
          <w:szCs w:val="28"/>
        </w:rPr>
        <w:t>, утвержденного постановлением администрации  от 17.11.2025 года № 1030</w:t>
      </w:r>
    </w:p>
    <w:p w:rsidR="008A644E" w:rsidRDefault="008A644E" w:rsidP="008A64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A644E" w:rsidRDefault="00466A66" w:rsidP="008A644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C1132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="00B01D4D" w:rsidRPr="009C1132">
        <w:rPr>
          <w:rFonts w:ascii="Times New Roman" w:hAnsi="Times New Roman"/>
          <w:sz w:val="28"/>
          <w:szCs w:val="28"/>
        </w:rPr>
        <w:t>В соответствии с</w:t>
      </w:r>
      <w:r w:rsidR="008A644E">
        <w:rPr>
          <w:rFonts w:ascii="Times New Roman" w:hAnsi="Times New Roman"/>
          <w:sz w:val="28"/>
          <w:szCs w:val="28"/>
        </w:rPr>
        <w:t xml:space="preserve"> приказом Министерства образования Забайкальского края от 07 апреля 2026 года № 9 «О внесении изменений в приказ Министерства образования и науки Забайкальского края от 26 марта 2026 года № 15 «Об утверждении отраслевого положения об оплате труда работников системы образования Забайкальского края», руководствуясь статьями 32,37 Устава Тунгокоченского муниципального округа, администрация Тунгокоченского муниципального округа </w:t>
      </w:r>
      <w:r w:rsidR="008A644E" w:rsidRPr="008A644E">
        <w:rPr>
          <w:rFonts w:ascii="Times New Roman" w:hAnsi="Times New Roman"/>
          <w:b/>
          <w:sz w:val="28"/>
          <w:szCs w:val="28"/>
        </w:rPr>
        <w:t>постановляет</w:t>
      </w:r>
      <w:r w:rsidR="008A644E">
        <w:rPr>
          <w:rFonts w:ascii="Times New Roman" w:hAnsi="Times New Roman"/>
          <w:sz w:val="28"/>
          <w:szCs w:val="28"/>
        </w:rPr>
        <w:t>:</w:t>
      </w:r>
      <w:proofErr w:type="gramEnd"/>
    </w:p>
    <w:p w:rsidR="0067134E" w:rsidRDefault="0067134E" w:rsidP="008A644E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C3384B" w:rsidRDefault="00C3384B" w:rsidP="00C3384B">
      <w:pPr>
        <w:pStyle w:val="ConsPlusNormal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прилагаемые изменения, которые вносятся в Примерное положение об оплате труда работников системы образования Тунгокоченского муниципального округа Забайкальского края.</w:t>
      </w:r>
    </w:p>
    <w:p w:rsidR="00CE4D54" w:rsidRDefault="00C3384B" w:rsidP="00C3384B">
      <w:pPr>
        <w:pStyle w:val="ConsPlusNormal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E4D54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CE4D54" w:rsidRPr="00CE4D54">
        <w:rPr>
          <w:rFonts w:ascii="Times New Roman" w:hAnsi="Times New Roman"/>
          <w:sz w:val="28"/>
          <w:szCs w:val="28"/>
        </w:rPr>
        <w:t xml:space="preserve"> на следующий день после </w:t>
      </w:r>
      <w:r w:rsidRPr="00CE4D54">
        <w:rPr>
          <w:rFonts w:ascii="Times New Roman" w:hAnsi="Times New Roman"/>
          <w:sz w:val="28"/>
          <w:szCs w:val="28"/>
        </w:rPr>
        <w:t xml:space="preserve">  его официального  опубликования в газете «Вести Севера»</w:t>
      </w:r>
      <w:r w:rsidR="00CE4D54">
        <w:rPr>
          <w:rFonts w:ascii="Times New Roman" w:hAnsi="Times New Roman"/>
          <w:sz w:val="28"/>
          <w:szCs w:val="28"/>
        </w:rPr>
        <w:t>.</w:t>
      </w:r>
      <w:r w:rsidRPr="00CE4D54">
        <w:rPr>
          <w:rFonts w:ascii="Times New Roman" w:hAnsi="Times New Roman"/>
          <w:sz w:val="28"/>
          <w:szCs w:val="28"/>
        </w:rPr>
        <w:t xml:space="preserve"> </w:t>
      </w:r>
    </w:p>
    <w:p w:rsidR="002C4BD4" w:rsidRPr="002C4BD4" w:rsidRDefault="002C4BD4" w:rsidP="002C4BD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063A2" w:rsidRPr="002C4BD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C4BD4">
        <w:rPr>
          <w:rFonts w:ascii="Times New Roman" w:hAnsi="Times New Roman"/>
          <w:sz w:val="28"/>
          <w:szCs w:val="28"/>
        </w:rPr>
        <w:t>Настоящее  постановление опубликовать  в  газете  «Вести  Севера» и разместить на официальном сайте Тунгокоченского муниципального округа в  информационно-телекоммуникационной сети «Интернет».</w:t>
      </w:r>
    </w:p>
    <w:p w:rsidR="00C3384B" w:rsidRPr="00CE4D54" w:rsidRDefault="002C4BD4" w:rsidP="002C4BD4">
      <w:pPr>
        <w:pStyle w:val="ConsPlusNormal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C3384B" w:rsidRPr="00CE4D5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3384B" w:rsidRPr="00CE4D54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="00CE4D54">
        <w:rPr>
          <w:rFonts w:ascii="Times New Roman" w:hAnsi="Times New Roman"/>
          <w:sz w:val="28"/>
          <w:szCs w:val="28"/>
        </w:rPr>
        <w:t>и</w:t>
      </w:r>
      <w:r w:rsidR="00C3384B" w:rsidRPr="00CE4D54">
        <w:rPr>
          <w:rFonts w:ascii="Times New Roman" w:hAnsi="Times New Roman"/>
          <w:sz w:val="28"/>
          <w:szCs w:val="28"/>
        </w:rPr>
        <w:t xml:space="preserve">.о. председателя Комитета образования администрации Тунгокоченского муниципального округа Забайкальского края </w:t>
      </w:r>
      <w:proofErr w:type="spellStart"/>
      <w:r w:rsidR="00C3384B" w:rsidRPr="00CE4D54">
        <w:rPr>
          <w:rFonts w:ascii="Times New Roman" w:hAnsi="Times New Roman"/>
          <w:sz w:val="28"/>
          <w:szCs w:val="28"/>
        </w:rPr>
        <w:t>Ланцеву</w:t>
      </w:r>
      <w:proofErr w:type="spellEnd"/>
      <w:r w:rsidR="00C3384B" w:rsidRPr="00CE4D54">
        <w:rPr>
          <w:rFonts w:ascii="Times New Roman" w:hAnsi="Times New Roman"/>
          <w:sz w:val="28"/>
          <w:szCs w:val="28"/>
        </w:rPr>
        <w:t xml:space="preserve"> Е.В.</w:t>
      </w:r>
    </w:p>
    <w:p w:rsidR="00C3384B" w:rsidRDefault="00C3384B" w:rsidP="00C3384B">
      <w:pPr>
        <w:pStyle w:val="ConsPlusNormal"/>
        <w:ind w:left="720"/>
        <w:jc w:val="both"/>
        <w:rPr>
          <w:rFonts w:ascii="Times New Roman" w:hAnsi="Times New Roman"/>
          <w:sz w:val="28"/>
          <w:szCs w:val="28"/>
        </w:rPr>
      </w:pPr>
    </w:p>
    <w:p w:rsidR="00C3384B" w:rsidRDefault="00C3384B" w:rsidP="00C3384B">
      <w:pPr>
        <w:pStyle w:val="ConsPlusNormal"/>
        <w:ind w:left="720"/>
        <w:jc w:val="both"/>
        <w:rPr>
          <w:rFonts w:ascii="Times New Roman" w:hAnsi="Times New Roman"/>
          <w:sz w:val="28"/>
          <w:szCs w:val="28"/>
        </w:rPr>
      </w:pPr>
    </w:p>
    <w:p w:rsidR="00C3384B" w:rsidRDefault="00C3384B" w:rsidP="00C3384B">
      <w:pPr>
        <w:pStyle w:val="ConsPlusNormal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Тунгокоченского</w:t>
      </w:r>
    </w:p>
    <w:p w:rsidR="00B01D4D" w:rsidRDefault="00CE4D54" w:rsidP="0067134E">
      <w:pPr>
        <w:pStyle w:val="ConsPlusNormal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3384B">
        <w:rPr>
          <w:rFonts w:ascii="Times New Roman" w:hAnsi="Times New Roman"/>
          <w:sz w:val="28"/>
          <w:szCs w:val="28"/>
        </w:rPr>
        <w:t xml:space="preserve">униципального округа                            </w:t>
      </w:r>
      <w:r w:rsidR="0067134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67134E">
        <w:rPr>
          <w:rFonts w:ascii="Times New Roman" w:hAnsi="Times New Roman"/>
          <w:sz w:val="28"/>
          <w:szCs w:val="28"/>
        </w:rPr>
        <w:t xml:space="preserve">             Н.С. </w:t>
      </w:r>
      <w:proofErr w:type="spellStart"/>
      <w:r w:rsidR="0067134E">
        <w:rPr>
          <w:rFonts w:ascii="Times New Roman" w:hAnsi="Times New Roman"/>
          <w:sz w:val="28"/>
          <w:szCs w:val="28"/>
        </w:rPr>
        <w:t>Ананенко</w:t>
      </w:r>
      <w:proofErr w:type="spellEnd"/>
    </w:p>
    <w:p w:rsidR="0067134E" w:rsidRDefault="0067134E" w:rsidP="0067134E">
      <w:pPr>
        <w:pStyle w:val="ConsPlusNormal"/>
        <w:ind w:left="720"/>
        <w:jc w:val="both"/>
        <w:rPr>
          <w:rFonts w:ascii="Times New Roman" w:hAnsi="Times New Roman"/>
          <w:sz w:val="28"/>
          <w:szCs w:val="28"/>
        </w:rPr>
      </w:pPr>
    </w:p>
    <w:p w:rsidR="0067134E" w:rsidRDefault="0067134E" w:rsidP="0067134E">
      <w:pPr>
        <w:pStyle w:val="ConsPlusNormal"/>
        <w:ind w:left="720"/>
        <w:jc w:val="both"/>
        <w:rPr>
          <w:rFonts w:ascii="Times New Roman" w:hAnsi="Times New Roman"/>
          <w:sz w:val="28"/>
          <w:szCs w:val="28"/>
        </w:rPr>
      </w:pPr>
    </w:p>
    <w:p w:rsidR="0067134E" w:rsidRDefault="0067134E" w:rsidP="0067134E">
      <w:pPr>
        <w:pStyle w:val="ConsPlusNormal"/>
        <w:ind w:left="720"/>
        <w:jc w:val="both"/>
        <w:rPr>
          <w:rFonts w:ascii="Times New Roman" w:hAnsi="Times New Roman"/>
          <w:sz w:val="28"/>
          <w:szCs w:val="28"/>
        </w:rPr>
      </w:pPr>
    </w:p>
    <w:p w:rsidR="0067134E" w:rsidRDefault="0067134E" w:rsidP="0067134E">
      <w:pPr>
        <w:pStyle w:val="ConsPlusNormal"/>
        <w:ind w:left="720"/>
        <w:jc w:val="both"/>
        <w:rPr>
          <w:rFonts w:ascii="Times New Roman" w:hAnsi="Times New Roman"/>
          <w:sz w:val="28"/>
          <w:szCs w:val="28"/>
        </w:rPr>
      </w:pPr>
    </w:p>
    <w:p w:rsidR="0067134E" w:rsidRDefault="0067134E" w:rsidP="0067134E">
      <w:pPr>
        <w:pStyle w:val="ConsPlusNormal"/>
        <w:ind w:left="720"/>
        <w:jc w:val="both"/>
        <w:rPr>
          <w:rFonts w:ascii="Times New Roman" w:hAnsi="Times New Roman"/>
          <w:sz w:val="28"/>
          <w:szCs w:val="28"/>
        </w:rPr>
      </w:pPr>
    </w:p>
    <w:p w:rsidR="0067134E" w:rsidRDefault="0067134E" w:rsidP="0067134E">
      <w:pPr>
        <w:pStyle w:val="ConsPlusNormal"/>
        <w:ind w:left="720"/>
        <w:jc w:val="both"/>
        <w:rPr>
          <w:rFonts w:ascii="Times New Roman" w:hAnsi="Times New Roman"/>
          <w:sz w:val="28"/>
          <w:szCs w:val="28"/>
        </w:rPr>
      </w:pPr>
    </w:p>
    <w:p w:rsidR="0067134E" w:rsidRDefault="0067134E" w:rsidP="0067134E">
      <w:pPr>
        <w:pStyle w:val="ConsPlusNormal"/>
        <w:ind w:left="720"/>
        <w:jc w:val="both"/>
        <w:rPr>
          <w:rFonts w:ascii="Times New Roman" w:hAnsi="Times New Roman"/>
          <w:sz w:val="28"/>
          <w:szCs w:val="28"/>
        </w:rPr>
      </w:pPr>
    </w:p>
    <w:p w:rsidR="0067134E" w:rsidRPr="0067134E" w:rsidRDefault="0067134E" w:rsidP="0067134E">
      <w:pPr>
        <w:pStyle w:val="ConsPlusNormal"/>
        <w:ind w:left="720"/>
        <w:jc w:val="both"/>
        <w:rPr>
          <w:rFonts w:ascii="Times New Roman" w:hAnsi="Times New Roman"/>
          <w:sz w:val="28"/>
          <w:szCs w:val="28"/>
        </w:rPr>
      </w:pPr>
    </w:p>
    <w:p w:rsidR="00CE3F92" w:rsidRPr="0067134E" w:rsidRDefault="0067134E" w:rsidP="0067134E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67134E">
        <w:rPr>
          <w:rFonts w:ascii="Times New Roman" w:hAnsi="Times New Roman"/>
          <w:sz w:val="24"/>
          <w:szCs w:val="24"/>
        </w:rPr>
        <w:t>Утверждены</w:t>
      </w:r>
    </w:p>
    <w:p w:rsidR="0067134E" w:rsidRPr="0067134E" w:rsidRDefault="0067134E" w:rsidP="0067134E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67134E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67134E" w:rsidRPr="0067134E" w:rsidRDefault="0067134E" w:rsidP="0067134E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67134E">
        <w:rPr>
          <w:rFonts w:ascii="Times New Roman" w:hAnsi="Times New Roman"/>
          <w:sz w:val="24"/>
          <w:szCs w:val="24"/>
        </w:rPr>
        <w:t>Тунгокоченского муниципального округа</w:t>
      </w:r>
    </w:p>
    <w:p w:rsidR="0067134E" w:rsidRPr="0067134E" w:rsidRDefault="0067134E" w:rsidP="0067134E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67134E">
        <w:rPr>
          <w:rFonts w:ascii="Times New Roman" w:hAnsi="Times New Roman"/>
          <w:sz w:val="24"/>
          <w:szCs w:val="24"/>
        </w:rPr>
        <w:t xml:space="preserve"> Забайкальского края</w:t>
      </w:r>
    </w:p>
    <w:p w:rsidR="0067134E" w:rsidRPr="0067134E" w:rsidRDefault="0067134E" w:rsidP="0067134E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67134E">
        <w:rPr>
          <w:rFonts w:ascii="Times New Roman" w:hAnsi="Times New Roman"/>
          <w:sz w:val="24"/>
          <w:szCs w:val="24"/>
        </w:rPr>
        <w:t xml:space="preserve">от </w:t>
      </w:r>
      <w:r w:rsidR="00CE4D54">
        <w:rPr>
          <w:rFonts w:ascii="Times New Roman" w:hAnsi="Times New Roman"/>
          <w:sz w:val="24"/>
          <w:szCs w:val="24"/>
        </w:rPr>
        <w:t xml:space="preserve">04 </w:t>
      </w:r>
      <w:r w:rsidR="000063A2">
        <w:rPr>
          <w:rFonts w:ascii="Times New Roman" w:hAnsi="Times New Roman"/>
          <w:sz w:val="24"/>
          <w:szCs w:val="24"/>
        </w:rPr>
        <w:t xml:space="preserve"> мая </w:t>
      </w:r>
      <w:r w:rsidRPr="0067134E">
        <w:rPr>
          <w:rFonts w:ascii="Times New Roman" w:hAnsi="Times New Roman"/>
          <w:sz w:val="24"/>
          <w:szCs w:val="24"/>
        </w:rPr>
        <w:t xml:space="preserve"> 2026 г. № </w:t>
      </w:r>
    </w:p>
    <w:p w:rsidR="0067134E" w:rsidRDefault="0067134E" w:rsidP="0067134E">
      <w:pPr>
        <w:pStyle w:val="ConsPlusNormal"/>
        <w:ind w:left="720"/>
        <w:jc w:val="both"/>
        <w:rPr>
          <w:rFonts w:ascii="Times New Roman" w:hAnsi="Times New Roman"/>
          <w:sz w:val="28"/>
          <w:szCs w:val="28"/>
        </w:rPr>
      </w:pPr>
    </w:p>
    <w:p w:rsidR="0067134E" w:rsidRDefault="0067134E" w:rsidP="000063A2">
      <w:pPr>
        <w:pStyle w:val="ConsPlusNormal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Изменения, которые вносятся в Примерное положение об оплате труда работников системы образования Тунгокоченского муниципального округа Забайкальского края, утвержденное постановлением администрации Тунгокоченского муниципального округа  от 17 ноября 2025 г. № 1030</w:t>
      </w:r>
    </w:p>
    <w:p w:rsidR="000063A2" w:rsidRDefault="000063A2" w:rsidP="000063A2">
      <w:pPr>
        <w:pStyle w:val="ConsPlusNormal"/>
        <w:ind w:left="720"/>
        <w:jc w:val="both"/>
        <w:rPr>
          <w:rFonts w:ascii="Times New Roman" w:hAnsi="Times New Roman"/>
          <w:sz w:val="28"/>
          <w:szCs w:val="28"/>
        </w:rPr>
      </w:pPr>
    </w:p>
    <w:p w:rsidR="0067134E" w:rsidRDefault="005049A0" w:rsidP="005049A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Пункт 2.1.8 исключить</w:t>
      </w:r>
      <w:r w:rsidR="003D518C">
        <w:rPr>
          <w:sz w:val="28"/>
          <w:szCs w:val="28"/>
        </w:rPr>
        <w:t>.</w:t>
      </w:r>
    </w:p>
    <w:p w:rsidR="003D518C" w:rsidRDefault="003D518C" w:rsidP="005049A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 пункте 2.2.2. абзац 6 исключить.</w:t>
      </w:r>
    </w:p>
    <w:p w:rsidR="003D518C" w:rsidRDefault="003D518C" w:rsidP="005049A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Пункт 2.3.3. дополнить абзацем шестнадцатым с</w:t>
      </w:r>
      <w:r w:rsidR="001006FE">
        <w:rPr>
          <w:sz w:val="28"/>
          <w:szCs w:val="28"/>
        </w:rPr>
        <w:t>л</w:t>
      </w:r>
      <w:r>
        <w:rPr>
          <w:sz w:val="28"/>
          <w:szCs w:val="28"/>
        </w:rPr>
        <w:t>едующего содержания</w:t>
      </w:r>
      <w:r w:rsidR="001006FE">
        <w:rPr>
          <w:sz w:val="28"/>
          <w:szCs w:val="28"/>
        </w:rPr>
        <w:t>:</w:t>
      </w:r>
    </w:p>
    <w:p w:rsidR="00051D07" w:rsidRPr="002C4BD4" w:rsidRDefault="002C4BD4" w:rsidP="002C4BD4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51D07" w:rsidRPr="002C4BD4">
        <w:rPr>
          <w:rFonts w:ascii="Times New Roman" w:hAnsi="Times New Roman"/>
          <w:sz w:val="28"/>
          <w:szCs w:val="28"/>
        </w:rPr>
        <w:t>- выплата компенсации за работу по подготовке и проведению итоговой аттестации по образовательным программам основного общего и среднего общего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51D07" w:rsidRPr="002C4BD4">
        <w:rPr>
          <w:rFonts w:ascii="Times New Roman" w:hAnsi="Times New Roman"/>
          <w:sz w:val="28"/>
          <w:szCs w:val="28"/>
        </w:rPr>
        <w:t>»</w:t>
      </w:r>
    </w:p>
    <w:p w:rsidR="00051D07" w:rsidRDefault="00051D07" w:rsidP="005049A0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 абзаце втором пункта 2.3.15 слова «и науки» исключить.</w:t>
      </w:r>
    </w:p>
    <w:p w:rsidR="00051D07" w:rsidRDefault="00051D07" w:rsidP="00051D07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Дополнить пунктом 2.3.1</w:t>
      </w:r>
      <w:r w:rsidR="002C4BD4">
        <w:rPr>
          <w:sz w:val="28"/>
          <w:szCs w:val="28"/>
        </w:rPr>
        <w:t>8</w:t>
      </w:r>
      <w:r>
        <w:rPr>
          <w:sz w:val="28"/>
          <w:szCs w:val="28"/>
        </w:rPr>
        <w:t xml:space="preserve"> следующего содержания:</w:t>
      </w:r>
    </w:p>
    <w:p w:rsidR="00051D07" w:rsidRDefault="00051D07" w:rsidP="00123DA4">
      <w:pPr>
        <w:pStyle w:val="a3"/>
        <w:ind w:left="720" w:firstLine="0"/>
        <w:rPr>
          <w:sz w:val="28"/>
          <w:szCs w:val="28"/>
        </w:rPr>
      </w:pPr>
      <w:r>
        <w:rPr>
          <w:sz w:val="28"/>
          <w:szCs w:val="28"/>
        </w:rPr>
        <w:t>«2.3.1</w:t>
      </w:r>
      <w:r w:rsidR="002C4BD4">
        <w:rPr>
          <w:sz w:val="28"/>
          <w:szCs w:val="28"/>
        </w:rPr>
        <w:t>8</w:t>
      </w:r>
      <w:r>
        <w:rPr>
          <w:sz w:val="28"/>
          <w:szCs w:val="28"/>
        </w:rPr>
        <w:t>. Выплата компенсации за работу по подготовке и проведению государственной итоговой аттестации по образовательным программам</w:t>
      </w:r>
      <w:r w:rsidR="00123DA4">
        <w:rPr>
          <w:sz w:val="28"/>
          <w:szCs w:val="28"/>
        </w:rPr>
        <w:t xml:space="preserve"> основного общего и среднего общего образования педагогическим работникам, участвующих в проведении указанной аттес</w:t>
      </w:r>
      <w:r w:rsidR="00123DA4" w:rsidRPr="00123DA4">
        <w:rPr>
          <w:sz w:val="28"/>
          <w:szCs w:val="28"/>
        </w:rPr>
        <w:t>тации:</w:t>
      </w:r>
    </w:p>
    <w:p w:rsidR="00123DA4" w:rsidRDefault="00123DA4" w:rsidP="00123DA4">
      <w:pPr>
        <w:pStyle w:val="a3"/>
        <w:ind w:left="720" w:firstLine="0"/>
        <w:rPr>
          <w:sz w:val="28"/>
          <w:szCs w:val="28"/>
        </w:rPr>
      </w:pPr>
      <w:r>
        <w:rPr>
          <w:sz w:val="28"/>
          <w:szCs w:val="28"/>
        </w:rPr>
        <w:t>а) Организаторам ППЭ;</w:t>
      </w:r>
    </w:p>
    <w:p w:rsidR="00123DA4" w:rsidRDefault="00123DA4" w:rsidP="00123DA4">
      <w:pPr>
        <w:pStyle w:val="a3"/>
        <w:ind w:left="720" w:firstLine="0"/>
        <w:rPr>
          <w:sz w:val="28"/>
          <w:szCs w:val="28"/>
        </w:rPr>
      </w:pPr>
      <w:r>
        <w:rPr>
          <w:sz w:val="28"/>
          <w:szCs w:val="28"/>
        </w:rPr>
        <w:t>б) Специалистам по проведению инструктажа и обеспечению лабораторных работ;</w:t>
      </w:r>
    </w:p>
    <w:p w:rsidR="00123DA4" w:rsidRDefault="00123DA4" w:rsidP="00123DA4">
      <w:pPr>
        <w:pStyle w:val="a3"/>
        <w:ind w:left="720" w:firstLine="0"/>
        <w:rPr>
          <w:sz w:val="28"/>
          <w:szCs w:val="28"/>
        </w:rPr>
      </w:pPr>
      <w:r>
        <w:rPr>
          <w:sz w:val="28"/>
          <w:szCs w:val="28"/>
        </w:rPr>
        <w:t>в)  Экзаменаторам-собеседникам (при проведении государственного выпускного экзамена в устной форме;</w:t>
      </w:r>
    </w:p>
    <w:p w:rsidR="00123DA4" w:rsidRDefault="00123DA4" w:rsidP="00123DA4">
      <w:pPr>
        <w:pStyle w:val="a3"/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г) Ассистентам для детей с ограниченными возможностями здоровья и детей-инвалидов, инвалидов; </w:t>
      </w:r>
    </w:p>
    <w:p w:rsidR="00123DA4" w:rsidRDefault="00123DA4" w:rsidP="00123DA4">
      <w:pPr>
        <w:pStyle w:val="a3"/>
        <w:ind w:left="720" w:firstLine="0"/>
        <w:rPr>
          <w:sz w:val="28"/>
          <w:szCs w:val="28"/>
        </w:rPr>
      </w:pPr>
      <w:r>
        <w:rPr>
          <w:sz w:val="28"/>
          <w:szCs w:val="28"/>
        </w:rPr>
        <w:t>Размер выплаты устанавливается равным 500 рублей за один экзаменационный день.</w:t>
      </w:r>
    </w:p>
    <w:p w:rsidR="007D241A" w:rsidRDefault="007D241A" w:rsidP="007D241A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Дополнить пунктом 2.3.1</w:t>
      </w:r>
      <w:r w:rsidR="002C4BD4">
        <w:rPr>
          <w:sz w:val="28"/>
          <w:szCs w:val="28"/>
        </w:rPr>
        <w:t>9</w:t>
      </w:r>
      <w:r>
        <w:rPr>
          <w:sz w:val="28"/>
          <w:szCs w:val="28"/>
        </w:rPr>
        <w:t xml:space="preserve"> следующего содержания:</w:t>
      </w:r>
    </w:p>
    <w:p w:rsidR="008071FA" w:rsidRDefault="008071FA" w:rsidP="008071FA">
      <w:pPr>
        <w:pStyle w:val="a3"/>
        <w:ind w:left="720" w:firstLine="0"/>
        <w:rPr>
          <w:sz w:val="28"/>
          <w:szCs w:val="28"/>
        </w:rPr>
      </w:pPr>
      <w:r>
        <w:rPr>
          <w:sz w:val="28"/>
          <w:szCs w:val="28"/>
        </w:rPr>
        <w:t>«2.3.1</w:t>
      </w:r>
      <w:r w:rsidR="002C4BD4">
        <w:rPr>
          <w:sz w:val="28"/>
          <w:szCs w:val="28"/>
        </w:rPr>
        <w:t>9</w:t>
      </w:r>
      <w:r>
        <w:rPr>
          <w:sz w:val="28"/>
          <w:szCs w:val="28"/>
        </w:rPr>
        <w:t xml:space="preserve"> Выплата за качество выполняемых работ:</w:t>
      </w:r>
    </w:p>
    <w:p w:rsidR="008071FA" w:rsidRDefault="008071FA" w:rsidP="008071FA">
      <w:pPr>
        <w:pStyle w:val="a3"/>
        <w:ind w:left="720" w:firstLine="0"/>
        <w:rPr>
          <w:sz w:val="28"/>
          <w:szCs w:val="28"/>
        </w:rPr>
      </w:pPr>
      <w:r>
        <w:rPr>
          <w:sz w:val="28"/>
          <w:szCs w:val="28"/>
        </w:rPr>
        <w:t>а) Результативность образовательной деятельности:</w:t>
      </w:r>
    </w:p>
    <w:p w:rsidR="008071FA" w:rsidRDefault="008071FA" w:rsidP="008071FA">
      <w:pPr>
        <w:pStyle w:val="a3"/>
        <w:ind w:left="720" w:firstLine="0"/>
        <w:rPr>
          <w:sz w:val="28"/>
          <w:szCs w:val="28"/>
        </w:rPr>
      </w:pPr>
      <w:r>
        <w:rPr>
          <w:sz w:val="28"/>
          <w:szCs w:val="28"/>
        </w:rPr>
        <w:t>- Положительная динамика учебных достижений (качество знаний по предмету);</w:t>
      </w:r>
    </w:p>
    <w:p w:rsidR="008071FA" w:rsidRDefault="008071FA" w:rsidP="008071FA">
      <w:pPr>
        <w:pStyle w:val="a3"/>
        <w:ind w:left="720" w:firstLine="0"/>
        <w:rPr>
          <w:sz w:val="28"/>
          <w:szCs w:val="28"/>
        </w:rPr>
      </w:pPr>
      <w:r>
        <w:rPr>
          <w:sz w:val="28"/>
          <w:szCs w:val="28"/>
        </w:rPr>
        <w:t>- высокие результаты ВПР, ОГЭ, ЕГЭ;</w:t>
      </w:r>
    </w:p>
    <w:p w:rsidR="008071FA" w:rsidRDefault="008071FA" w:rsidP="008071FA">
      <w:pPr>
        <w:pStyle w:val="a3"/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- Отсутствие </w:t>
      </w:r>
      <w:proofErr w:type="gramStart"/>
      <w:r>
        <w:rPr>
          <w:sz w:val="28"/>
          <w:szCs w:val="28"/>
        </w:rPr>
        <w:t>неуспевающих</w:t>
      </w:r>
      <w:proofErr w:type="gramEnd"/>
      <w:r>
        <w:rPr>
          <w:sz w:val="28"/>
          <w:szCs w:val="28"/>
        </w:rPr>
        <w:t xml:space="preserve"> по итогам периода.</w:t>
      </w:r>
    </w:p>
    <w:p w:rsidR="008071FA" w:rsidRDefault="008071FA" w:rsidP="008071FA">
      <w:pPr>
        <w:rPr>
          <w:rFonts w:ascii="Times New Roman" w:hAnsi="Times New Roman"/>
          <w:sz w:val="28"/>
          <w:szCs w:val="28"/>
        </w:rPr>
      </w:pPr>
      <w:r w:rsidRPr="008071FA">
        <w:rPr>
          <w:rFonts w:ascii="Times New Roman" w:hAnsi="Times New Roman"/>
          <w:sz w:val="28"/>
          <w:szCs w:val="28"/>
        </w:rPr>
        <w:lastRenderedPageBreak/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071FA">
        <w:rPr>
          <w:rFonts w:ascii="Times New Roman" w:hAnsi="Times New Roman"/>
          <w:sz w:val="28"/>
          <w:szCs w:val="28"/>
        </w:rPr>
        <w:t xml:space="preserve">  б) Выявления развития сп</w:t>
      </w:r>
      <w:r>
        <w:rPr>
          <w:rFonts w:ascii="Times New Roman" w:hAnsi="Times New Roman"/>
          <w:sz w:val="28"/>
          <w:szCs w:val="28"/>
        </w:rPr>
        <w:t>особностей обучающихся к научной (интеллектуальной), творческой, физкультурно-спортивной деятельности:</w:t>
      </w:r>
    </w:p>
    <w:p w:rsidR="008071FA" w:rsidRDefault="008071FA" w:rsidP="008071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Результаты участия обучающихся в очной олимпиаде школьников;</w:t>
      </w:r>
    </w:p>
    <w:p w:rsidR="00D25926" w:rsidRDefault="008071FA" w:rsidP="008071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 Результаты участия обучающихся в мероприятиях различных уровней: заочные олимпиады, </w:t>
      </w:r>
      <w:r w:rsidR="00D25926">
        <w:rPr>
          <w:rFonts w:ascii="Times New Roman" w:hAnsi="Times New Roman"/>
          <w:sz w:val="28"/>
          <w:szCs w:val="28"/>
        </w:rPr>
        <w:t>конкурсы, конференции научных сообществ, выставки, турниры, соревнования.</w:t>
      </w:r>
    </w:p>
    <w:p w:rsidR="00E60BB0" w:rsidRDefault="00D25926" w:rsidP="00E60BB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Выплаты за качество выполняемых работ производятся в пределах бюджетных ассигнований, предусмотренных на оплату труда, а также средств от приносящей деятельности. Основной принцип распределени</w:t>
      </w:r>
      <w:proofErr w:type="gramStart"/>
      <w:r>
        <w:rPr>
          <w:rFonts w:ascii="Times New Roman" w:hAnsi="Times New Roman"/>
          <w:sz w:val="28"/>
          <w:szCs w:val="28"/>
        </w:rPr>
        <w:t>я-</w:t>
      </w:r>
      <w:proofErr w:type="gramEnd"/>
      <w:r>
        <w:rPr>
          <w:rFonts w:ascii="Times New Roman" w:hAnsi="Times New Roman"/>
          <w:sz w:val="28"/>
          <w:szCs w:val="28"/>
        </w:rPr>
        <w:t xml:space="preserve"> объективность, прозрачность и зависимость от качества труда и результатов профессиональной деятельности.</w:t>
      </w:r>
    </w:p>
    <w:p w:rsidR="008071FA" w:rsidRDefault="00D25926" w:rsidP="00E60BB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071FA">
        <w:rPr>
          <w:rFonts w:ascii="Times New Roman" w:hAnsi="Times New Roman"/>
          <w:sz w:val="28"/>
          <w:szCs w:val="28"/>
        </w:rPr>
        <w:t xml:space="preserve">       </w:t>
      </w:r>
      <w:r w:rsidR="00E60BB0">
        <w:rPr>
          <w:rFonts w:ascii="Times New Roman" w:hAnsi="Times New Roman"/>
          <w:sz w:val="28"/>
          <w:szCs w:val="28"/>
        </w:rPr>
        <w:t xml:space="preserve">Для рассмотрения критериев и распределения выплат за качество выполняемых работ создается комиссия по распределению стимулирующей части фонда оплаты труда (далее в настоящем </w:t>
      </w:r>
      <w:proofErr w:type="spellStart"/>
      <w:proofErr w:type="gramStart"/>
      <w:r w:rsidR="00E60BB0">
        <w:rPr>
          <w:rFonts w:ascii="Times New Roman" w:hAnsi="Times New Roman"/>
          <w:sz w:val="28"/>
          <w:szCs w:val="28"/>
        </w:rPr>
        <w:t>пункте-Комиссия</w:t>
      </w:r>
      <w:proofErr w:type="spellEnd"/>
      <w:proofErr w:type="gramEnd"/>
      <w:r w:rsidR="00E60BB0">
        <w:rPr>
          <w:rFonts w:ascii="Times New Roman" w:hAnsi="Times New Roman"/>
          <w:sz w:val="28"/>
          <w:szCs w:val="28"/>
        </w:rPr>
        <w:t>). В состав Комиссии входят представители администрации, профсоюзного комитета и педагогического коллектива.</w:t>
      </w:r>
    </w:p>
    <w:p w:rsidR="00E60BB0" w:rsidRDefault="00E60BB0" w:rsidP="00E60BB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Выплаты устанавливаются сроком на один учебный год либо на полугодие, либо на четверть (на усмотрение учреждения).</w:t>
      </w:r>
    </w:p>
    <w:p w:rsidR="00E60BB0" w:rsidRDefault="00E60BB0" w:rsidP="00E60BB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Основанием для рассмотрения вопроса о назначении выплат является Оценочный лист (</w:t>
      </w:r>
      <w:proofErr w:type="spellStart"/>
      <w:r>
        <w:rPr>
          <w:rFonts w:ascii="Times New Roman" w:hAnsi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профессиональных достижений)</w:t>
      </w:r>
      <w:r w:rsidR="00265171">
        <w:rPr>
          <w:rFonts w:ascii="Times New Roman" w:hAnsi="Times New Roman"/>
          <w:sz w:val="28"/>
          <w:szCs w:val="28"/>
        </w:rPr>
        <w:t>, заполняемый педагогом и содержащий самоанализ деятельности за отчетный период. Комиссия проверяет достоверность предоставленных данных и утверждает итоговый результат каждого работника.</w:t>
      </w:r>
    </w:p>
    <w:p w:rsidR="006D30F5" w:rsidRDefault="006D30F5" w:rsidP="006D30F5">
      <w:pPr>
        <w:pStyle w:val="a3"/>
        <w:numPr>
          <w:ilvl w:val="0"/>
          <w:numId w:val="3"/>
        </w:numPr>
        <w:spacing w:line="204" w:lineRule="atLeast"/>
        <w:rPr>
          <w:sz w:val="28"/>
          <w:szCs w:val="28"/>
        </w:rPr>
      </w:pPr>
      <w:r w:rsidRPr="006D30F5">
        <w:rPr>
          <w:sz w:val="28"/>
          <w:szCs w:val="28"/>
        </w:rPr>
        <w:t xml:space="preserve">Таблицу раздела 3.4. Профессиональная квалификационная группа должностей руководителей структурных подразделений  Приложения № 4 к Примерному положению об оплате труда работников </w:t>
      </w:r>
      <w:r w:rsidRPr="006D30F5">
        <w:rPr>
          <w:sz w:val="28"/>
          <w:szCs w:val="28"/>
        </w:rPr>
        <w:br/>
        <w:t>системы образования Тунгокоченского муниципального</w:t>
      </w:r>
      <w:r>
        <w:rPr>
          <w:sz w:val="28"/>
          <w:szCs w:val="28"/>
        </w:rPr>
        <w:t xml:space="preserve"> </w:t>
      </w:r>
      <w:r w:rsidRPr="006D30F5">
        <w:rPr>
          <w:sz w:val="28"/>
          <w:szCs w:val="28"/>
        </w:rPr>
        <w:t xml:space="preserve">округа Забайкальского края дополнить </w:t>
      </w:r>
      <w:r>
        <w:rPr>
          <w:sz w:val="28"/>
          <w:szCs w:val="28"/>
        </w:rPr>
        <w:t xml:space="preserve">строкой </w:t>
      </w:r>
      <w:r w:rsidR="007274CA">
        <w:rPr>
          <w:sz w:val="28"/>
          <w:szCs w:val="28"/>
        </w:rPr>
        <w:t>2</w:t>
      </w:r>
      <w:r>
        <w:rPr>
          <w:sz w:val="28"/>
          <w:szCs w:val="28"/>
        </w:rPr>
        <w:t xml:space="preserve"> в следующей редакции:</w:t>
      </w:r>
    </w:p>
    <w:p w:rsidR="007274CA" w:rsidRDefault="00BB4869" w:rsidP="00BB4869">
      <w:pPr>
        <w:pStyle w:val="a3"/>
        <w:spacing w:line="204" w:lineRule="atLeast"/>
        <w:ind w:left="0" w:firstLine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9214" w:type="dxa"/>
        <w:tblInd w:w="108" w:type="dxa"/>
        <w:tblLook w:val="04A0"/>
      </w:tblPr>
      <w:tblGrid>
        <w:gridCol w:w="1932"/>
        <w:gridCol w:w="5581"/>
        <w:gridCol w:w="1701"/>
      </w:tblGrid>
      <w:tr w:rsidR="007274CA" w:rsidTr="007274CA">
        <w:tc>
          <w:tcPr>
            <w:tcW w:w="1932" w:type="dxa"/>
          </w:tcPr>
          <w:p w:rsidR="007274CA" w:rsidRPr="007274CA" w:rsidRDefault="007274CA" w:rsidP="007274CA">
            <w:pPr>
              <w:spacing w:line="204" w:lineRule="atLeast"/>
              <w:rPr>
                <w:rFonts w:ascii="Times New Roman" w:hAnsi="Times New Roman"/>
                <w:sz w:val="20"/>
                <w:szCs w:val="20"/>
              </w:rPr>
            </w:pPr>
            <w:r w:rsidRPr="007274CA">
              <w:rPr>
                <w:rFonts w:ascii="Times New Roman" w:hAnsi="Times New Roman"/>
                <w:sz w:val="20"/>
                <w:szCs w:val="20"/>
              </w:rPr>
              <w:t xml:space="preserve">Квалификационный уровень </w:t>
            </w:r>
          </w:p>
        </w:tc>
        <w:tc>
          <w:tcPr>
            <w:tcW w:w="5581" w:type="dxa"/>
          </w:tcPr>
          <w:p w:rsidR="007274CA" w:rsidRPr="007274CA" w:rsidRDefault="007274CA" w:rsidP="007274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4CA">
              <w:rPr>
                <w:rFonts w:ascii="Times New Roman" w:hAnsi="Times New Roman"/>
                <w:sz w:val="20"/>
                <w:szCs w:val="20"/>
              </w:rPr>
              <w:t xml:space="preserve">Должности, отнесенные к квалификационным уровням </w:t>
            </w:r>
          </w:p>
        </w:tc>
        <w:tc>
          <w:tcPr>
            <w:tcW w:w="1701" w:type="dxa"/>
          </w:tcPr>
          <w:p w:rsidR="007274CA" w:rsidRPr="007274CA" w:rsidRDefault="007274CA" w:rsidP="007274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4CA">
              <w:rPr>
                <w:rFonts w:ascii="Times New Roman" w:hAnsi="Times New Roman"/>
                <w:sz w:val="20"/>
                <w:szCs w:val="20"/>
              </w:rPr>
              <w:t xml:space="preserve">Должностной оклад, рублей </w:t>
            </w:r>
          </w:p>
        </w:tc>
      </w:tr>
      <w:tr w:rsidR="007274CA" w:rsidTr="007274CA">
        <w:tc>
          <w:tcPr>
            <w:tcW w:w="1932" w:type="dxa"/>
          </w:tcPr>
          <w:p w:rsidR="007274CA" w:rsidRPr="007274CA" w:rsidRDefault="007274CA" w:rsidP="007274CA">
            <w:pPr>
              <w:spacing w:line="204" w:lineRule="atLeast"/>
              <w:rPr>
                <w:rFonts w:ascii="Times New Roman" w:hAnsi="Times New Roman"/>
                <w:sz w:val="20"/>
                <w:szCs w:val="20"/>
              </w:rPr>
            </w:pPr>
            <w:r w:rsidRPr="007274CA">
              <w:rPr>
                <w:rFonts w:ascii="Times New Roman" w:hAnsi="Times New Roman"/>
                <w:sz w:val="20"/>
                <w:szCs w:val="20"/>
              </w:rPr>
              <w:t xml:space="preserve">2 квалификационный уровень </w:t>
            </w:r>
          </w:p>
        </w:tc>
        <w:tc>
          <w:tcPr>
            <w:tcW w:w="5581" w:type="dxa"/>
          </w:tcPr>
          <w:p w:rsidR="007274CA" w:rsidRPr="007274CA" w:rsidRDefault="007274CA" w:rsidP="007274CA">
            <w:pPr>
              <w:spacing w:line="204" w:lineRule="atLeast"/>
              <w:rPr>
                <w:rFonts w:ascii="Times New Roman" w:hAnsi="Times New Roman"/>
                <w:sz w:val="20"/>
                <w:szCs w:val="20"/>
              </w:rPr>
            </w:pPr>
            <w:r w:rsidRPr="007274CA">
              <w:rPr>
                <w:rFonts w:ascii="Times New Roman" w:hAnsi="Times New Roman"/>
                <w:sz w:val="20"/>
                <w:szCs w:val="20"/>
              </w:rPr>
              <w:t xml:space="preserve">Заведующий (начальник)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обособленным </w:t>
            </w:r>
            <w:r w:rsidRPr="007274CA">
              <w:rPr>
                <w:rFonts w:ascii="Times New Roman" w:hAnsi="Times New Roman"/>
                <w:sz w:val="20"/>
                <w:szCs w:val="20"/>
              </w:rPr>
              <w:t>структурным подразделением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реализующим </w:t>
            </w:r>
            <w:r w:rsidRPr="007274CA">
              <w:rPr>
                <w:rFonts w:ascii="Times New Roman" w:hAnsi="Times New Roman"/>
                <w:sz w:val="20"/>
                <w:szCs w:val="20"/>
              </w:rPr>
              <w:t>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01" w:type="dxa"/>
          </w:tcPr>
          <w:p w:rsidR="007274CA" w:rsidRPr="007274CA" w:rsidRDefault="007274CA" w:rsidP="007274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4C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7036</w:t>
            </w:r>
          </w:p>
        </w:tc>
      </w:tr>
    </w:tbl>
    <w:p w:rsidR="006D30F5" w:rsidRPr="006D30F5" w:rsidRDefault="00BB4869" w:rsidP="00BB4869">
      <w:pPr>
        <w:pStyle w:val="a3"/>
        <w:spacing w:line="204" w:lineRule="atLeast"/>
        <w:ind w:left="720" w:firstLine="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6D30F5" w:rsidRDefault="006D30F5" w:rsidP="006D30F5">
      <w:pPr>
        <w:pStyle w:val="a3"/>
        <w:ind w:left="720" w:firstLine="0"/>
        <w:rPr>
          <w:sz w:val="28"/>
          <w:szCs w:val="28"/>
        </w:rPr>
      </w:pPr>
    </w:p>
    <w:p w:rsidR="00212119" w:rsidRDefault="00212119" w:rsidP="006D30F5">
      <w:pPr>
        <w:pStyle w:val="a3"/>
        <w:ind w:left="720" w:firstLine="0"/>
        <w:rPr>
          <w:sz w:val="28"/>
          <w:szCs w:val="28"/>
        </w:rPr>
      </w:pPr>
    </w:p>
    <w:p w:rsidR="00212119" w:rsidRDefault="00212119" w:rsidP="006D30F5">
      <w:pPr>
        <w:pStyle w:val="a3"/>
        <w:ind w:left="720" w:firstLine="0"/>
        <w:rPr>
          <w:sz w:val="28"/>
          <w:szCs w:val="28"/>
        </w:rPr>
      </w:pPr>
    </w:p>
    <w:p w:rsidR="00212119" w:rsidRPr="00212119" w:rsidRDefault="00212119" w:rsidP="00212119">
      <w:pPr>
        <w:rPr>
          <w:sz w:val="28"/>
          <w:szCs w:val="28"/>
        </w:rPr>
      </w:pPr>
    </w:p>
    <w:sectPr w:rsidR="00212119" w:rsidRPr="00212119" w:rsidSect="00BB4869">
      <w:pgSz w:w="11905" w:h="16838"/>
      <w:pgMar w:top="993" w:right="850" w:bottom="568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327" w:rsidRDefault="00E34327" w:rsidP="00947CDF">
      <w:pPr>
        <w:spacing w:after="0" w:line="240" w:lineRule="auto"/>
      </w:pPr>
      <w:r>
        <w:separator/>
      </w:r>
    </w:p>
  </w:endnote>
  <w:endnote w:type="continuationSeparator" w:id="0">
    <w:p w:rsidR="00E34327" w:rsidRDefault="00E34327" w:rsidP="00947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327" w:rsidRDefault="00E34327" w:rsidP="00947CDF">
      <w:pPr>
        <w:spacing w:after="0" w:line="240" w:lineRule="auto"/>
      </w:pPr>
      <w:r>
        <w:separator/>
      </w:r>
    </w:p>
  </w:footnote>
  <w:footnote w:type="continuationSeparator" w:id="0">
    <w:p w:rsidR="00E34327" w:rsidRDefault="00E34327" w:rsidP="00947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6BDA"/>
    <w:multiLevelType w:val="hybridMultilevel"/>
    <w:tmpl w:val="AE5A3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C1E9A"/>
    <w:multiLevelType w:val="hybridMultilevel"/>
    <w:tmpl w:val="3D16D296"/>
    <w:lvl w:ilvl="0" w:tplc="5E9039E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F843EA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AA6BD58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4F4662C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63EC600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68ECA34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30D796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CE80CDA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BFAB9E6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6E75A4"/>
    <w:multiLevelType w:val="hybridMultilevel"/>
    <w:tmpl w:val="AE5A3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82B78"/>
    <w:multiLevelType w:val="hybridMultilevel"/>
    <w:tmpl w:val="CB1C9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D4D"/>
    <w:rsid w:val="000063A2"/>
    <w:rsid w:val="000155B9"/>
    <w:rsid w:val="00017F9D"/>
    <w:rsid w:val="00034851"/>
    <w:rsid w:val="000373DF"/>
    <w:rsid w:val="0005029B"/>
    <w:rsid w:val="00051D07"/>
    <w:rsid w:val="00054328"/>
    <w:rsid w:val="00080B7F"/>
    <w:rsid w:val="0009528D"/>
    <w:rsid w:val="000A1061"/>
    <w:rsid w:val="000C2FBB"/>
    <w:rsid w:val="000E30A5"/>
    <w:rsid w:val="000E7967"/>
    <w:rsid w:val="001006FE"/>
    <w:rsid w:val="00123DA4"/>
    <w:rsid w:val="00145831"/>
    <w:rsid w:val="00146D18"/>
    <w:rsid w:val="00173FAB"/>
    <w:rsid w:val="00184102"/>
    <w:rsid w:val="00184DD2"/>
    <w:rsid w:val="0019127B"/>
    <w:rsid w:val="00195608"/>
    <w:rsid w:val="001A59C5"/>
    <w:rsid w:val="001B21F3"/>
    <w:rsid w:val="001B2E9F"/>
    <w:rsid w:val="001C505E"/>
    <w:rsid w:val="001C7ED3"/>
    <w:rsid w:val="001D0B7C"/>
    <w:rsid w:val="001D1761"/>
    <w:rsid w:val="001D66F5"/>
    <w:rsid w:val="001E0809"/>
    <w:rsid w:val="001E48CA"/>
    <w:rsid w:val="001E6B54"/>
    <w:rsid w:val="001E7B80"/>
    <w:rsid w:val="0020029A"/>
    <w:rsid w:val="00212119"/>
    <w:rsid w:val="00213666"/>
    <w:rsid w:val="002210FA"/>
    <w:rsid w:val="0022657C"/>
    <w:rsid w:val="002270C2"/>
    <w:rsid w:val="00227260"/>
    <w:rsid w:val="00231133"/>
    <w:rsid w:val="00235E0E"/>
    <w:rsid w:val="0025226F"/>
    <w:rsid w:val="00265171"/>
    <w:rsid w:val="00265676"/>
    <w:rsid w:val="00280004"/>
    <w:rsid w:val="002932E8"/>
    <w:rsid w:val="002A41BD"/>
    <w:rsid w:val="002A6E71"/>
    <w:rsid w:val="002B4BF1"/>
    <w:rsid w:val="002B5169"/>
    <w:rsid w:val="002C4BD4"/>
    <w:rsid w:val="002D7DE0"/>
    <w:rsid w:val="002E2938"/>
    <w:rsid w:val="002F3617"/>
    <w:rsid w:val="002F4E02"/>
    <w:rsid w:val="0030583A"/>
    <w:rsid w:val="00325679"/>
    <w:rsid w:val="00327DB7"/>
    <w:rsid w:val="003303A3"/>
    <w:rsid w:val="00332FBE"/>
    <w:rsid w:val="00355CA0"/>
    <w:rsid w:val="00357A6B"/>
    <w:rsid w:val="003600C2"/>
    <w:rsid w:val="00371BD9"/>
    <w:rsid w:val="003747F4"/>
    <w:rsid w:val="00377E00"/>
    <w:rsid w:val="003817D4"/>
    <w:rsid w:val="00397856"/>
    <w:rsid w:val="003A29E7"/>
    <w:rsid w:val="003B7608"/>
    <w:rsid w:val="003C404C"/>
    <w:rsid w:val="003D08C1"/>
    <w:rsid w:val="003D31CF"/>
    <w:rsid w:val="003D3300"/>
    <w:rsid w:val="003D37A2"/>
    <w:rsid w:val="003D3AFF"/>
    <w:rsid w:val="003D518C"/>
    <w:rsid w:val="004057C3"/>
    <w:rsid w:val="00412C66"/>
    <w:rsid w:val="00423F75"/>
    <w:rsid w:val="00426360"/>
    <w:rsid w:val="00441662"/>
    <w:rsid w:val="00443267"/>
    <w:rsid w:val="004474AA"/>
    <w:rsid w:val="00447FAA"/>
    <w:rsid w:val="004503C3"/>
    <w:rsid w:val="00450856"/>
    <w:rsid w:val="0045589E"/>
    <w:rsid w:val="00457715"/>
    <w:rsid w:val="00466A66"/>
    <w:rsid w:val="00485CDB"/>
    <w:rsid w:val="004A150F"/>
    <w:rsid w:val="004A157C"/>
    <w:rsid w:val="004A1ACA"/>
    <w:rsid w:val="004A29C4"/>
    <w:rsid w:val="004B00EC"/>
    <w:rsid w:val="004D0409"/>
    <w:rsid w:val="004D5ED4"/>
    <w:rsid w:val="004E13B5"/>
    <w:rsid w:val="004E5929"/>
    <w:rsid w:val="004E6363"/>
    <w:rsid w:val="00502FC7"/>
    <w:rsid w:val="005049A0"/>
    <w:rsid w:val="00512BB7"/>
    <w:rsid w:val="00515BAD"/>
    <w:rsid w:val="00524066"/>
    <w:rsid w:val="00552DBC"/>
    <w:rsid w:val="00555A06"/>
    <w:rsid w:val="00570F32"/>
    <w:rsid w:val="00584519"/>
    <w:rsid w:val="00593334"/>
    <w:rsid w:val="00596ECA"/>
    <w:rsid w:val="005A40CA"/>
    <w:rsid w:val="005B7CC5"/>
    <w:rsid w:val="005C081F"/>
    <w:rsid w:val="005D4321"/>
    <w:rsid w:val="005F03F5"/>
    <w:rsid w:val="005F6FE5"/>
    <w:rsid w:val="005F7765"/>
    <w:rsid w:val="0061118C"/>
    <w:rsid w:val="00617C7B"/>
    <w:rsid w:val="00621E37"/>
    <w:rsid w:val="00622DA9"/>
    <w:rsid w:val="0062301B"/>
    <w:rsid w:val="00623B62"/>
    <w:rsid w:val="00630E6A"/>
    <w:rsid w:val="00631FF3"/>
    <w:rsid w:val="00633B99"/>
    <w:rsid w:val="00634FDA"/>
    <w:rsid w:val="006453E2"/>
    <w:rsid w:val="00645CBF"/>
    <w:rsid w:val="00652101"/>
    <w:rsid w:val="006603F7"/>
    <w:rsid w:val="00663067"/>
    <w:rsid w:val="0066583A"/>
    <w:rsid w:val="00666765"/>
    <w:rsid w:val="0067134E"/>
    <w:rsid w:val="00683002"/>
    <w:rsid w:val="00693D3F"/>
    <w:rsid w:val="00696E61"/>
    <w:rsid w:val="006A11F2"/>
    <w:rsid w:val="006A2059"/>
    <w:rsid w:val="006A48A2"/>
    <w:rsid w:val="006D30F5"/>
    <w:rsid w:val="006D342E"/>
    <w:rsid w:val="006E47B5"/>
    <w:rsid w:val="006F49E0"/>
    <w:rsid w:val="0070338A"/>
    <w:rsid w:val="00703F39"/>
    <w:rsid w:val="007043FA"/>
    <w:rsid w:val="007124BB"/>
    <w:rsid w:val="00712724"/>
    <w:rsid w:val="00714E08"/>
    <w:rsid w:val="007151D3"/>
    <w:rsid w:val="00715E90"/>
    <w:rsid w:val="00716764"/>
    <w:rsid w:val="00723BAB"/>
    <w:rsid w:val="007274CA"/>
    <w:rsid w:val="0073477C"/>
    <w:rsid w:val="0073524B"/>
    <w:rsid w:val="00736269"/>
    <w:rsid w:val="007620F0"/>
    <w:rsid w:val="00795E5C"/>
    <w:rsid w:val="00797194"/>
    <w:rsid w:val="007A7424"/>
    <w:rsid w:val="007A7F87"/>
    <w:rsid w:val="007B0697"/>
    <w:rsid w:val="007C5F38"/>
    <w:rsid w:val="007D241A"/>
    <w:rsid w:val="007D701D"/>
    <w:rsid w:val="007E26E2"/>
    <w:rsid w:val="007E59A4"/>
    <w:rsid w:val="007E6EB2"/>
    <w:rsid w:val="007E74CC"/>
    <w:rsid w:val="007F2FDA"/>
    <w:rsid w:val="0080534C"/>
    <w:rsid w:val="008071FA"/>
    <w:rsid w:val="0081477B"/>
    <w:rsid w:val="00815A8C"/>
    <w:rsid w:val="00821DF2"/>
    <w:rsid w:val="00822934"/>
    <w:rsid w:val="008250B1"/>
    <w:rsid w:val="00831294"/>
    <w:rsid w:val="00835B41"/>
    <w:rsid w:val="00836646"/>
    <w:rsid w:val="0084049C"/>
    <w:rsid w:val="008420A7"/>
    <w:rsid w:val="00845476"/>
    <w:rsid w:val="00856829"/>
    <w:rsid w:val="008657E7"/>
    <w:rsid w:val="008770DA"/>
    <w:rsid w:val="00880E42"/>
    <w:rsid w:val="008821BC"/>
    <w:rsid w:val="00884FF4"/>
    <w:rsid w:val="00894CA5"/>
    <w:rsid w:val="008A644E"/>
    <w:rsid w:val="008A75BC"/>
    <w:rsid w:val="008B0A8C"/>
    <w:rsid w:val="008B5929"/>
    <w:rsid w:val="008C7624"/>
    <w:rsid w:val="008D053C"/>
    <w:rsid w:val="008D77A1"/>
    <w:rsid w:val="008E6F67"/>
    <w:rsid w:val="008F13F8"/>
    <w:rsid w:val="008F6ECF"/>
    <w:rsid w:val="00920973"/>
    <w:rsid w:val="00922B1D"/>
    <w:rsid w:val="00945A89"/>
    <w:rsid w:val="00947CDF"/>
    <w:rsid w:val="00952A6E"/>
    <w:rsid w:val="00963911"/>
    <w:rsid w:val="009714B9"/>
    <w:rsid w:val="00994544"/>
    <w:rsid w:val="009A6B6D"/>
    <w:rsid w:val="009B47E9"/>
    <w:rsid w:val="009B58AA"/>
    <w:rsid w:val="009C1132"/>
    <w:rsid w:val="009C5081"/>
    <w:rsid w:val="009D04AB"/>
    <w:rsid w:val="009D090C"/>
    <w:rsid w:val="009D71BC"/>
    <w:rsid w:val="009E4147"/>
    <w:rsid w:val="009F1BA5"/>
    <w:rsid w:val="009F1CC0"/>
    <w:rsid w:val="00A030D3"/>
    <w:rsid w:val="00A05358"/>
    <w:rsid w:val="00A10425"/>
    <w:rsid w:val="00A16AA1"/>
    <w:rsid w:val="00A3001E"/>
    <w:rsid w:val="00A431C5"/>
    <w:rsid w:val="00A52C8C"/>
    <w:rsid w:val="00A716E7"/>
    <w:rsid w:val="00A71C51"/>
    <w:rsid w:val="00A80538"/>
    <w:rsid w:val="00A82104"/>
    <w:rsid w:val="00A9113B"/>
    <w:rsid w:val="00A93CA4"/>
    <w:rsid w:val="00A93E43"/>
    <w:rsid w:val="00AB264D"/>
    <w:rsid w:val="00AC4F1A"/>
    <w:rsid w:val="00AD29BA"/>
    <w:rsid w:val="00AD4C96"/>
    <w:rsid w:val="00AE1D14"/>
    <w:rsid w:val="00AE2093"/>
    <w:rsid w:val="00AF7760"/>
    <w:rsid w:val="00B01082"/>
    <w:rsid w:val="00B01D4D"/>
    <w:rsid w:val="00B03363"/>
    <w:rsid w:val="00B05D69"/>
    <w:rsid w:val="00B1220C"/>
    <w:rsid w:val="00B15689"/>
    <w:rsid w:val="00B205BF"/>
    <w:rsid w:val="00B2391E"/>
    <w:rsid w:val="00B417D5"/>
    <w:rsid w:val="00B43C8F"/>
    <w:rsid w:val="00B55219"/>
    <w:rsid w:val="00B61B25"/>
    <w:rsid w:val="00B726BA"/>
    <w:rsid w:val="00B77244"/>
    <w:rsid w:val="00B80970"/>
    <w:rsid w:val="00B83551"/>
    <w:rsid w:val="00B868DF"/>
    <w:rsid w:val="00B9124E"/>
    <w:rsid w:val="00B91A81"/>
    <w:rsid w:val="00B9458F"/>
    <w:rsid w:val="00BA1893"/>
    <w:rsid w:val="00BA2C7A"/>
    <w:rsid w:val="00BA7C5E"/>
    <w:rsid w:val="00BB4869"/>
    <w:rsid w:val="00BC686A"/>
    <w:rsid w:val="00BD4D86"/>
    <w:rsid w:val="00BE0FF5"/>
    <w:rsid w:val="00BE3434"/>
    <w:rsid w:val="00BF2049"/>
    <w:rsid w:val="00BF3467"/>
    <w:rsid w:val="00C000B7"/>
    <w:rsid w:val="00C05F5D"/>
    <w:rsid w:val="00C1395B"/>
    <w:rsid w:val="00C14768"/>
    <w:rsid w:val="00C15756"/>
    <w:rsid w:val="00C25F9D"/>
    <w:rsid w:val="00C3384B"/>
    <w:rsid w:val="00C35847"/>
    <w:rsid w:val="00C50AC5"/>
    <w:rsid w:val="00C60D78"/>
    <w:rsid w:val="00C611B3"/>
    <w:rsid w:val="00C624AC"/>
    <w:rsid w:val="00C7089F"/>
    <w:rsid w:val="00C97355"/>
    <w:rsid w:val="00CA1A00"/>
    <w:rsid w:val="00CA1C84"/>
    <w:rsid w:val="00CA1D58"/>
    <w:rsid w:val="00CB5D84"/>
    <w:rsid w:val="00CD284F"/>
    <w:rsid w:val="00CD414A"/>
    <w:rsid w:val="00CE3210"/>
    <w:rsid w:val="00CE3F92"/>
    <w:rsid w:val="00CE4D54"/>
    <w:rsid w:val="00CE6360"/>
    <w:rsid w:val="00CF481A"/>
    <w:rsid w:val="00CF4B1F"/>
    <w:rsid w:val="00D25926"/>
    <w:rsid w:val="00D35274"/>
    <w:rsid w:val="00D43617"/>
    <w:rsid w:val="00D507D6"/>
    <w:rsid w:val="00D6174A"/>
    <w:rsid w:val="00D72CA1"/>
    <w:rsid w:val="00D74D2E"/>
    <w:rsid w:val="00D820F9"/>
    <w:rsid w:val="00D84D57"/>
    <w:rsid w:val="00DA6F9A"/>
    <w:rsid w:val="00DB4578"/>
    <w:rsid w:val="00DB5769"/>
    <w:rsid w:val="00DC55E4"/>
    <w:rsid w:val="00DD74A0"/>
    <w:rsid w:val="00DE6DE0"/>
    <w:rsid w:val="00DF36ED"/>
    <w:rsid w:val="00DF7342"/>
    <w:rsid w:val="00E01800"/>
    <w:rsid w:val="00E05F78"/>
    <w:rsid w:val="00E13F25"/>
    <w:rsid w:val="00E17B43"/>
    <w:rsid w:val="00E30CA4"/>
    <w:rsid w:val="00E34327"/>
    <w:rsid w:val="00E43C6E"/>
    <w:rsid w:val="00E5158D"/>
    <w:rsid w:val="00E56881"/>
    <w:rsid w:val="00E60BB0"/>
    <w:rsid w:val="00E62F93"/>
    <w:rsid w:val="00E73100"/>
    <w:rsid w:val="00E757C7"/>
    <w:rsid w:val="00E77698"/>
    <w:rsid w:val="00EA1F7E"/>
    <w:rsid w:val="00EA20F8"/>
    <w:rsid w:val="00EA33DF"/>
    <w:rsid w:val="00EA553D"/>
    <w:rsid w:val="00EB06F9"/>
    <w:rsid w:val="00EC4FB8"/>
    <w:rsid w:val="00ED0821"/>
    <w:rsid w:val="00ED4E74"/>
    <w:rsid w:val="00EE0828"/>
    <w:rsid w:val="00EE720E"/>
    <w:rsid w:val="00EF10FA"/>
    <w:rsid w:val="00EF3320"/>
    <w:rsid w:val="00EF3A48"/>
    <w:rsid w:val="00EF419C"/>
    <w:rsid w:val="00F04C1C"/>
    <w:rsid w:val="00F07D3E"/>
    <w:rsid w:val="00F1406A"/>
    <w:rsid w:val="00F3065B"/>
    <w:rsid w:val="00F3121C"/>
    <w:rsid w:val="00F368A6"/>
    <w:rsid w:val="00F403C8"/>
    <w:rsid w:val="00F425C5"/>
    <w:rsid w:val="00F43FD0"/>
    <w:rsid w:val="00F6350D"/>
    <w:rsid w:val="00F8031B"/>
    <w:rsid w:val="00FA74F7"/>
    <w:rsid w:val="00FC00E9"/>
    <w:rsid w:val="00FD003A"/>
    <w:rsid w:val="00FE0B61"/>
    <w:rsid w:val="00FE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CC5"/>
    <w:pPr>
      <w:spacing w:before="0" w:after="200" w:line="276" w:lineRule="auto"/>
      <w:ind w:left="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B7CC5"/>
    <w:pPr>
      <w:keepNext/>
      <w:spacing w:after="0" w:line="240" w:lineRule="auto"/>
      <w:jc w:val="center"/>
      <w:outlineLvl w:val="0"/>
    </w:pPr>
    <w:rPr>
      <w:rFonts w:ascii="Times New Roman" w:hAnsi="Times New Roman"/>
      <w:b/>
      <w:noProof/>
      <w:sz w:val="32"/>
      <w:szCs w:val="20"/>
      <w:lang w:eastAsia="fr-C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D4D"/>
    <w:pPr>
      <w:widowControl w:val="0"/>
      <w:autoSpaceDE w:val="0"/>
      <w:autoSpaceDN w:val="0"/>
      <w:spacing w:before="0"/>
      <w:ind w:left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01D4D"/>
    <w:pPr>
      <w:widowControl w:val="0"/>
      <w:autoSpaceDE w:val="0"/>
      <w:autoSpaceDN w:val="0"/>
      <w:spacing w:before="0"/>
      <w:ind w:left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01D4D"/>
    <w:pPr>
      <w:widowControl w:val="0"/>
      <w:autoSpaceDE w:val="0"/>
      <w:autoSpaceDN w:val="0"/>
      <w:spacing w:before="0"/>
      <w:ind w:left="0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01D4D"/>
    <w:pPr>
      <w:widowControl w:val="0"/>
      <w:autoSpaceDE w:val="0"/>
      <w:autoSpaceDN w:val="0"/>
      <w:spacing w:before="0"/>
      <w:ind w:left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01D4D"/>
    <w:pPr>
      <w:widowControl w:val="0"/>
      <w:autoSpaceDE w:val="0"/>
      <w:autoSpaceDN w:val="0"/>
      <w:spacing w:before="0"/>
      <w:ind w:left="0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01D4D"/>
    <w:pPr>
      <w:widowControl w:val="0"/>
      <w:autoSpaceDE w:val="0"/>
      <w:autoSpaceDN w:val="0"/>
      <w:spacing w:before="0"/>
      <w:ind w:left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01D4D"/>
    <w:pPr>
      <w:widowControl w:val="0"/>
      <w:autoSpaceDE w:val="0"/>
      <w:autoSpaceDN w:val="0"/>
      <w:spacing w:before="0"/>
      <w:ind w:left="0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01D4D"/>
    <w:pPr>
      <w:widowControl w:val="0"/>
      <w:autoSpaceDE w:val="0"/>
      <w:autoSpaceDN w:val="0"/>
      <w:spacing w:before="0"/>
      <w:ind w:left="0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rsid w:val="005B7CC5"/>
    <w:rPr>
      <w:rFonts w:ascii="Times New Roman" w:eastAsia="Times New Roman" w:hAnsi="Times New Roman" w:cs="Times New Roman"/>
      <w:b/>
      <w:noProof/>
      <w:sz w:val="32"/>
      <w:szCs w:val="20"/>
      <w:lang w:eastAsia="fr-CH"/>
    </w:rPr>
  </w:style>
  <w:style w:type="paragraph" w:customStyle="1" w:styleId="ConsNormal">
    <w:name w:val="ConsNormal"/>
    <w:rsid w:val="007C5F38"/>
    <w:pPr>
      <w:widowControl w:val="0"/>
      <w:autoSpaceDE w:val="0"/>
      <w:autoSpaceDN w:val="0"/>
      <w:adjustRightInd w:val="0"/>
      <w:spacing w:before="0"/>
      <w:ind w:left="0"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1"/>
    <w:qFormat/>
    <w:rsid w:val="007C5F38"/>
    <w:pPr>
      <w:widowControl w:val="0"/>
      <w:autoSpaceDE w:val="0"/>
      <w:autoSpaceDN w:val="0"/>
      <w:spacing w:after="0" w:line="240" w:lineRule="auto"/>
      <w:ind w:left="588" w:right="102" w:firstLine="720"/>
      <w:jc w:val="both"/>
    </w:pPr>
    <w:rPr>
      <w:rFonts w:ascii="Times New Roman" w:hAnsi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947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7CD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47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7CDF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6D30F5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12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21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ShchepelinaNF</cp:lastModifiedBy>
  <cp:revision>2</cp:revision>
  <cp:lastPrinted>2026-04-14T03:58:00Z</cp:lastPrinted>
  <dcterms:created xsi:type="dcterms:W3CDTF">2026-05-04T05:11:00Z</dcterms:created>
  <dcterms:modified xsi:type="dcterms:W3CDTF">2026-05-04T05:11:00Z</dcterms:modified>
</cp:coreProperties>
</file>