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FA" w:rsidRDefault="00BB29A8" w:rsidP="00BB29A8">
      <w:pPr>
        <w:suppressAutoHyphens/>
        <w:jc w:val="center"/>
        <w:rPr>
          <w:b/>
          <w:sz w:val="28"/>
          <w:szCs w:val="28"/>
        </w:rPr>
      </w:pPr>
      <w:r w:rsidRPr="008D3AD3">
        <w:rPr>
          <w:b/>
          <w:sz w:val="28"/>
          <w:szCs w:val="28"/>
        </w:rPr>
        <w:t>Администрация</w:t>
      </w:r>
    </w:p>
    <w:p w:rsidR="00BB29A8" w:rsidRPr="008D3AD3" w:rsidRDefault="00BB29A8" w:rsidP="00BB29A8">
      <w:pPr>
        <w:suppressAutoHyphens/>
        <w:jc w:val="center"/>
        <w:rPr>
          <w:b/>
          <w:sz w:val="28"/>
          <w:szCs w:val="28"/>
        </w:rPr>
      </w:pPr>
      <w:r w:rsidRPr="008D3AD3">
        <w:rPr>
          <w:b/>
          <w:sz w:val="28"/>
          <w:szCs w:val="28"/>
        </w:rPr>
        <w:t xml:space="preserve"> </w:t>
      </w:r>
      <w:r w:rsidR="005706B4">
        <w:rPr>
          <w:b/>
          <w:sz w:val="28"/>
          <w:szCs w:val="28"/>
        </w:rPr>
        <w:t>Тунгокоченского</w:t>
      </w:r>
      <w:r w:rsidR="009028B3">
        <w:rPr>
          <w:b/>
          <w:sz w:val="28"/>
          <w:szCs w:val="28"/>
        </w:rPr>
        <w:t xml:space="preserve"> </w:t>
      </w:r>
      <w:r w:rsidR="005706B4">
        <w:rPr>
          <w:b/>
          <w:sz w:val="28"/>
          <w:szCs w:val="28"/>
        </w:rPr>
        <w:t>муниципального округа</w:t>
      </w:r>
    </w:p>
    <w:p w:rsidR="00BB29A8" w:rsidRPr="008D3AD3" w:rsidRDefault="00BB29A8" w:rsidP="00BB29A8">
      <w:pPr>
        <w:suppressAutoHyphens/>
        <w:jc w:val="center"/>
        <w:rPr>
          <w:b/>
          <w:sz w:val="28"/>
          <w:szCs w:val="28"/>
        </w:rPr>
      </w:pPr>
      <w:r w:rsidRPr="008D3AD3">
        <w:rPr>
          <w:b/>
          <w:sz w:val="28"/>
          <w:szCs w:val="28"/>
        </w:rPr>
        <w:t>Забайкальского края</w:t>
      </w:r>
    </w:p>
    <w:p w:rsidR="00BB29A8" w:rsidRPr="008D3AD3" w:rsidRDefault="00BB29A8" w:rsidP="00BB29A8">
      <w:pPr>
        <w:suppressAutoHyphens/>
        <w:jc w:val="center"/>
        <w:rPr>
          <w:sz w:val="28"/>
          <w:szCs w:val="28"/>
        </w:rPr>
      </w:pPr>
    </w:p>
    <w:p w:rsidR="00BB29A8" w:rsidRPr="001A68D4" w:rsidRDefault="00D64D49" w:rsidP="00BB29A8">
      <w:pPr>
        <w:suppressAutoHyphens/>
        <w:jc w:val="center"/>
        <w:rPr>
          <w:sz w:val="28"/>
          <w:szCs w:val="28"/>
        </w:rPr>
      </w:pPr>
      <w:r w:rsidRPr="001A68D4">
        <w:rPr>
          <w:sz w:val="28"/>
          <w:szCs w:val="28"/>
        </w:rPr>
        <w:t>ПОСТАНОВЛЕНИЕ</w:t>
      </w:r>
    </w:p>
    <w:p w:rsidR="00BB29A8" w:rsidRPr="008D3AD3" w:rsidRDefault="00BB29A8" w:rsidP="00BB29A8">
      <w:pPr>
        <w:suppressAutoHyphens/>
        <w:jc w:val="center"/>
        <w:rPr>
          <w:b/>
          <w:sz w:val="28"/>
          <w:szCs w:val="28"/>
        </w:rPr>
      </w:pPr>
    </w:p>
    <w:p w:rsidR="00080CFA" w:rsidRPr="008D3AD3" w:rsidRDefault="001A68D4" w:rsidP="00BB29A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D070B0">
        <w:rPr>
          <w:sz w:val="28"/>
          <w:szCs w:val="28"/>
        </w:rPr>
        <w:t xml:space="preserve"> апреля  2026</w:t>
      </w:r>
      <w:r w:rsidR="00BB29A8" w:rsidRPr="008D3AD3">
        <w:rPr>
          <w:sz w:val="28"/>
          <w:szCs w:val="28"/>
        </w:rPr>
        <w:t xml:space="preserve"> года </w:t>
      </w:r>
      <w:r w:rsidR="00BB29A8" w:rsidRPr="008D3AD3">
        <w:rPr>
          <w:sz w:val="28"/>
          <w:szCs w:val="28"/>
        </w:rPr>
        <w:tab/>
      </w:r>
      <w:r w:rsidR="00BB29A8" w:rsidRPr="008D3AD3">
        <w:rPr>
          <w:sz w:val="28"/>
          <w:szCs w:val="28"/>
        </w:rPr>
        <w:tab/>
      </w:r>
      <w:r w:rsidR="00BB29A8" w:rsidRPr="008D3AD3">
        <w:rPr>
          <w:sz w:val="28"/>
          <w:szCs w:val="28"/>
        </w:rPr>
        <w:tab/>
      </w:r>
      <w:r w:rsidR="00BB29A8" w:rsidRPr="008D3AD3">
        <w:rPr>
          <w:sz w:val="28"/>
          <w:szCs w:val="28"/>
        </w:rPr>
        <w:tab/>
      </w:r>
      <w:r w:rsidR="00BB29A8" w:rsidRPr="008D3AD3">
        <w:rPr>
          <w:sz w:val="28"/>
          <w:szCs w:val="28"/>
        </w:rPr>
        <w:tab/>
      </w:r>
      <w:r w:rsidR="00BB29A8" w:rsidRPr="008D3AD3">
        <w:rPr>
          <w:sz w:val="28"/>
          <w:szCs w:val="28"/>
        </w:rPr>
        <w:tab/>
      </w:r>
      <w:r w:rsidR="00BB29A8" w:rsidRPr="008D3AD3">
        <w:rPr>
          <w:sz w:val="28"/>
          <w:szCs w:val="28"/>
        </w:rPr>
        <w:tab/>
      </w:r>
      <w:r w:rsidR="00BB29A8" w:rsidRPr="008D3AD3">
        <w:rPr>
          <w:sz w:val="28"/>
          <w:szCs w:val="28"/>
        </w:rPr>
        <w:tab/>
      </w:r>
      <w:r w:rsidR="00BB29A8" w:rsidRPr="008D3AD3">
        <w:rPr>
          <w:sz w:val="28"/>
          <w:szCs w:val="28"/>
        </w:rPr>
        <w:tab/>
      </w:r>
      <w:r w:rsidR="00BB29A8" w:rsidRPr="008D3AD3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2</w:t>
      </w:r>
      <w:r w:rsidR="009B6170">
        <w:rPr>
          <w:sz w:val="28"/>
          <w:szCs w:val="28"/>
        </w:rPr>
        <w:t>7</w:t>
      </w:r>
      <w:r>
        <w:rPr>
          <w:sz w:val="28"/>
          <w:szCs w:val="28"/>
        </w:rPr>
        <w:t>8</w:t>
      </w:r>
    </w:p>
    <w:p w:rsidR="00BB29A8" w:rsidRPr="001A68D4" w:rsidRDefault="001A68D4" w:rsidP="00BB29A8">
      <w:pPr>
        <w:suppressAutoHyphens/>
        <w:jc w:val="center"/>
        <w:rPr>
          <w:b/>
          <w:sz w:val="28"/>
          <w:szCs w:val="28"/>
        </w:rPr>
      </w:pPr>
      <w:r w:rsidRPr="001A68D4">
        <w:rPr>
          <w:b/>
          <w:sz w:val="28"/>
          <w:szCs w:val="28"/>
        </w:rPr>
        <w:t>с.</w:t>
      </w:r>
      <w:r w:rsidR="00BB29A8" w:rsidRPr="001A68D4">
        <w:rPr>
          <w:b/>
          <w:sz w:val="28"/>
          <w:szCs w:val="28"/>
        </w:rPr>
        <w:t xml:space="preserve"> </w:t>
      </w:r>
      <w:proofErr w:type="spellStart"/>
      <w:r w:rsidR="00BB29A8" w:rsidRPr="001A68D4">
        <w:rPr>
          <w:b/>
          <w:sz w:val="28"/>
          <w:szCs w:val="28"/>
        </w:rPr>
        <w:t>Верх-Усугли</w:t>
      </w:r>
      <w:proofErr w:type="spellEnd"/>
    </w:p>
    <w:p w:rsidR="00BB29A8" w:rsidRPr="001A68D4" w:rsidRDefault="00BB29A8" w:rsidP="00BB29A8">
      <w:pPr>
        <w:suppressAutoHyphens/>
        <w:jc w:val="center"/>
        <w:rPr>
          <w:b/>
          <w:i/>
          <w:sz w:val="28"/>
          <w:szCs w:val="28"/>
        </w:rPr>
      </w:pPr>
    </w:p>
    <w:p w:rsidR="00FA57EC" w:rsidRPr="00FA57EC" w:rsidRDefault="001E64B1" w:rsidP="001A68D4">
      <w:pPr>
        <w:suppressAutoHyphens/>
        <w:ind w:left="1134" w:right="8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B29A8" w:rsidRPr="00FA57EC">
        <w:rPr>
          <w:b/>
          <w:sz w:val="28"/>
          <w:szCs w:val="28"/>
        </w:rPr>
        <w:t>О</w:t>
      </w:r>
      <w:r w:rsidR="00D070B0" w:rsidRPr="00FA57EC">
        <w:rPr>
          <w:b/>
          <w:sz w:val="28"/>
          <w:szCs w:val="28"/>
        </w:rPr>
        <w:t xml:space="preserve"> внесении изменений в административный регламент предоставления муниципальной услуги «Прием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в </w:t>
      </w:r>
      <w:proofErr w:type="spellStart"/>
      <w:r w:rsidR="00D070B0" w:rsidRPr="00FA57EC">
        <w:rPr>
          <w:b/>
          <w:sz w:val="28"/>
          <w:szCs w:val="28"/>
        </w:rPr>
        <w:t>Тунго</w:t>
      </w:r>
      <w:r w:rsidR="00FA57EC" w:rsidRPr="00FA57EC">
        <w:rPr>
          <w:b/>
          <w:sz w:val="28"/>
          <w:szCs w:val="28"/>
        </w:rPr>
        <w:t>коченском</w:t>
      </w:r>
      <w:proofErr w:type="spellEnd"/>
      <w:r w:rsidR="00FA57EC" w:rsidRPr="00FA57EC">
        <w:rPr>
          <w:b/>
          <w:sz w:val="28"/>
          <w:szCs w:val="28"/>
        </w:rPr>
        <w:t xml:space="preserve"> муниципальном округе», утвержденный постановлением администрации Тунгокоченского муниципального округа от 18 апреля 2024 года № 355</w:t>
      </w:r>
    </w:p>
    <w:p w:rsidR="00D070B0" w:rsidRPr="008D3AD3" w:rsidRDefault="00D070B0" w:rsidP="00FA57EC">
      <w:pPr>
        <w:suppressAutoHyphens/>
        <w:contextualSpacing/>
        <w:rPr>
          <w:sz w:val="28"/>
          <w:szCs w:val="28"/>
        </w:rPr>
      </w:pPr>
    </w:p>
    <w:p w:rsidR="00BB29A8" w:rsidRPr="00FA57EC" w:rsidRDefault="003A2A4D" w:rsidP="002F0F7B">
      <w:pPr>
        <w:suppressAutoHyphens/>
        <w:ind w:left="1134" w:right="533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A68D4">
        <w:rPr>
          <w:sz w:val="28"/>
          <w:szCs w:val="28"/>
        </w:rPr>
        <w:t xml:space="preserve">      </w:t>
      </w:r>
      <w:proofErr w:type="gramStart"/>
      <w:r w:rsidR="00BB29A8" w:rsidRPr="008D3AD3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</w:t>
      </w:r>
      <w:r w:rsidR="00D070B0">
        <w:rPr>
          <w:sz w:val="28"/>
          <w:szCs w:val="28"/>
        </w:rPr>
        <w:t>ниципальных услуг», пунктом 6 части 1 статьи 9</w:t>
      </w:r>
      <w:r w:rsidR="001A68D4">
        <w:rPr>
          <w:sz w:val="28"/>
          <w:szCs w:val="28"/>
        </w:rPr>
        <w:t xml:space="preserve"> Федерального Закона </w:t>
      </w:r>
      <w:r w:rsidR="00FA57EC">
        <w:rPr>
          <w:sz w:val="28"/>
          <w:szCs w:val="28"/>
        </w:rPr>
        <w:t>от 29 декабря 2012 года №273-ФЗ «Об образовании в Российской Федерации» в целях приведения в соответствие с действующим законодательством</w:t>
      </w:r>
      <w:r w:rsidR="00BB29A8" w:rsidRPr="008D3AD3">
        <w:rPr>
          <w:sz w:val="28"/>
          <w:szCs w:val="28"/>
        </w:rPr>
        <w:t xml:space="preserve">, статьями 32, 37 Устава </w:t>
      </w:r>
      <w:r w:rsidR="005706B4">
        <w:rPr>
          <w:sz w:val="28"/>
          <w:szCs w:val="28"/>
        </w:rPr>
        <w:t>Тунгокоченского муниципального округа</w:t>
      </w:r>
      <w:r w:rsidR="00BB29A8" w:rsidRPr="008D3AD3">
        <w:rPr>
          <w:sz w:val="28"/>
          <w:szCs w:val="28"/>
        </w:rPr>
        <w:t xml:space="preserve"> Забай</w:t>
      </w:r>
      <w:r w:rsidR="00BB29A8" w:rsidRPr="00FA57EC">
        <w:rPr>
          <w:sz w:val="28"/>
          <w:szCs w:val="28"/>
        </w:rPr>
        <w:t xml:space="preserve">кальского края, администрация </w:t>
      </w:r>
      <w:r w:rsidR="005706B4" w:rsidRPr="00FA57EC">
        <w:rPr>
          <w:sz w:val="28"/>
          <w:szCs w:val="28"/>
        </w:rPr>
        <w:t>Тунгокоченского муниципального округа Забайкальского края</w:t>
      </w:r>
      <w:proofErr w:type="gramEnd"/>
      <w:r w:rsidR="001A68D4">
        <w:rPr>
          <w:sz w:val="28"/>
          <w:szCs w:val="28"/>
        </w:rPr>
        <w:t xml:space="preserve"> </w:t>
      </w:r>
      <w:proofErr w:type="spellStart"/>
      <w:proofErr w:type="gramStart"/>
      <w:r w:rsidR="00BB29A8" w:rsidRPr="00FA57EC">
        <w:rPr>
          <w:b/>
          <w:sz w:val="28"/>
          <w:szCs w:val="28"/>
        </w:rPr>
        <w:t>п</w:t>
      </w:r>
      <w:proofErr w:type="spellEnd"/>
      <w:proofErr w:type="gramEnd"/>
      <w:r w:rsidR="00BB29A8" w:rsidRPr="00FA57EC">
        <w:rPr>
          <w:b/>
          <w:sz w:val="28"/>
          <w:szCs w:val="28"/>
        </w:rPr>
        <w:t xml:space="preserve"> о с т а </w:t>
      </w:r>
      <w:proofErr w:type="spellStart"/>
      <w:r w:rsidR="00BB29A8" w:rsidRPr="00FA57EC">
        <w:rPr>
          <w:b/>
          <w:sz w:val="28"/>
          <w:szCs w:val="28"/>
        </w:rPr>
        <w:t>н</w:t>
      </w:r>
      <w:proofErr w:type="spellEnd"/>
      <w:r w:rsidR="00BB29A8" w:rsidRPr="00FA57EC">
        <w:rPr>
          <w:b/>
          <w:sz w:val="28"/>
          <w:szCs w:val="28"/>
        </w:rPr>
        <w:t xml:space="preserve"> о в л я е т:</w:t>
      </w:r>
    </w:p>
    <w:p w:rsidR="00BB29A8" w:rsidRPr="00FA57EC" w:rsidRDefault="00BB29A8" w:rsidP="002F0F7B">
      <w:pPr>
        <w:suppressAutoHyphens/>
        <w:ind w:left="1134"/>
        <w:jc w:val="both"/>
        <w:rPr>
          <w:b/>
          <w:sz w:val="28"/>
          <w:szCs w:val="28"/>
        </w:rPr>
      </w:pPr>
    </w:p>
    <w:p w:rsidR="00FA57EC" w:rsidRPr="00FA57EC" w:rsidRDefault="009028B3" w:rsidP="002F0F7B">
      <w:pPr>
        <w:pStyle w:val="a9"/>
        <w:suppressAutoHyphens/>
        <w:ind w:left="1134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A57EC" w:rsidRPr="00FA57EC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«Прием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в </w:t>
      </w:r>
      <w:proofErr w:type="spellStart"/>
      <w:r w:rsidR="00FA57EC" w:rsidRPr="00FA57EC">
        <w:rPr>
          <w:rFonts w:ascii="Times New Roman" w:hAnsi="Times New Roman"/>
          <w:sz w:val="28"/>
          <w:szCs w:val="28"/>
        </w:rPr>
        <w:t>Тунгокоченском</w:t>
      </w:r>
      <w:proofErr w:type="spellEnd"/>
      <w:r w:rsidR="00FA57EC" w:rsidRPr="00FA57EC">
        <w:rPr>
          <w:rFonts w:ascii="Times New Roman" w:hAnsi="Times New Roman"/>
          <w:sz w:val="28"/>
          <w:szCs w:val="28"/>
        </w:rPr>
        <w:t xml:space="preserve"> муниципальном округе», утвержденный постановлением администрации Тунгокоченского муниципального округа от 18 апреля 2024 года № 355. </w:t>
      </w:r>
    </w:p>
    <w:p w:rsidR="00FA57EC" w:rsidRPr="00FA57EC" w:rsidRDefault="009028B3" w:rsidP="002F0F7B">
      <w:pPr>
        <w:pStyle w:val="a9"/>
        <w:suppressAutoHyphens/>
        <w:ind w:left="1134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B29A8" w:rsidRPr="00FA57EC">
        <w:rPr>
          <w:rFonts w:ascii="Times New Roman" w:hAnsi="Times New Roman"/>
          <w:sz w:val="28"/>
          <w:szCs w:val="28"/>
        </w:rPr>
        <w:t xml:space="preserve"> Настоящее постановление опубликовать в газете «Вести Севера» и разместить в информационно-телекоммуникационной сети «Интернет» на официальном сайте </w:t>
      </w:r>
      <w:r w:rsidR="00080CFA" w:rsidRPr="00FA57EC"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 w:rsidR="00BB29A8" w:rsidRPr="00FA57EC">
        <w:rPr>
          <w:rFonts w:ascii="Times New Roman" w:hAnsi="Times New Roman"/>
          <w:sz w:val="28"/>
          <w:szCs w:val="28"/>
        </w:rPr>
        <w:t>.</w:t>
      </w:r>
    </w:p>
    <w:p w:rsidR="00BB29A8" w:rsidRPr="00FA57EC" w:rsidRDefault="009028B3" w:rsidP="002F0F7B">
      <w:pPr>
        <w:pStyle w:val="a9"/>
        <w:suppressAutoHyphens/>
        <w:ind w:left="1134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B29A8" w:rsidRPr="00FA57EC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день, после дня его официального опубликования</w:t>
      </w:r>
      <w:r w:rsidR="00BB29A8" w:rsidRPr="00FA57EC">
        <w:rPr>
          <w:rFonts w:ascii="Times New Roman" w:hAnsi="Times New Roman"/>
          <w:i/>
          <w:sz w:val="28"/>
          <w:szCs w:val="28"/>
        </w:rPr>
        <w:t>.</w:t>
      </w:r>
    </w:p>
    <w:p w:rsidR="00BB29A8" w:rsidRPr="00FA57EC" w:rsidRDefault="00BB29A8" w:rsidP="002F0F7B">
      <w:pPr>
        <w:suppressAutoHyphens/>
        <w:ind w:left="1134"/>
        <w:jc w:val="both"/>
        <w:rPr>
          <w:sz w:val="28"/>
          <w:szCs w:val="28"/>
        </w:rPr>
      </w:pPr>
    </w:p>
    <w:p w:rsidR="00BB29A8" w:rsidRPr="008D3AD3" w:rsidRDefault="00BB29A8" w:rsidP="002F0F7B">
      <w:pPr>
        <w:suppressAutoHyphens/>
        <w:ind w:left="1134"/>
        <w:jc w:val="both"/>
        <w:rPr>
          <w:bCs/>
          <w:iCs/>
          <w:sz w:val="28"/>
          <w:szCs w:val="28"/>
        </w:rPr>
      </w:pPr>
      <w:r w:rsidRPr="008D3AD3">
        <w:rPr>
          <w:bCs/>
          <w:iCs/>
          <w:sz w:val="28"/>
          <w:szCs w:val="28"/>
        </w:rPr>
        <w:t>Глава Тунгокоченского</w:t>
      </w:r>
    </w:p>
    <w:p w:rsidR="00BB29A8" w:rsidRPr="008D3AD3" w:rsidRDefault="00BC73FA" w:rsidP="002F0F7B">
      <w:pPr>
        <w:suppressAutoHyphens/>
        <w:ind w:left="1134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м</w:t>
      </w:r>
      <w:r w:rsidR="00BB29A8" w:rsidRPr="008D3AD3">
        <w:rPr>
          <w:bCs/>
          <w:iCs/>
          <w:sz w:val="28"/>
          <w:szCs w:val="28"/>
        </w:rPr>
        <w:t xml:space="preserve">униципального округа                             </w:t>
      </w:r>
      <w:r w:rsidR="009028B3">
        <w:rPr>
          <w:i/>
          <w:sz w:val="28"/>
          <w:szCs w:val="28"/>
        </w:rPr>
        <w:tab/>
      </w:r>
      <w:r w:rsidR="009028B3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1A68D4">
        <w:rPr>
          <w:i/>
          <w:sz w:val="28"/>
          <w:szCs w:val="28"/>
        </w:rPr>
        <w:t xml:space="preserve">   </w:t>
      </w:r>
      <w:r w:rsidR="00BB29A8" w:rsidRPr="008D3AD3">
        <w:rPr>
          <w:sz w:val="28"/>
          <w:szCs w:val="28"/>
        </w:rPr>
        <w:t xml:space="preserve">Н.С. </w:t>
      </w:r>
      <w:proofErr w:type="spellStart"/>
      <w:r w:rsidR="00BB29A8" w:rsidRPr="008D3AD3">
        <w:rPr>
          <w:sz w:val="28"/>
          <w:szCs w:val="28"/>
        </w:rPr>
        <w:t>Ананенко</w:t>
      </w:r>
      <w:proofErr w:type="spellEnd"/>
    </w:p>
    <w:p w:rsidR="00080CFA" w:rsidRDefault="00080CFA" w:rsidP="002F0F7B">
      <w:pPr>
        <w:tabs>
          <w:tab w:val="left" w:pos="9072"/>
        </w:tabs>
        <w:suppressAutoHyphens/>
        <w:ind w:left="1134" w:right="-1"/>
        <w:rPr>
          <w:sz w:val="28"/>
          <w:szCs w:val="28"/>
        </w:rPr>
      </w:pPr>
    </w:p>
    <w:p w:rsidR="001A68D4" w:rsidRDefault="001A68D4" w:rsidP="002F0F7B">
      <w:pPr>
        <w:tabs>
          <w:tab w:val="left" w:pos="9072"/>
        </w:tabs>
        <w:suppressAutoHyphens/>
        <w:ind w:left="1134" w:right="-1"/>
        <w:jc w:val="right"/>
        <w:rPr>
          <w:sz w:val="28"/>
          <w:szCs w:val="28"/>
        </w:rPr>
      </w:pPr>
    </w:p>
    <w:p w:rsidR="001A68D4" w:rsidRDefault="001A68D4" w:rsidP="002F0F7B">
      <w:pPr>
        <w:tabs>
          <w:tab w:val="left" w:pos="9072"/>
        </w:tabs>
        <w:suppressAutoHyphens/>
        <w:ind w:left="1134" w:right="-1"/>
        <w:jc w:val="right"/>
        <w:rPr>
          <w:sz w:val="28"/>
          <w:szCs w:val="28"/>
        </w:rPr>
      </w:pPr>
    </w:p>
    <w:p w:rsidR="001A68D4" w:rsidRDefault="001A68D4" w:rsidP="002F0F7B">
      <w:pPr>
        <w:tabs>
          <w:tab w:val="left" w:pos="9072"/>
        </w:tabs>
        <w:suppressAutoHyphens/>
        <w:ind w:left="1134" w:right="-1"/>
        <w:jc w:val="right"/>
        <w:rPr>
          <w:sz w:val="28"/>
          <w:szCs w:val="28"/>
        </w:rPr>
      </w:pPr>
    </w:p>
    <w:p w:rsidR="00BB29A8" w:rsidRPr="008D3AD3" w:rsidRDefault="001B406A" w:rsidP="002F0F7B">
      <w:pPr>
        <w:tabs>
          <w:tab w:val="left" w:pos="9072"/>
        </w:tabs>
        <w:suppressAutoHyphens/>
        <w:ind w:left="1134"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BB29A8" w:rsidRPr="008D3AD3" w:rsidRDefault="001B406A" w:rsidP="002F0F7B">
      <w:pPr>
        <w:tabs>
          <w:tab w:val="left" w:pos="8364"/>
        </w:tabs>
        <w:suppressAutoHyphens/>
        <w:ind w:left="1134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68D4">
        <w:rPr>
          <w:sz w:val="28"/>
          <w:szCs w:val="28"/>
        </w:rPr>
        <w:t>к</w:t>
      </w:r>
      <w:r>
        <w:rPr>
          <w:sz w:val="28"/>
          <w:szCs w:val="28"/>
        </w:rPr>
        <w:t xml:space="preserve"> постановлению </w:t>
      </w:r>
      <w:r w:rsidR="00BB29A8" w:rsidRPr="008D3AD3">
        <w:rPr>
          <w:sz w:val="28"/>
          <w:szCs w:val="28"/>
        </w:rPr>
        <w:t xml:space="preserve"> администрации</w:t>
      </w:r>
    </w:p>
    <w:p w:rsidR="00BB29A8" w:rsidRPr="008D3AD3" w:rsidRDefault="00BB29A8" w:rsidP="002F0F7B">
      <w:pPr>
        <w:tabs>
          <w:tab w:val="left" w:pos="9072"/>
        </w:tabs>
        <w:suppressAutoHyphens/>
        <w:ind w:left="1134" w:right="-1"/>
        <w:jc w:val="right"/>
        <w:rPr>
          <w:sz w:val="28"/>
          <w:szCs w:val="28"/>
        </w:rPr>
      </w:pPr>
      <w:r w:rsidRPr="008D3AD3">
        <w:rPr>
          <w:sz w:val="28"/>
          <w:szCs w:val="28"/>
        </w:rPr>
        <w:t>Тунгокоченского муниципального округа</w:t>
      </w:r>
    </w:p>
    <w:p w:rsidR="00BB29A8" w:rsidRPr="008D3AD3" w:rsidRDefault="001A68D4" w:rsidP="002F0F7B">
      <w:pPr>
        <w:tabs>
          <w:tab w:val="left" w:pos="9072"/>
        </w:tabs>
        <w:suppressAutoHyphens/>
        <w:ind w:left="1134" w:right="-1"/>
        <w:jc w:val="right"/>
        <w:rPr>
          <w:i/>
          <w:sz w:val="28"/>
          <w:szCs w:val="28"/>
        </w:rPr>
      </w:pPr>
      <w:r>
        <w:rPr>
          <w:sz w:val="28"/>
          <w:szCs w:val="28"/>
        </w:rPr>
        <w:t>о</w:t>
      </w:r>
      <w:r w:rsidR="00BB29A8" w:rsidRPr="008D3AD3">
        <w:rPr>
          <w:sz w:val="28"/>
          <w:szCs w:val="28"/>
        </w:rPr>
        <w:t>т</w:t>
      </w:r>
      <w:r>
        <w:rPr>
          <w:sz w:val="28"/>
          <w:szCs w:val="28"/>
        </w:rPr>
        <w:t xml:space="preserve">  15 </w:t>
      </w:r>
      <w:r w:rsidR="001B406A">
        <w:rPr>
          <w:sz w:val="28"/>
          <w:szCs w:val="28"/>
        </w:rPr>
        <w:t xml:space="preserve"> апреля 2026</w:t>
      </w:r>
      <w:r w:rsidR="00BB29A8" w:rsidRPr="008D3AD3">
        <w:rPr>
          <w:sz w:val="28"/>
          <w:szCs w:val="28"/>
        </w:rPr>
        <w:t xml:space="preserve"> г. № </w:t>
      </w:r>
      <w:r>
        <w:rPr>
          <w:sz w:val="28"/>
          <w:szCs w:val="28"/>
        </w:rPr>
        <w:t>278</w:t>
      </w:r>
    </w:p>
    <w:p w:rsidR="00BB29A8" w:rsidRDefault="00BB29A8" w:rsidP="002F0F7B">
      <w:pPr>
        <w:suppressAutoHyphens/>
        <w:ind w:left="1134"/>
        <w:jc w:val="center"/>
        <w:rPr>
          <w:sz w:val="28"/>
          <w:szCs w:val="28"/>
        </w:rPr>
      </w:pPr>
    </w:p>
    <w:p w:rsidR="009B62FA" w:rsidRDefault="009B62FA" w:rsidP="002F0F7B">
      <w:pPr>
        <w:suppressAutoHyphens/>
        <w:ind w:left="1134" w:right="816"/>
        <w:jc w:val="both"/>
        <w:rPr>
          <w:b/>
          <w:sz w:val="28"/>
          <w:szCs w:val="28"/>
        </w:rPr>
      </w:pPr>
      <w:r w:rsidRPr="009B62FA">
        <w:rPr>
          <w:b/>
          <w:sz w:val="28"/>
          <w:szCs w:val="28"/>
        </w:rPr>
        <w:t xml:space="preserve">Изменения, которые вносятся в административный регламент предоставления муниципальной услуги «Прием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в </w:t>
      </w:r>
      <w:proofErr w:type="spellStart"/>
      <w:r w:rsidRPr="009B62FA">
        <w:rPr>
          <w:b/>
          <w:sz w:val="28"/>
          <w:szCs w:val="28"/>
        </w:rPr>
        <w:t>Тунгокоченском</w:t>
      </w:r>
      <w:proofErr w:type="spellEnd"/>
      <w:r w:rsidRPr="009B62FA">
        <w:rPr>
          <w:b/>
          <w:sz w:val="28"/>
          <w:szCs w:val="28"/>
        </w:rPr>
        <w:t xml:space="preserve"> муниципальном округе», утвержденный постановлением администрации Тунгокоченского муниципального округа от 18 апреля 2024 года № 355</w:t>
      </w:r>
    </w:p>
    <w:p w:rsidR="009B62FA" w:rsidRDefault="009B62FA" w:rsidP="002F0F7B">
      <w:pPr>
        <w:suppressAutoHyphens/>
        <w:ind w:left="1134" w:right="816"/>
        <w:jc w:val="both"/>
        <w:rPr>
          <w:b/>
          <w:sz w:val="28"/>
          <w:szCs w:val="28"/>
        </w:rPr>
      </w:pPr>
    </w:p>
    <w:p w:rsidR="006C48EA" w:rsidRDefault="006F0740" w:rsidP="002F0F7B">
      <w:pPr>
        <w:pStyle w:val="a9"/>
        <w:numPr>
          <w:ilvl w:val="0"/>
          <w:numId w:val="46"/>
        </w:numPr>
        <w:suppressAutoHyphens/>
        <w:spacing w:after="0" w:line="240" w:lineRule="auto"/>
        <w:ind w:left="1134" w:right="81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Стандарт</w:t>
      </w:r>
      <w:r w:rsidR="009028B3">
        <w:rPr>
          <w:rFonts w:ascii="Times New Roman" w:hAnsi="Times New Roman"/>
          <w:sz w:val="28"/>
          <w:szCs w:val="28"/>
        </w:rPr>
        <w:t xml:space="preserve"> предоставления муниципальной услуги "Прием</w:t>
      </w:r>
      <w:r w:rsidR="009028B3" w:rsidRPr="009028B3">
        <w:rPr>
          <w:b/>
          <w:sz w:val="28"/>
          <w:szCs w:val="28"/>
        </w:rPr>
        <w:t xml:space="preserve"> </w:t>
      </w:r>
      <w:r w:rsidR="009028B3" w:rsidRPr="009028B3">
        <w:rPr>
          <w:rFonts w:ascii="Times New Roman" w:hAnsi="Times New Roman"/>
          <w:sz w:val="28"/>
          <w:szCs w:val="28"/>
        </w:rPr>
        <w:t>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образования"</w:t>
      </w:r>
      <w:r w:rsidR="000F1CB9">
        <w:rPr>
          <w:rFonts w:ascii="Times New Roman" w:hAnsi="Times New Roman"/>
          <w:sz w:val="28"/>
          <w:szCs w:val="28"/>
        </w:rPr>
        <w:t xml:space="preserve"> (далее Раздел </w:t>
      </w:r>
      <w:r w:rsidR="000F1CB9">
        <w:rPr>
          <w:rFonts w:ascii="Times New Roman" w:hAnsi="Times New Roman"/>
          <w:sz w:val="28"/>
          <w:szCs w:val="28"/>
          <w:lang w:val="en-US"/>
        </w:rPr>
        <w:t>II</w:t>
      </w:r>
      <w:r w:rsidR="000F1CB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дополнить </w:t>
      </w:r>
      <w:r w:rsidR="00250235">
        <w:rPr>
          <w:rFonts w:ascii="Times New Roman" w:hAnsi="Times New Roman"/>
          <w:sz w:val="28"/>
          <w:szCs w:val="28"/>
        </w:rPr>
        <w:t>п</w:t>
      </w:r>
      <w:r w:rsidR="009B62FA" w:rsidRPr="009B62FA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ами</w:t>
      </w:r>
      <w:r w:rsidR="009B62FA" w:rsidRPr="009B62FA">
        <w:rPr>
          <w:rFonts w:ascii="Times New Roman" w:hAnsi="Times New Roman"/>
          <w:sz w:val="28"/>
          <w:szCs w:val="28"/>
        </w:rPr>
        <w:t xml:space="preserve"> </w:t>
      </w:r>
      <w:r w:rsidR="00960612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>¹, 2.4², 2.4 ³</w:t>
      </w:r>
      <w:r w:rsidR="00960612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6C48EA" w:rsidRPr="006C48EA" w:rsidRDefault="006F0740" w:rsidP="002F0F7B">
      <w:pPr>
        <w:suppressAutoHyphens/>
        <w:ind w:left="1134" w:right="816"/>
        <w:jc w:val="both"/>
        <w:rPr>
          <w:sz w:val="28"/>
          <w:szCs w:val="28"/>
        </w:rPr>
      </w:pPr>
      <w:r>
        <w:rPr>
          <w:sz w:val="28"/>
          <w:szCs w:val="28"/>
        </w:rPr>
        <w:t>«2.4¹</w:t>
      </w:r>
      <w:r w:rsidR="006C48EA" w:rsidRPr="006C48EA">
        <w:rPr>
          <w:sz w:val="28"/>
          <w:szCs w:val="28"/>
        </w:rPr>
        <w:t xml:space="preserve">. </w:t>
      </w:r>
      <w:r w:rsidR="006C48EA" w:rsidRPr="006C48EA">
        <w:rPr>
          <w:color w:val="000000"/>
          <w:sz w:val="30"/>
          <w:szCs w:val="30"/>
          <w:shd w:val="clear" w:color="auto" w:fill="FFFFFF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C48EA" w:rsidRDefault="006F0740" w:rsidP="002F0F7B">
      <w:pPr>
        <w:suppressAutoHyphens/>
        <w:ind w:left="1134" w:right="425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2.4² </w:t>
      </w:r>
      <w:r w:rsidR="006C48EA">
        <w:rPr>
          <w:color w:val="000000"/>
          <w:sz w:val="30"/>
          <w:szCs w:val="30"/>
          <w:shd w:val="clear" w:color="auto" w:fill="FFFFFF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C48EA" w:rsidRDefault="006F0740" w:rsidP="002F0F7B">
      <w:pPr>
        <w:suppressAutoHyphens/>
        <w:ind w:left="1134" w:right="425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2.4³</w:t>
      </w:r>
      <w:r w:rsidR="006C48EA">
        <w:rPr>
          <w:color w:val="000000"/>
          <w:sz w:val="30"/>
          <w:szCs w:val="30"/>
          <w:shd w:val="clear" w:color="auto" w:fill="FFFFFF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</w:t>
      </w:r>
      <w:r w:rsidR="006C48EA">
        <w:rPr>
          <w:color w:val="000000"/>
          <w:sz w:val="30"/>
          <w:szCs w:val="30"/>
          <w:shd w:val="clear" w:color="auto" w:fill="FFFFFF"/>
        </w:rPr>
        <w:lastRenderedPageBreak/>
        <w:t>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</w:t>
      </w:r>
      <w:r w:rsidR="009028B3">
        <w:rPr>
          <w:color w:val="000000"/>
          <w:sz w:val="30"/>
          <w:szCs w:val="30"/>
          <w:shd w:val="clear" w:color="auto" w:fill="FFFFFF"/>
        </w:rPr>
        <w:t xml:space="preserve"> </w:t>
      </w:r>
      <w:hyperlink r:id="rId8" w:anchor="dst427" w:history="1">
        <w:r w:rsidR="00560687" w:rsidRPr="009028B3">
          <w:rPr>
            <w:rStyle w:val="aa"/>
            <w:color w:val="1A0DAB"/>
            <w:sz w:val="28"/>
            <w:szCs w:val="28"/>
            <w:u w:val="none"/>
            <w:shd w:val="clear" w:color="auto" w:fill="FFFFFF"/>
          </w:rPr>
          <w:t>пунктом</w:t>
        </w:r>
      </w:hyperlink>
      <w:r w:rsidR="00560687" w:rsidRPr="009028B3">
        <w:rPr>
          <w:sz w:val="28"/>
          <w:szCs w:val="28"/>
        </w:rPr>
        <w:t xml:space="preserve"> </w:t>
      </w:r>
      <w:r w:rsidR="00560687">
        <w:rPr>
          <w:color w:val="000000"/>
          <w:sz w:val="30"/>
          <w:szCs w:val="30"/>
          <w:shd w:val="clear" w:color="auto" w:fill="FFFFFF"/>
        </w:rPr>
        <w:t xml:space="preserve">2.4² </w:t>
      </w:r>
      <w:r w:rsidR="006C48EA">
        <w:rPr>
          <w:color w:val="000000"/>
          <w:sz w:val="30"/>
          <w:szCs w:val="30"/>
          <w:shd w:val="clear" w:color="auto" w:fill="FFFFFF"/>
        </w:rPr>
        <w:t>настояще</w:t>
      </w:r>
      <w:r w:rsidR="009028B3">
        <w:rPr>
          <w:color w:val="000000"/>
          <w:sz w:val="30"/>
          <w:szCs w:val="30"/>
          <w:shd w:val="clear" w:color="auto" w:fill="FFFFFF"/>
        </w:rPr>
        <w:t>го</w:t>
      </w:r>
      <w:r w:rsidR="006C48EA">
        <w:rPr>
          <w:color w:val="000000"/>
          <w:sz w:val="30"/>
          <w:szCs w:val="30"/>
          <w:shd w:val="clear" w:color="auto" w:fill="FFFFFF"/>
        </w:rPr>
        <w:t xml:space="preserve"> </w:t>
      </w:r>
      <w:r w:rsidR="009028B3">
        <w:rPr>
          <w:color w:val="000000"/>
          <w:sz w:val="30"/>
          <w:szCs w:val="30"/>
          <w:shd w:val="clear" w:color="auto" w:fill="FFFFFF"/>
        </w:rPr>
        <w:t>Раздела</w:t>
      </w:r>
      <w:proofErr w:type="gramStart"/>
      <w:r w:rsidR="006C48EA">
        <w:rPr>
          <w:color w:val="000000"/>
          <w:sz w:val="30"/>
          <w:szCs w:val="30"/>
          <w:shd w:val="clear" w:color="auto" w:fill="FFFFFF"/>
        </w:rPr>
        <w:t>.»</w:t>
      </w:r>
      <w:r w:rsidR="00560687">
        <w:rPr>
          <w:color w:val="000000"/>
          <w:sz w:val="30"/>
          <w:szCs w:val="30"/>
          <w:shd w:val="clear" w:color="auto" w:fill="FFFFFF"/>
        </w:rPr>
        <w:t>.</w:t>
      </w:r>
      <w:proofErr w:type="gramEnd"/>
    </w:p>
    <w:p w:rsidR="00161B35" w:rsidRDefault="00161B35" w:rsidP="002F0F7B">
      <w:pPr>
        <w:pStyle w:val="a9"/>
        <w:numPr>
          <w:ilvl w:val="0"/>
          <w:numId w:val="46"/>
        </w:numPr>
        <w:suppressAutoHyphens/>
        <w:spacing w:after="0" w:line="240" w:lineRule="auto"/>
        <w:ind w:left="1134" w:right="816" w:firstLine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дополнить п</w:t>
      </w:r>
      <w:r w:rsidRPr="009B62FA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ами</w:t>
      </w:r>
      <w:r w:rsidRPr="009B62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2.7.9, 2.7.10</w:t>
      </w:r>
      <w:r w:rsidR="006E03A3">
        <w:rPr>
          <w:rFonts w:ascii="Times New Roman" w:hAnsi="Times New Roman"/>
          <w:sz w:val="28"/>
          <w:szCs w:val="28"/>
        </w:rPr>
        <w:t xml:space="preserve">, 2.7.11 </w:t>
      </w:r>
      <w:r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161B35" w:rsidRDefault="00161B35" w:rsidP="002F0F7B">
      <w:pPr>
        <w:autoSpaceDE w:val="0"/>
        <w:autoSpaceDN w:val="0"/>
        <w:adjustRightInd w:val="0"/>
        <w:ind w:left="113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"2.7.9</w:t>
      </w:r>
      <w:r w:rsidRPr="00161B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161B35" w:rsidRDefault="00161B35" w:rsidP="002F0F7B">
      <w:pPr>
        <w:autoSpaceDE w:val="0"/>
        <w:autoSpaceDN w:val="0"/>
        <w:adjustRightInd w:val="0"/>
        <w:spacing w:before="28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161B35" w:rsidRDefault="00161B35" w:rsidP="002F0F7B">
      <w:pPr>
        <w:autoSpaceDE w:val="0"/>
        <w:autoSpaceDN w:val="0"/>
        <w:adjustRightInd w:val="0"/>
        <w:spacing w:before="280"/>
        <w:ind w:left="113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иностранного гражданина или лица без гражданства на пребывание (проживание) в Российской Федерации);</w:t>
      </w:r>
    </w:p>
    <w:p w:rsidR="00161B35" w:rsidRDefault="00161B35" w:rsidP="002F0F7B">
      <w:pPr>
        <w:autoSpaceDE w:val="0"/>
        <w:autoSpaceDN w:val="0"/>
        <w:adjustRightInd w:val="0"/>
        <w:spacing w:before="28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>
        <w:rPr>
          <w:rFonts w:eastAsiaTheme="minorHAnsi"/>
          <w:sz w:val="28"/>
          <w:szCs w:val="28"/>
          <w:lang w:eastAsia="en-US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личность лица без гражданства);</w:t>
      </w:r>
    </w:p>
    <w:p w:rsidR="00161B35" w:rsidRDefault="00161B35" w:rsidP="002F0F7B">
      <w:pPr>
        <w:autoSpaceDE w:val="0"/>
        <w:autoSpaceDN w:val="0"/>
        <w:adjustRightInd w:val="0"/>
        <w:spacing w:before="280"/>
        <w:ind w:left="113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161B35" w:rsidRDefault="00161B35" w:rsidP="002F0F7B">
      <w:pPr>
        <w:autoSpaceDE w:val="0"/>
        <w:autoSpaceDN w:val="0"/>
        <w:adjustRightInd w:val="0"/>
        <w:spacing w:before="280"/>
        <w:ind w:left="113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161B35" w:rsidRDefault="009028B3" w:rsidP="002F0F7B">
      <w:pPr>
        <w:autoSpaceDE w:val="0"/>
        <w:autoSpaceDN w:val="0"/>
        <w:adjustRightInd w:val="0"/>
        <w:spacing w:before="28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161B35">
        <w:rPr>
          <w:rFonts w:eastAsiaTheme="minorHAnsi"/>
          <w:sz w:val="28"/>
          <w:szCs w:val="28"/>
          <w:lang w:eastAsia="en-US"/>
        </w:rPr>
        <w:t xml:space="preserve">В случае непредставления полного комплекта документов, предусмотренных настоящим пунктом настоящего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161B35">
        <w:rPr>
          <w:rFonts w:eastAsiaTheme="minorHAnsi"/>
          <w:sz w:val="28"/>
          <w:szCs w:val="28"/>
          <w:lang w:eastAsia="en-US"/>
        </w:rPr>
        <w:t xml:space="preserve">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161B35">
        <w:rPr>
          <w:rFonts w:eastAsiaTheme="minorHAnsi"/>
          <w:sz w:val="28"/>
          <w:szCs w:val="28"/>
          <w:lang w:eastAsia="en-US"/>
        </w:rPr>
        <w:t>, а также при наличии свободных мест в образовательной организации.</w:t>
      </w:r>
    </w:p>
    <w:p w:rsidR="00161B35" w:rsidRDefault="009028B3" w:rsidP="002F0F7B">
      <w:pPr>
        <w:autoSpaceDE w:val="0"/>
        <w:autoSpaceDN w:val="0"/>
        <w:adjustRightInd w:val="0"/>
        <w:spacing w:before="28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161B35">
        <w:rPr>
          <w:rFonts w:eastAsiaTheme="minorHAnsi"/>
          <w:sz w:val="28"/>
          <w:szCs w:val="28"/>
          <w:lang w:eastAsia="en-US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 переводом на русский язык.</w:t>
      </w:r>
    </w:p>
    <w:p w:rsidR="00161B35" w:rsidRDefault="006E03A3" w:rsidP="002F0F7B">
      <w:pPr>
        <w:autoSpaceDE w:val="0"/>
        <w:autoSpaceDN w:val="0"/>
        <w:adjustRightInd w:val="0"/>
        <w:spacing w:before="28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2.7.10</w:t>
      </w:r>
      <w:r w:rsidR="00161B35">
        <w:rPr>
          <w:rFonts w:eastAsiaTheme="minorHAnsi"/>
          <w:sz w:val="28"/>
          <w:szCs w:val="28"/>
          <w:lang w:eastAsia="en-US"/>
        </w:rPr>
        <w:t xml:space="preserve">. Пункт </w:t>
      </w:r>
      <w:r>
        <w:rPr>
          <w:rFonts w:eastAsiaTheme="minorHAnsi"/>
          <w:sz w:val="28"/>
          <w:szCs w:val="28"/>
          <w:lang w:eastAsia="en-US"/>
        </w:rPr>
        <w:t>2.7.9</w:t>
      </w:r>
      <w:r w:rsidR="00161B35">
        <w:rPr>
          <w:rFonts w:eastAsiaTheme="minorHAnsi"/>
          <w:sz w:val="28"/>
          <w:szCs w:val="28"/>
          <w:lang w:eastAsia="en-US"/>
        </w:rPr>
        <w:t xml:space="preserve"> настоящего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161B35">
        <w:rPr>
          <w:rFonts w:eastAsiaTheme="minorHAnsi"/>
          <w:sz w:val="28"/>
          <w:szCs w:val="28"/>
          <w:lang w:eastAsia="en-US"/>
        </w:rPr>
        <w:t xml:space="preserve"> не распространяется на иностранных граждан, указанных в </w:t>
      </w:r>
      <w:hyperlink r:id="rId9" w:history="1">
        <w:r w:rsidR="00161B35">
          <w:rPr>
            <w:rFonts w:eastAsiaTheme="minorHAnsi"/>
            <w:color w:val="0000FF"/>
            <w:sz w:val="28"/>
            <w:szCs w:val="28"/>
            <w:lang w:eastAsia="en-US"/>
          </w:rPr>
          <w:t>подпункте 2 пункта 20</w:t>
        </w:r>
      </w:hyperlink>
      <w:r w:rsidR="00161B35">
        <w:rPr>
          <w:rFonts w:eastAsiaTheme="minorHAnsi"/>
          <w:sz w:val="28"/>
          <w:szCs w:val="28"/>
          <w:lang w:eastAsia="en-US"/>
        </w:rPr>
        <w:t xml:space="preserve"> и </w:t>
      </w:r>
      <w:hyperlink r:id="rId10" w:history="1">
        <w:r w:rsidR="00161B35">
          <w:rPr>
            <w:rFonts w:eastAsiaTheme="minorHAnsi"/>
            <w:color w:val="0000FF"/>
            <w:sz w:val="28"/>
            <w:szCs w:val="28"/>
            <w:lang w:eastAsia="en-US"/>
          </w:rPr>
          <w:t>пункте 21 статьи 5</w:t>
        </w:r>
      </w:hyperlink>
      <w:r w:rsidR="00161B35">
        <w:rPr>
          <w:rFonts w:eastAsiaTheme="minorHAnsi"/>
          <w:sz w:val="28"/>
          <w:szCs w:val="28"/>
          <w:lang w:eastAsia="en-US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161B35" w:rsidRDefault="00161B35" w:rsidP="002F0F7B">
      <w:pPr>
        <w:autoSpaceDE w:val="0"/>
        <w:autoSpaceDN w:val="0"/>
        <w:adjustRightInd w:val="0"/>
        <w:spacing w:before="28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Иностранные граждане, указанные в абзаце первом настоящего пункта настоящег</w:t>
      </w:r>
      <w:r w:rsidR="009028B3">
        <w:rPr>
          <w:rFonts w:eastAsiaTheme="minorHAnsi"/>
          <w:sz w:val="28"/>
          <w:szCs w:val="28"/>
          <w:lang w:eastAsia="en-US"/>
        </w:rPr>
        <w:t>о</w:t>
      </w:r>
      <w:r w:rsidR="009028B3" w:rsidRPr="009028B3">
        <w:rPr>
          <w:rFonts w:eastAsiaTheme="minorHAnsi"/>
          <w:sz w:val="28"/>
          <w:szCs w:val="28"/>
          <w:lang w:eastAsia="en-US"/>
        </w:rPr>
        <w:t xml:space="preserve"> </w:t>
      </w:r>
      <w:r w:rsidR="009028B3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, предъявляют следующие документы:</w:t>
      </w:r>
    </w:p>
    <w:p w:rsidR="00161B35" w:rsidRDefault="00161B35" w:rsidP="002F0F7B">
      <w:pPr>
        <w:autoSpaceDE w:val="0"/>
        <w:autoSpaceDN w:val="0"/>
        <w:adjustRightInd w:val="0"/>
        <w:spacing w:before="28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копию свидетельства о рождении ребенка;</w:t>
      </w:r>
    </w:p>
    <w:p w:rsidR="00161B35" w:rsidRDefault="00161B35" w:rsidP="002F0F7B">
      <w:pPr>
        <w:autoSpaceDE w:val="0"/>
        <w:autoSpaceDN w:val="0"/>
        <w:adjustRightInd w:val="0"/>
        <w:spacing w:before="28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копию паспорта;</w:t>
      </w:r>
    </w:p>
    <w:p w:rsidR="00161B35" w:rsidRDefault="00161B35" w:rsidP="002F0F7B">
      <w:pPr>
        <w:autoSpaceDE w:val="0"/>
        <w:autoSpaceDN w:val="0"/>
        <w:adjustRightInd w:val="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справку о регистрации по месту жительства.</w:t>
      </w:r>
    </w:p>
    <w:p w:rsidR="00B97938" w:rsidRDefault="00B97938" w:rsidP="002F0F7B">
      <w:pPr>
        <w:autoSpaceDE w:val="0"/>
        <w:autoSpaceDN w:val="0"/>
        <w:adjustRightInd w:val="0"/>
        <w:ind w:left="1134"/>
        <w:jc w:val="both"/>
        <w:rPr>
          <w:rFonts w:eastAsiaTheme="minorHAnsi"/>
          <w:sz w:val="28"/>
          <w:szCs w:val="28"/>
          <w:lang w:eastAsia="en-US"/>
        </w:rPr>
      </w:pPr>
    </w:p>
    <w:p w:rsidR="006E03A3" w:rsidRDefault="006E03A3" w:rsidP="002F0F7B">
      <w:pPr>
        <w:autoSpaceDE w:val="0"/>
        <w:autoSpaceDN w:val="0"/>
        <w:adjustRightInd w:val="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2.7.11 После приема полного комплекта документов, предусмотренных пунктами </w:t>
      </w:r>
      <w:r w:rsidR="00BC73FA">
        <w:rPr>
          <w:rFonts w:eastAsiaTheme="minorHAnsi"/>
          <w:sz w:val="28"/>
          <w:szCs w:val="28"/>
          <w:lang w:eastAsia="en-US"/>
        </w:rPr>
        <w:t>2.7</w:t>
      </w:r>
      <w:r>
        <w:rPr>
          <w:rFonts w:eastAsiaTheme="minorHAnsi"/>
          <w:sz w:val="28"/>
          <w:szCs w:val="28"/>
          <w:lang w:eastAsia="en-US"/>
        </w:rPr>
        <w:t>,</w:t>
      </w:r>
      <w:r w:rsidR="00B97938">
        <w:rPr>
          <w:rFonts w:eastAsiaTheme="minorHAnsi"/>
          <w:sz w:val="28"/>
          <w:szCs w:val="28"/>
          <w:lang w:eastAsia="en-US"/>
        </w:rPr>
        <w:t xml:space="preserve"> </w:t>
      </w:r>
      <w:r w:rsidR="00BC73FA">
        <w:rPr>
          <w:rFonts w:eastAsiaTheme="minorHAnsi"/>
          <w:sz w:val="28"/>
          <w:szCs w:val="28"/>
          <w:lang w:eastAsia="en-US"/>
        </w:rPr>
        <w:t xml:space="preserve">2.7.9, и 2.7.10 </w:t>
      </w:r>
      <w:r>
        <w:rPr>
          <w:rFonts w:eastAsiaTheme="minorHAnsi"/>
          <w:sz w:val="28"/>
          <w:szCs w:val="28"/>
          <w:lang w:eastAsia="en-US"/>
        </w:rPr>
        <w:t>настоящего</w:t>
      </w:r>
      <w:r w:rsidR="00BC73FA" w:rsidRPr="00BC73FA">
        <w:rPr>
          <w:rFonts w:eastAsiaTheme="minorHAnsi"/>
          <w:sz w:val="28"/>
          <w:szCs w:val="28"/>
          <w:lang w:eastAsia="en-US"/>
        </w:rPr>
        <w:t xml:space="preserve"> </w:t>
      </w:r>
      <w:r w:rsidR="00BC73FA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, образовательная организация заключает договор об образовании по образовательным прог</w:t>
      </w:r>
      <w:r w:rsidR="00BC73FA">
        <w:rPr>
          <w:rFonts w:eastAsiaTheme="minorHAnsi"/>
          <w:sz w:val="28"/>
          <w:szCs w:val="28"/>
          <w:lang w:eastAsia="en-US"/>
        </w:rPr>
        <w:t>раммам дошкольного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с родителями (законными представителями) ребенка</w:t>
      </w:r>
      <w:proofErr w:type="gramStart"/>
      <w:r>
        <w:rPr>
          <w:rFonts w:eastAsiaTheme="minorHAnsi"/>
          <w:sz w:val="28"/>
          <w:szCs w:val="28"/>
          <w:lang w:eastAsia="en-US"/>
        </w:rPr>
        <w:t>.".</w:t>
      </w:r>
      <w:proofErr w:type="gramEnd"/>
    </w:p>
    <w:p w:rsidR="00B97938" w:rsidRDefault="00B97938" w:rsidP="002F0F7B">
      <w:pPr>
        <w:pStyle w:val="a9"/>
        <w:suppressAutoHyphens/>
        <w:ind w:left="1134" w:right="816"/>
        <w:jc w:val="both"/>
        <w:rPr>
          <w:rFonts w:ascii="Times New Roman" w:hAnsi="Times New Roman"/>
          <w:sz w:val="28"/>
          <w:szCs w:val="28"/>
        </w:rPr>
      </w:pPr>
    </w:p>
    <w:p w:rsidR="006C48EA" w:rsidRDefault="00161B35" w:rsidP="002F0F7B">
      <w:pPr>
        <w:pStyle w:val="a9"/>
        <w:suppressAutoHyphens/>
        <w:ind w:left="1134" w:right="8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C48EA">
        <w:rPr>
          <w:rFonts w:ascii="Times New Roman" w:hAnsi="Times New Roman"/>
          <w:sz w:val="28"/>
          <w:szCs w:val="28"/>
        </w:rPr>
        <w:t xml:space="preserve">Внести в </w:t>
      </w:r>
      <w:r w:rsidR="000F1CB9">
        <w:rPr>
          <w:rFonts w:ascii="Times New Roman" w:hAnsi="Times New Roman"/>
          <w:sz w:val="28"/>
          <w:szCs w:val="28"/>
        </w:rPr>
        <w:t>Р</w:t>
      </w:r>
      <w:r w:rsidR="006C48EA">
        <w:rPr>
          <w:rFonts w:ascii="Times New Roman" w:hAnsi="Times New Roman"/>
          <w:sz w:val="28"/>
          <w:szCs w:val="28"/>
        </w:rPr>
        <w:t>аздел</w:t>
      </w:r>
      <w:r w:rsidR="000F1CB9" w:rsidRPr="000F1CB9">
        <w:rPr>
          <w:rFonts w:ascii="Times New Roman" w:hAnsi="Times New Roman"/>
          <w:sz w:val="28"/>
          <w:szCs w:val="28"/>
        </w:rPr>
        <w:t xml:space="preserve"> </w:t>
      </w:r>
      <w:r w:rsidR="000F1CB9">
        <w:rPr>
          <w:rFonts w:ascii="Times New Roman" w:hAnsi="Times New Roman"/>
          <w:sz w:val="28"/>
          <w:szCs w:val="28"/>
          <w:lang w:val="en-US"/>
        </w:rPr>
        <w:t>II</w:t>
      </w:r>
      <w:r w:rsidR="006C48EA">
        <w:rPr>
          <w:rFonts w:ascii="Times New Roman" w:hAnsi="Times New Roman"/>
          <w:sz w:val="28"/>
          <w:szCs w:val="28"/>
        </w:rPr>
        <w:t xml:space="preserve"> изменения, дополнив </w:t>
      </w:r>
      <w:r w:rsidR="000F1CB9">
        <w:rPr>
          <w:rFonts w:ascii="Times New Roman" w:hAnsi="Times New Roman"/>
          <w:sz w:val="28"/>
          <w:szCs w:val="28"/>
        </w:rPr>
        <w:t>пунктом</w:t>
      </w:r>
      <w:r w:rsidR="006C48EA">
        <w:rPr>
          <w:rFonts w:ascii="Times New Roman" w:hAnsi="Times New Roman"/>
          <w:sz w:val="28"/>
          <w:szCs w:val="28"/>
        </w:rPr>
        <w:t xml:space="preserve"> </w:t>
      </w:r>
      <w:r w:rsidR="000F1CB9">
        <w:rPr>
          <w:rFonts w:ascii="Times New Roman" w:hAnsi="Times New Roman"/>
          <w:sz w:val="28"/>
          <w:szCs w:val="28"/>
        </w:rPr>
        <w:t xml:space="preserve">2.8.1. </w:t>
      </w:r>
      <w:r w:rsidR="00B97938">
        <w:rPr>
          <w:rFonts w:ascii="Times New Roman" w:hAnsi="Times New Roman"/>
          <w:sz w:val="28"/>
          <w:szCs w:val="28"/>
        </w:rPr>
        <w:t xml:space="preserve">следующего </w:t>
      </w:r>
      <w:r w:rsidR="006C48EA">
        <w:rPr>
          <w:rFonts w:ascii="Times New Roman" w:hAnsi="Times New Roman"/>
          <w:sz w:val="28"/>
          <w:szCs w:val="28"/>
        </w:rPr>
        <w:t xml:space="preserve">содержания: </w:t>
      </w:r>
    </w:p>
    <w:p w:rsidR="000F1CB9" w:rsidRDefault="000F1CB9" w:rsidP="002F0F7B">
      <w:pPr>
        <w:autoSpaceDE w:val="0"/>
        <w:autoSpaceDN w:val="0"/>
        <w:adjustRightInd w:val="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5B13F0">
        <w:rPr>
          <w:sz w:val="28"/>
          <w:szCs w:val="28"/>
        </w:rPr>
        <w:t>«2</w:t>
      </w:r>
      <w:r>
        <w:rPr>
          <w:sz w:val="28"/>
          <w:szCs w:val="28"/>
        </w:rPr>
        <w:t>.8.1</w:t>
      </w:r>
      <w:proofErr w:type="gramStart"/>
      <w:r w:rsidRPr="000F1CB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>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F1CB9" w:rsidRDefault="005B13F0" w:rsidP="002F0F7B">
      <w:pPr>
        <w:autoSpaceDE w:val="0"/>
        <w:autoSpaceDN w:val="0"/>
        <w:adjustRightInd w:val="0"/>
        <w:ind w:left="1134"/>
        <w:jc w:val="both"/>
        <w:rPr>
          <w:rFonts w:eastAsiaTheme="minorHAnsi"/>
          <w:sz w:val="28"/>
          <w:szCs w:val="28"/>
          <w:lang w:eastAsia="en-US"/>
        </w:rPr>
      </w:pPr>
      <w:r w:rsidRPr="00994BD1">
        <w:rPr>
          <w:sz w:val="28"/>
          <w:szCs w:val="28"/>
        </w:rPr>
        <w:t xml:space="preserve"> </w:t>
      </w:r>
      <w:proofErr w:type="gramStart"/>
      <w:r w:rsidR="000F1CB9">
        <w:rPr>
          <w:sz w:val="28"/>
          <w:szCs w:val="28"/>
        </w:rPr>
        <w:t>2.8.1.</w:t>
      </w:r>
      <w:r w:rsidR="000F1CB9">
        <w:rPr>
          <w:rFonts w:eastAsiaTheme="minorHAnsi"/>
          <w:sz w:val="28"/>
          <w:szCs w:val="28"/>
          <w:lang w:eastAsia="en-US"/>
        </w:rPr>
        <w:t xml:space="preserve">1 единой системы идентификации и аутентификации или иных государственных информационных систем, если такие государственные </w:t>
      </w:r>
      <w:r w:rsidR="000F1CB9">
        <w:rPr>
          <w:rFonts w:eastAsiaTheme="minorHAnsi"/>
          <w:sz w:val="28"/>
          <w:szCs w:val="28"/>
          <w:lang w:eastAsia="en-US"/>
        </w:rPr>
        <w:lastRenderedPageBreak/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F1CB9" w:rsidRDefault="000F1CB9" w:rsidP="002F0F7B">
      <w:pPr>
        <w:autoSpaceDE w:val="0"/>
        <w:autoSpaceDN w:val="0"/>
        <w:adjustRightInd w:val="0"/>
        <w:ind w:left="113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2.8.1.</w:t>
      </w:r>
      <w:r>
        <w:rPr>
          <w:rFonts w:eastAsiaTheme="minorHAnsi"/>
          <w:sz w:val="28"/>
          <w:szCs w:val="28"/>
          <w:lang w:eastAsia="en-US"/>
        </w:rPr>
        <w:t xml:space="preserve">2 информационных технологий, предусмотренных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статьями 9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sz w:val="28"/>
            <w:szCs w:val="28"/>
            <w:lang w:eastAsia="en-US"/>
          </w:rPr>
          <w:t>10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13" w:history="1">
        <w:r>
          <w:rPr>
            <w:rFonts w:eastAsiaTheme="minorHAnsi"/>
            <w:color w:val="0000FF"/>
            <w:sz w:val="28"/>
            <w:szCs w:val="28"/>
            <w:lang w:eastAsia="en-US"/>
          </w:rPr>
          <w:t>14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 w:rsidR="00F07A53">
        <w:rPr>
          <w:rFonts w:eastAsiaTheme="minorHAnsi"/>
          <w:sz w:val="28"/>
          <w:szCs w:val="28"/>
          <w:lang w:eastAsia="en-US"/>
        </w:rPr>
        <w:t>".</w:t>
      </w:r>
      <w:proofErr w:type="gramEnd"/>
    </w:p>
    <w:p w:rsidR="00B97938" w:rsidRDefault="00B97938" w:rsidP="002F0F7B">
      <w:pPr>
        <w:pStyle w:val="a9"/>
        <w:suppressAutoHyphens/>
        <w:ind w:left="1134" w:right="816"/>
        <w:jc w:val="both"/>
        <w:rPr>
          <w:rFonts w:ascii="Times New Roman" w:hAnsi="Times New Roman"/>
          <w:sz w:val="28"/>
          <w:szCs w:val="28"/>
        </w:rPr>
      </w:pPr>
    </w:p>
    <w:p w:rsidR="00CD0111" w:rsidRDefault="00B97938" w:rsidP="002F0F7B">
      <w:pPr>
        <w:pStyle w:val="a9"/>
        <w:suppressAutoHyphens/>
        <w:ind w:left="1134" w:right="8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B17DE">
        <w:rPr>
          <w:rFonts w:ascii="Times New Roman" w:hAnsi="Times New Roman"/>
          <w:sz w:val="28"/>
          <w:szCs w:val="28"/>
        </w:rPr>
        <w:t>Пункт 2.12.</w:t>
      </w:r>
      <w:r w:rsidR="00CE271B" w:rsidRPr="00CE271B">
        <w:rPr>
          <w:rFonts w:ascii="Times New Roman" w:hAnsi="Times New Roman"/>
          <w:sz w:val="28"/>
          <w:szCs w:val="28"/>
        </w:rPr>
        <w:t xml:space="preserve"> </w:t>
      </w:r>
      <w:r w:rsidR="00CE271B">
        <w:rPr>
          <w:rFonts w:ascii="Times New Roman" w:hAnsi="Times New Roman"/>
          <w:sz w:val="28"/>
          <w:szCs w:val="28"/>
        </w:rPr>
        <w:t>Раздела</w:t>
      </w:r>
      <w:r w:rsidR="00CE271B" w:rsidRPr="000F1CB9">
        <w:rPr>
          <w:rFonts w:ascii="Times New Roman" w:hAnsi="Times New Roman"/>
          <w:sz w:val="28"/>
          <w:szCs w:val="28"/>
        </w:rPr>
        <w:t xml:space="preserve"> </w:t>
      </w:r>
      <w:r w:rsidR="00CE271B">
        <w:rPr>
          <w:rFonts w:ascii="Times New Roman" w:hAnsi="Times New Roman"/>
          <w:sz w:val="28"/>
          <w:szCs w:val="28"/>
          <w:lang w:val="en-US"/>
        </w:rPr>
        <w:t>II</w:t>
      </w:r>
      <w:r w:rsidR="00934FB9">
        <w:rPr>
          <w:rFonts w:ascii="Times New Roman" w:hAnsi="Times New Roman"/>
          <w:sz w:val="28"/>
          <w:szCs w:val="28"/>
        </w:rPr>
        <w:t xml:space="preserve"> </w:t>
      </w:r>
      <w:r w:rsidR="00CE271B">
        <w:rPr>
          <w:rFonts w:ascii="Times New Roman" w:hAnsi="Times New Roman"/>
          <w:sz w:val="28"/>
          <w:szCs w:val="28"/>
        </w:rPr>
        <w:t>дополнить абзацем следующего содержания</w:t>
      </w:r>
      <w:r w:rsidR="00411A76">
        <w:rPr>
          <w:rFonts w:ascii="Times New Roman" w:hAnsi="Times New Roman"/>
          <w:sz w:val="28"/>
          <w:szCs w:val="28"/>
        </w:rPr>
        <w:t>:</w:t>
      </w:r>
    </w:p>
    <w:p w:rsidR="00411A76" w:rsidRDefault="00411A76" w:rsidP="002F0F7B">
      <w:pPr>
        <w:ind w:left="1134" w:right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7938">
        <w:rPr>
          <w:sz w:val="28"/>
          <w:szCs w:val="28"/>
        </w:rPr>
        <w:t>2</w:t>
      </w:r>
      <w:r>
        <w:rPr>
          <w:sz w:val="28"/>
          <w:szCs w:val="28"/>
        </w:rPr>
        <w:t>.12</w:t>
      </w:r>
      <w:proofErr w:type="gramStart"/>
      <w:r>
        <w:rPr>
          <w:sz w:val="28"/>
          <w:szCs w:val="28"/>
        </w:rPr>
        <w:t xml:space="preserve"> </w:t>
      </w:r>
      <w:r w:rsidRPr="00035A85">
        <w:rPr>
          <w:sz w:val="28"/>
          <w:szCs w:val="28"/>
        </w:rPr>
        <w:t>В</w:t>
      </w:r>
      <w:proofErr w:type="gramEnd"/>
      <w:r w:rsidRPr="00035A85">
        <w:rPr>
          <w:sz w:val="28"/>
          <w:szCs w:val="28"/>
        </w:rPr>
        <w:t xml:space="preserve"> предоставлении муниципальной услуги может быть отказано по следующим основаниям:</w:t>
      </w:r>
    </w:p>
    <w:p w:rsidR="00CE271B" w:rsidRDefault="00C25EAF" w:rsidP="002F0F7B">
      <w:pPr>
        <w:autoSpaceDE w:val="0"/>
        <w:autoSpaceDN w:val="0"/>
        <w:adjustRightInd w:val="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CE271B">
        <w:rPr>
          <w:rFonts w:eastAsiaTheme="minorHAnsi"/>
          <w:sz w:val="28"/>
          <w:szCs w:val="28"/>
          <w:lang w:eastAsia="en-US"/>
        </w:rPr>
        <w:t>Исчерпывающие перечни оснований для приостановления предоставления муниципальной услуги или отказа в предоставлении муниципальной услуги устанавливаются соответственно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CE271B" w:rsidRDefault="00B97938" w:rsidP="002F0F7B">
      <w:pPr>
        <w:autoSpaceDE w:val="0"/>
        <w:autoSpaceDN w:val="0"/>
        <w:adjustRightInd w:val="0"/>
        <w:ind w:left="113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CE271B">
        <w:rPr>
          <w:sz w:val="28"/>
          <w:szCs w:val="28"/>
        </w:rPr>
        <w:t>.</w:t>
      </w:r>
      <w:r w:rsidR="00CE271B" w:rsidRPr="00CE271B">
        <w:rPr>
          <w:sz w:val="28"/>
          <w:szCs w:val="28"/>
        </w:rPr>
        <w:t xml:space="preserve"> </w:t>
      </w:r>
      <w:r w:rsidR="00CE271B">
        <w:rPr>
          <w:sz w:val="28"/>
          <w:szCs w:val="28"/>
        </w:rPr>
        <w:t>Раздел</w:t>
      </w:r>
      <w:r w:rsidR="00CE271B" w:rsidRPr="000F1CB9">
        <w:rPr>
          <w:sz w:val="28"/>
          <w:szCs w:val="28"/>
        </w:rPr>
        <w:t xml:space="preserve"> </w:t>
      </w:r>
      <w:r w:rsidR="00CE271B">
        <w:rPr>
          <w:sz w:val="28"/>
          <w:szCs w:val="28"/>
          <w:lang w:val="en-US"/>
        </w:rPr>
        <w:t>II</w:t>
      </w:r>
      <w:r w:rsidR="00CE271B">
        <w:rPr>
          <w:sz w:val="28"/>
          <w:szCs w:val="28"/>
        </w:rPr>
        <w:t xml:space="preserve"> дополнить пунктом 2.13.1 следующего содержания "2.13.1</w:t>
      </w:r>
      <w:proofErr w:type="gramStart"/>
      <w:r w:rsidR="00CE271B">
        <w:rPr>
          <w:sz w:val="28"/>
          <w:szCs w:val="28"/>
        </w:rPr>
        <w:t xml:space="preserve"> </w:t>
      </w:r>
      <w:r w:rsidR="00CE271B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CE271B">
        <w:rPr>
          <w:rFonts w:eastAsiaTheme="minorHAnsi"/>
          <w:sz w:val="28"/>
          <w:szCs w:val="28"/>
          <w:lang w:eastAsia="en-US"/>
        </w:rPr>
        <w:t xml:space="preserve"> приеме в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r:id="rId14" w:history="1">
        <w:r w:rsidR="00CE271B">
          <w:rPr>
            <w:rFonts w:eastAsiaTheme="minorHAnsi"/>
            <w:color w:val="0000FF"/>
            <w:sz w:val="28"/>
            <w:szCs w:val="28"/>
            <w:lang w:eastAsia="en-US"/>
          </w:rPr>
          <w:t>частью 2.1 статьи 78</w:t>
        </w:r>
      </w:hyperlink>
      <w:r w:rsidR="00CE271B">
        <w:rPr>
          <w:rFonts w:eastAsiaTheme="minorHAnsi"/>
          <w:sz w:val="28"/>
          <w:szCs w:val="28"/>
          <w:lang w:eastAsia="en-US"/>
        </w:rPr>
        <w:t xml:space="preserve"> Федерального закона от 29 декабря 2012 г. N 273-ФЗ "Об образовании в Российской Федерации", за исключением случаев, предусмотренных </w:t>
      </w:r>
      <w:hyperlink r:id="rId15" w:history="1">
        <w:r w:rsidR="00CE271B">
          <w:rPr>
            <w:rFonts w:eastAsiaTheme="minorHAnsi"/>
            <w:color w:val="0000FF"/>
            <w:sz w:val="28"/>
            <w:szCs w:val="28"/>
            <w:lang w:eastAsia="en-US"/>
          </w:rPr>
          <w:t>статьей 88</w:t>
        </w:r>
      </w:hyperlink>
      <w:r w:rsidR="00CE271B">
        <w:rPr>
          <w:rFonts w:eastAsiaTheme="minorHAnsi"/>
          <w:sz w:val="28"/>
          <w:szCs w:val="28"/>
          <w:lang w:eastAsia="en-US"/>
        </w:rPr>
        <w:t xml:space="preserve"> Федерального закона от 29 декабря 2012 г. N 273-ФЗ "Об образовании в Российской Федерации".</w:t>
      </w:r>
    </w:p>
    <w:p w:rsidR="00CE271B" w:rsidRDefault="00CE271B" w:rsidP="002F0F7B">
      <w:pPr>
        <w:ind w:left="113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71B" w:rsidRDefault="00CE271B" w:rsidP="002F0F7B">
      <w:pPr>
        <w:ind w:left="1134" w:right="567"/>
        <w:jc w:val="both"/>
        <w:rPr>
          <w:sz w:val="28"/>
          <w:szCs w:val="28"/>
        </w:rPr>
      </w:pPr>
    </w:p>
    <w:p w:rsidR="00411A76" w:rsidRDefault="00411A76" w:rsidP="002F0F7B">
      <w:pPr>
        <w:pStyle w:val="a9"/>
        <w:suppressAutoHyphens/>
        <w:ind w:left="1134" w:right="81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B62FA" w:rsidRPr="008D3AD3" w:rsidRDefault="009B62FA" w:rsidP="002F0F7B">
      <w:pPr>
        <w:suppressAutoHyphens/>
        <w:ind w:left="1134"/>
        <w:jc w:val="center"/>
        <w:rPr>
          <w:sz w:val="28"/>
          <w:szCs w:val="28"/>
        </w:rPr>
      </w:pPr>
    </w:p>
    <w:p w:rsidR="00BB29A8" w:rsidRPr="009B62FA" w:rsidRDefault="00BB29A8" w:rsidP="002F0F7B">
      <w:pPr>
        <w:pStyle w:val="a9"/>
        <w:tabs>
          <w:tab w:val="left" w:pos="4500"/>
        </w:tabs>
        <w:autoSpaceDE w:val="0"/>
        <w:autoSpaceDN w:val="0"/>
        <w:adjustRightInd w:val="0"/>
        <w:ind w:left="1134"/>
        <w:jc w:val="both"/>
        <w:rPr>
          <w:rFonts w:ascii="Times New Roman" w:hAnsi="Times New Roman"/>
          <w:sz w:val="28"/>
          <w:szCs w:val="28"/>
        </w:rPr>
      </w:pPr>
    </w:p>
    <w:p w:rsidR="00BE7788" w:rsidRDefault="00BE7788" w:rsidP="002F0F7B">
      <w:pPr>
        <w:ind w:left="1134"/>
        <w:rPr>
          <w:b/>
          <w:sz w:val="28"/>
          <w:szCs w:val="28"/>
        </w:rPr>
      </w:pPr>
    </w:p>
    <w:p w:rsidR="009B62FA" w:rsidRPr="00080CFA" w:rsidRDefault="009B62FA" w:rsidP="002F0F7B">
      <w:pPr>
        <w:ind w:left="1134"/>
        <w:rPr>
          <w:sz w:val="28"/>
          <w:szCs w:val="28"/>
        </w:rPr>
      </w:pPr>
    </w:p>
    <w:p w:rsidR="009028B3" w:rsidRPr="00080CFA" w:rsidRDefault="009028B3" w:rsidP="002F0F7B">
      <w:pPr>
        <w:ind w:left="1134"/>
        <w:rPr>
          <w:sz w:val="28"/>
          <w:szCs w:val="28"/>
        </w:rPr>
      </w:pPr>
    </w:p>
    <w:sectPr w:rsidR="009028B3" w:rsidRPr="00080CFA" w:rsidSect="009B62FA">
      <w:headerReference w:type="default" r:id="rId16"/>
      <w:headerReference w:type="first" r:id="rId17"/>
      <w:pgSz w:w="11910" w:h="16840"/>
      <w:pgMar w:top="1259" w:right="428" w:bottom="278" w:left="709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8D" w:rsidRDefault="0043668D" w:rsidP="0015051D">
      <w:r>
        <w:separator/>
      </w:r>
    </w:p>
  </w:endnote>
  <w:endnote w:type="continuationSeparator" w:id="0">
    <w:p w:rsidR="0043668D" w:rsidRDefault="0043668D" w:rsidP="00150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8D" w:rsidRDefault="0043668D" w:rsidP="0015051D">
      <w:r>
        <w:separator/>
      </w:r>
    </w:p>
  </w:footnote>
  <w:footnote w:type="continuationSeparator" w:id="0">
    <w:p w:rsidR="0043668D" w:rsidRDefault="0043668D" w:rsidP="00150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0B0" w:rsidRDefault="00D070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0B0" w:rsidRDefault="00D070B0" w:rsidP="00435864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0F4C"/>
    <w:multiLevelType w:val="hybridMultilevel"/>
    <w:tmpl w:val="7C009F36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E8650D"/>
    <w:multiLevelType w:val="multilevel"/>
    <w:tmpl w:val="699AD62E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2">
    <w:nsid w:val="0D2E561B"/>
    <w:multiLevelType w:val="hybridMultilevel"/>
    <w:tmpl w:val="3F2E4DE0"/>
    <w:lvl w:ilvl="0" w:tplc="A9FA54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F56881"/>
    <w:multiLevelType w:val="hybridMultilevel"/>
    <w:tmpl w:val="34ECC142"/>
    <w:lvl w:ilvl="0" w:tplc="D0EEEC84">
      <w:start w:val="1"/>
      <w:numFmt w:val="decimal"/>
      <w:lvlText w:val="5.3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3D290F"/>
    <w:multiLevelType w:val="hybridMultilevel"/>
    <w:tmpl w:val="9BF47BA4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652B55"/>
    <w:multiLevelType w:val="hybridMultilevel"/>
    <w:tmpl w:val="45845280"/>
    <w:lvl w:ilvl="0" w:tplc="2C5ADB92">
      <w:start w:val="1"/>
      <w:numFmt w:val="decimal"/>
      <w:lvlText w:val="2.16.%1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E7BB5"/>
    <w:multiLevelType w:val="multilevel"/>
    <w:tmpl w:val="FD822636"/>
    <w:lvl w:ilvl="0">
      <w:start w:val="1"/>
      <w:numFmt w:val="decimal"/>
      <w:lvlText w:val="%1."/>
      <w:lvlJc w:val="left"/>
      <w:pPr>
        <w:ind w:left="2291" w:hanging="360"/>
      </w:pPr>
      <w:rPr>
        <w:rFonts w:cs="Times New Roman"/>
      </w:rPr>
    </w:lvl>
    <w:lvl w:ilvl="1">
      <w:start w:val="19"/>
      <w:numFmt w:val="decimal"/>
      <w:isLgl/>
      <w:lvlText w:val="%1.%2."/>
      <w:lvlJc w:val="left"/>
      <w:pPr>
        <w:ind w:left="241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1800"/>
      </w:pPr>
      <w:rPr>
        <w:rFonts w:cs="Times New Roman" w:hint="default"/>
      </w:rPr>
    </w:lvl>
  </w:abstractNum>
  <w:abstractNum w:abstractNumId="7">
    <w:nsid w:val="1AEF007D"/>
    <w:multiLevelType w:val="hybridMultilevel"/>
    <w:tmpl w:val="D01EB244"/>
    <w:lvl w:ilvl="0" w:tplc="04190011">
      <w:start w:val="1"/>
      <w:numFmt w:val="decimal"/>
      <w:lvlText w:val="%1)"/>
      <w:lvlJc w:val="left"/>
      <w:pPr>
        <w:ind w:left="702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8">
    <w:nsid w:val="1CF9315B"/>
    <w:multiLevelType w:val="hybridMultilevel"/>
    <w:tmpl w:val="01F6B150"/>
    <w:lvl w:ilvl="0" w:tplc="BF9C5930">
      <w:start w:val="1"/>
      <w:numFmt w:val="decimal"/>
      <w:lvlText w:val="2.19.%1"/>
      <w:lvlJc w:val="left"/>
      <w:pPr>
        <w:ind w:left="1287" w:hanging="360"/>
      </w:pPr>
      <w:rPr>
        <w:rFonts w:cs="Times New Roman" w:hint="default"/>
      </w:rPr>
    </w:lvl>
    <w:lvl w:ilvl="1" w:tplc="675C92D0">
      <w:start w:val="1"/>
      <w:numFmt w:val="decimal"/>
      <w:lvlText w:val="%2)"/>
      <w:lvlJc w:val="left"/>
      <w:pPr>
        <w:ind w:left="2142" w:hanging="4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DEF04AE"/>
    <w:multiLevelType w:val="hybridMultilevel"/>
    <w:tmpl w:val="D5D27648"/>
    <w:lvl w:ilvl="0" w:tplc="A7944860">
      <w:start w:val="1"/>
      <w:numFmt w:val="decimal"/>
      <w:lvlText w:val="2.6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E530362"/>
    <w:multiLevelType w:val="multilevel"/>
    <w:tmpl w:val="0ADE2DA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2241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1B0154F"/>
    <w:multiLevelType w:val="hybridMultilevel"/>
    <w:tmpl w:val="8610BA44"/>
    <w:lvl w:ilvl="0" w:tplc="C4AC75FA">
      <w:start w:val="1"/>
      <w:numFmt w:val="decimal"/>
      <w:lvlText w:val="5.1.%1"/>
      <w:lvlJc w:val="left"/>
      <w:pPr>
        <w:ind w:left="12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2">
    <w:nsid w:val="26857578"/>
    <w:multiLevelType w:val="hybridMultilevel"/>
    <w:tmpl w:val="EEDAA6AC"/>
    <w:lvl w:ilvl="0" w:tplc="6A7C99FC">
      <w:start w:val="1"/>
      <w:numFmt w:val="decimal"/>
      <w:lvlText w:val="3.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71E58A6"/>
    <w:multiLevelType w:val="hybridMultilevel"/>
    <w:tmpl w:val="1D549698"/>
    <w:lvl w:ilvl="0" w:tplc="CB842CBA">
      <w:start w:val="1"/>
      <w:numFmt w:val="decimal"/>
      <w:lvlText w:val="2.9.%1"/>
      <w:lvlJc w:val="left"/>
      <w:pPr>
        <w:ind w:left="27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C5721B"/>
    <w:multiLevelType w:val="hybridMultilevel"/>
    <w:tmpl w:val="90CC66FC"/>
    <w:lvl w:ilvl="0" w:tplc="5AE45788">
      <w:start w:val="1"/>
      <w:numFmt w:val="decimal"/>
      <w:lvlText w:val="%1."/>
      <w:lvlJc w:val="left"/>
      <w:pPr>
        <w:ind w:left="1449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C160B5A"/>
    <w:multiLevelType w:val="hybridMultilevel"/>
    <w:tmpl w:val="419A1636"/>
    <w:lvl w:ilvl="0" w:tplc="590ED656">
      <w:start w:val="1"/>
      <w:numFmt w:val="decimal"/>
      <w:lvlText w:val="2.15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CE03C7"/>
    <w:multiLevelType w:val="hybridMultilevel"/>
    <w:tmpl w:val="3B56D834"/>
    <w:lvl w:ilvl="0" w:tplc="A9FA54C8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7">
    <w:nsid w:val="301010DB"/>
    <w:multiLevelType w:val="hybridMultilevel"/>
    <w:tmpl w:val="ECC03BF8"/>
    <w:lvl w:ilvl="0" w:tplc="A02C20BA">
      <w:start w:val="3"/>
      <w:numFmt w:val="decimal"/>
      <w:lvlText w:val="2.1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30D17F3E"/>
    <w:multiLevelType w:val="hybridMultilevel"/>
    <w:tmpl w:val="F5789874"/>
    <w:lvl w:ilvl="0" w:tplc="00FE60F8">
      <w:start w:val="1"/>
      <w:numFmt w:val="decimal"/>
      <w:lvlText w:val="5.4.%1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>
    <w:nsid w:val="32397C1A"/>
    <w:multiLevelType w:val="hybridMultilevel"/>
    <w:tmpl w:val="1A28D2FA"/>
    <w:lvl w:ilvl="0" w:tplc="CD6643FA">
      <w:start w:val="1"/>
      <w:numFmt w:val="decimal"/>
      <w:lvlText w:val="4.1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4CC4302"/>
    <w:multiLevelType w:val="multilevel"/>
    <w:tmpl w:val="9590538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37EB6D43"/>
    <w:multiLevelType w:val="hybridMultilevel"/>
    <w:tmpl w:val="D7C651A6"/>
    <w:lvl w:ilvl="0" w:tplc="A9FA54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4E599E"/>
    <w:multiLevelType w:val="multilevel"/>
    <w:tmpl w:val="7AAE01F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4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>
    <w:nsid w:val="41E11C2E"/>
    <w:multiLevelType w:val="hybridMultilevel"/>
    <w:tmpl w:val="6B2C0054"/>
    <w:lvl w:ilvl="0" w:tplc="E91C8634">
      <w:start w:val="1"/>
      <w:numFmt w:val="decimal"/>
      <w:lvlText w:val="4.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C0D4A32"/>
    <w:multiLevelType w:val="hybridMultilevel"/>
    <w:tmpl w:val="3866068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nsid w:val="53BA42D7"/>
    <w:multiLevelType w:val="hybridMultilevel"/>
    <w:tmpl w:val="E124A738"/>
    <w:lvl w:ilvl="0" w:tplc="735E6E8E">
      <w:start w:val="1"/>
      <w:numFmt w:val="decimal"/>
      <w:lvlText w:val="3.6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E734C3"/>
    <w:multiLevelType w:val="hybridMultilevel"/>
    <w:tmpl w:val="9A5EB824"/>
    <w:lvl w:ilvl="0" w:tplc="C826CBE8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7166AC"/>
    <w:multiLevelType w:val="hybridMultilevel"/>
    <w:tmpl w:val="54745DCE"/>
    <w:lvl w:ilvl="0" w:tplc="EA2672B6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8" w:hanging="360"/>
      </w:pPr>
    </w:lvl>
    <w:lvl w:ilvl="2" w:tplc="0419001B" w:tentative="1">
      <w:start w:val="1"/>
      <w:numFmt w:val="lowerRoman"/>
      <w:lvlText w:val="%3."/>
      <w:lvlJc w:val="right"/>
      <w:pPr>
        <w:ind w:left="3078" w:hanging="180"/>
      </w:pPr>
    </w:lvl>
    <w:lvl w:ilvl="3" w:tplc="0419000F" w:tentative="1">
      <w:start w:val="1"/>
      <w:numFmt w:val="decimal"/>
      <w:lvlText w:val="%4."/>
      <w:lvlJc w:val="left"/>
      <w:pPr>
        <w:ind w:left="3798" w:hanging="360"/>
      </w:pPr>
    </w:lvl>
    <w:lvl w:ilvl="4" w:tplc="04190019" w:tentative="1">
      <w:start w:val="1"/>
      <w:numFmt w:val="lowerLetter"/>
      <w:lvlText w:val="%5."/>
      <w:lvlJc w:val="left"/>
      <w:pPr>
        <w:ind w:left="4518" w:hanging="360"/>
      </w:pPr>
    </w:lvl>
    <w:lvl w:ilvl="5" w:tplc="0419001B" w:tentative="1">
      <w:start w:val="1"/>
      <w:numFmt w:val="lowerRoman"/>
      <w:lvlText w:val="%6."/>
      <w:lvlJc w:val="right"/>
      <w:pPr>
        <w:ind w:left="5238" w:hanging="180"/>
      </w:pPr>
    </w:lvl>
    <w:lvl w:ilvl="6" w:tplc="0419000F" w:tentative="1">
      <w:start w:val="1"/>
      <w:numFmt w:val="decimal"/>
      <w:lvlText w:val="%7."/>
      <w:lvlJc w:val="left"/>
      <w:pPr>
        <w:ind w:left="5958" w:hanging="360"/>
      </w:pPr>
    </w:lvl>
    <w:lvl w:ilvl="7" w:tplc="04190019" w:tentative="1">
      <w:start w:val="1"/>
      <w:numFmt w:val="lowerLetter"/>
      <w:lvlText w:val="%8."/>
      <w:lvlJc w:val="left"/>
      <w:pPr>
        <w:ind w:left="6678" w:hanging="360"/>
      </w:pPr>
    </w:lvl>
    <w:lvl w:ilvl="8" w:tplc="041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8">
    <w:nsid w:val="57C32F82"/>
    <w:multiLevelType w:val="hybridMultilevel"/>
    <w:tmpl w:val="86AACD6A"/>
    <w:lvl w:ilvl="0" w:tplc="4C048AD4">
      <w:start w:val="1"/>
      <w:numFmt w:val="decimal"/>
      <w:lvlText w:val="2.18.%1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AD1763"/>
    <w:multiLevelType w:val="hybridMultilevel"/>
    <w:tmpl w:val="D7F8F5AC"/>
    <w:lvl w:ilvl="0" w:tplc="7E8EA58E">
      <w:start w:val="1"/>
      <w:numFmt w:val="decimal"/>
      <w:lvlText w:val="2.17.%1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EF7606"/>
    <w:multiLevelType w:val="hybridMultilevel"/>
    <w:tmpl w:val="4098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E2B7C"/>
    <w:multiLevelType w:val="hybridMultilevel"/>
    <w:tmpl w:val="4D725E20"/>
    <w:lvl w:ilvl="0" w:tplc="773252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5DFE1A73"/>
    <w:multiLevelType w:val="hybridMultilevel"/>
    <w:tmpl w:val="A8E01C48"/>
    <w:lvl w:ilvl="0" w:tplc="D6C4A8EC">
      <w:start w:val="1"/>
      <w:numFmt w:val="decimal"/>
      <w:lvlText w:val="5.2.%1"/>
      <w:lvlJc w:val="left"/>
      <w:pPr>
        <w:ind w:left="72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441B3C"/>
    <w:multiLevelType w:val="hybridMultilevel"/>
    <w:tmpl w:val="E364224A"/>
    <w:lvl w:ilvl="0" w:tplc="4AFACB6E">
      <w:start w:val="1"/>
      <w:numFmt w:val="decimal"/>
      <w:lvlText w:val="3.3.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284BCB"/>
    <w:multiLevelType w:val="hybridMultilevel"/>
    <w:tmpl w:val="83C6E928"/>
    <w:lvl w:ilvl="0" w:tplc="F95A917A">
      <w:start w:val="1"/>
      <w:numFmt w:val="decimal"/>
      <w:lvlText w:val="4.2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61D56811"/>
    <w:multiLevelType w:val="hybridMultilevel"/>
    <w:tmpl w:val="672EB438"/>
    <w:lvl w:ilvl="0" w:tplc="EA1CFA24">
      <w:start w:val="1"/>
      <w:numFmt w:val="decimal"/>
      <w:lvlText w:val="1.1.%1"/>
      <w:lvlJc w:val="left"/>
      <w:pPr>
        <w:ind w:left="1429" w:hanging="360"/>
      </w:pPr>
      <w:rPr>
        <w:rFonts w:cs="Times New Roman" w:hint="default"/>
      </w:rPr>
    </w:lvl>
    <w:lvl w:ilvl="1" w:tplc="27D8FA70">
      <w:start w:val="1"/>
      <w:numFmt w:val="decimal"/>
      <w:lvlText w:val="1.2.%2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21B73AF"/>
    <w:multiLevelType w:val="hybridMultilevel"/>
    <w:tmpl w:val="97BA411E"/>
    <w:lvl w:ilvl="0" w:tplc="EA1CFA24">
      <w:start w:val="1"/>
      <w:numFmt w:val="decimal"/>
      <w:lvlText w:val="1.1.%1"/>
      <w:lvlJc w:val="left"/>
      <w:pPr>
        <w:ind w:left="1440" w:hanging="360"/>
      </w:pPr>
      <w:rPr>
        <w:rFonts w:cs="Times New Roman" w:hint="default"/>
      </w:rPr>
    </w:lvl>
    <w:lvl w:ilvl="1" w:tplc="86726B60">
      <w:start w:val="1"/>
      <w:numFmt w:val="decimal"/>
      <w:lvlText w:val="1.1.%2"/>
      <w:lvlJc w:val="left"/>
      <w:pPr>
        <w:ind w:left="8441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36C666C"/>
    <w:multiLevelType w:val="hybridMultilevel"/>
    <w:tmpl w:val="39F6F73C"/>
    <w:lvl w:ilvl="0" w:tplc="BE3C803C">
      <w:start w:val="1"/>
      <w:numFmt w:val="decimal"/>
      <w:lvlText w:val="5.5.%1"/>
      <w:lvlJc w:val="left"/>
      <w:pPr>
        <w:ind w:left="1260" w:hanging="360"/>
      </w:pPr>
      <w:rPr>
        <w:rFonts w:cs="Times New Roman" w:hint="default"/>
      </w:rPr>
    </w:lvl>
    <w:lvl w:ilvl="1" w:tplc="A9FA54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4CB0308"/>
    <w:multiLevelType w:val="hybridMultilevel"/>
    <w:tmpl w:val="0E46D8BC"/>
    <w:lvl w:ilvl="0" w:tplc="8C643EE2">
      <w:start w:val="1"/>
      <w:numFmt w:val="decimal"/>
      <w:lvlText w:val="2.10.%1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010C0B"/>
    <w:multiLevelType w:val="hybridMultilevel"/>
    <w:tmpl w:val="D8908A74"/>
    <w:lvl w:ilvl="0" w:tplc="D6C4A8EC">
      <w:start w:val="1"/>
      <w:numFmt w:val="decimal"/>
      <w:lvlText w:val="5.2.%1"/>
      <w:lvlJc w:val="left"/>
      <w:pPr>
        <w:ind w:left="1260" w:hanging="360"/>
      </w:pPr>
      <w:rPr>
        <w:rFonts w:cs="Times New Roman" w:hint="default"/>
      </w:rPr>
    </w:lvl>
    <w:lvl w:ilvl="1" w:tplc="CAF81D8A">
      <w:start w:val="1"/>
      <w:numFmt w:val="decimal"/>
      <w:lvlText w:val="%2)"/>
      <w:lvlJc w:val="left"/>
      <w:pPr>
        <w:ind w:left="1980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0">
    <w:nsid w:val="6AAA4074"/>
    <w:multiLevelType w:val="hybridMultilevel"/>
    <w:tmpl w:val="A3B4D0CE"/>
    <w:lvl w:ilvl="0" w:tplc="105E6730">
      <w:start w:val="1"/>
      <w:numFmt w:val="decimal"/>
      <w:lvlText w:val="2.7.%1"/>
      <w:lvlJc w:val="left"/>
      <w:pPr>
        <w:ind w:left="27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41">
    <w:nsid w:val="6CC461ED"/>
    <w:multiLevelType w:val="hybridMultilevel"/>
    <w:tmpl w:val="6D861108"/>
    <w:lvl w:ilvl="0" w:tplc="41B06BAE">
      <w:start w:val="1"/>
      <w:numFmt w:val="decimal"/>
      <w:lvlText w:val="3.5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6F10000E"/>
    <w:multiLevelType w:val="hybridMultilevel"/>
    <w:tmpl w:val="84A663BC"/>
    <w:lvl w:ilvl="0" w:tplc="BE3C803C">
      <w:start w:val="1"/>
      <w:numFmt w:val="decimal"/>
      <w:lvlText w:val="5.5.%1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8C31889"/>
    <w:multiLevelType w:val="hybridMultilevel"/>
    <w:tmpl w:val="DA44F028"/>
    <w:lvl w:ilvl="0" w:tplc="133E9B58">
      <w:start w:val="1"/>
      <w:numFmt w:val="decimal"/>
      <w:lvlText w:val="3.7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AAD194D"/>
    <w:multiLevelType w:val="hybridMultilevel"/>
    <w:tmpl w:val="BF36ED70"/>
    <w:lvl w:ilvl="0" w:tplc="C1D0E5A8">
      <w:start w:val="1"/>
      <w:numFmt w:val="decimal"/>
      <w:lvlText w:val="3.2.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540B2D"/>
    <w:multiLevelType w:val="hybridMultilevel"/>
    <w:tmpl w:val="CE369E5C"/>
    <w:lvl w:ilvl="0" w:tplc="75D29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5"/>
  </w:num>
  <w:num w:numId="5">
    <w:abstractNumId w:val="21"/>
  </w:num>
  <w:num w:numId="6">
    <w:abstractNumId w:val="10"/>
  </w:num>
  <w:num w:numId="7">
    <w:abstractNumId w:val="40"/>
  </w:num>
  <w:num w:numId="8">
    <w:abstractNumId w:val="16"/>
  </w:num>
  <w:num w:numId="9">
    <w:abstractNumId w:val="13"/>
  </w:num>
  <w:num w:numId="10">
    <w:abstractNumId w:val="38"/>
  </w:num>
  <w:num w:numId="11">
    <w:abstractNumId w:val="17"/>
  </w:num>
  <w:num w:numId="12">
    <w:abstractNumId w:val="20"/>
  </w:num>
  <w:num w:numId="13">
    <w:abstractNumId w:val="15"/>
  </w:num>
  <w:num w:numId="14">
    <w:abstractNumId w:val="24"/>
  </w:num>
  <w:num w:numId="15">
    <w:abstractNumId w:val="4"/>
  </w:num>
  <w:num w:numId="16">
    <w:abstractNumId w:val="5"/>
  </w:num>
  <w:num w:numId="17">
    <w:abstractNumId w:val="29"/>
  </w:num>
  <w:num w:numId="18">
    <w:abstractNumId w:val="28"/>
  </w:num>
  <w:num w:numId="19">
    <w:abstractNumId w:val="6"/>
  </w:num>
  <w:num w:numId="20">
    <w:abstractNumId w:val="8"/>
  </w:num>
  <w:num w:numId="21">
    <w:abstractNumId w:val="7"/>
  </w:num>
  <w:num w:numId="22">
    <w:abstractNumId w:val="44"/>
  </w:num>
  <w:num w:numId="23">
    <w:abstractNumId w:val="33"/>
  </w:num>
  <w:num w:numId="24">
    <w:abstractNumId w:val="22"/>
  </w:num>
  <w:num w:numId="25">
    <w:abstractNumId w:val="12"/>
  </w:num>
  <w:num w:numId="26">
    <w:abstractNumId w:val="41"/>
  </w:num>
  <w:num w:numId="27">
    <w:abstractNumId w:val="25"/>
  </w:num>
  <w:num w:numId="28">
    <w:abstractNumId w:val="43"/>
  </w:num>
  <w:num w:numId="29">
    <w:abstractNumId w:val="19"/>
  </w:num>
  <w:num w:numId="30">
    <w:abstractNumId w:val="34"/>
  </w:num>
  <w:num w:numId="31">
    <w:abstractNumId w:val="23"/>
  </w:num>
  <w:num w:numId="32">
    <w:abstractNumId w:val="11"/>
  </w:num>
  <w:num w:numId="33">
    <w:abstractNumId w:val="39"/>
  </w:num>
  <w:num w:numId="34">
    <w:abstractNumId w:val="2"/>
  </w:num>
  <w:num w:numId="35">
    <w:abstractNumId w:val="3"/>
  </w:num>
  <w:num w:numId="36">
    <w:abstractNumId w:val="32"/>
  </w:num>
  <w:num w:numId="37">
    <w:abstractNumId w:val="18"/>
  </w:num>
  <w:num w:numId="38">
    <w:abstractNumId w:val="42"/>
  </w:num>
  <w:num w:numId="39">
    <w:abstractNumId w:val="37"/>
  </w:num>
  <w:num w:numId="40">
    <w:abstractNumId w:val="9"/>
  </w:num>
  <w:num w:numId="41">
    <w:abstractNumId w:val="26"/>
  </w:num>
  <w:num w:numId="42">
    <w:abstractNumId w:val="14"/>
  </w:num>
  <w:num w:numId="43">
    <w:abstractNumId w:val="45"/>
  </w:num>
  <w:num w:numId="44">
    <w:abstractNumId w:val="30"/>
  </w:num>
  <w:num w:numId="45">
    <w:abstractNumId w:val="27"/>
  </w:num>
  <w:num w:numId="46">
    <w:abstractNumId w:val="31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864"/>
    <w:rsid w:val="00032B58"/>
    <w:rsid w:val="00080CFA"/>
    <w:rsid w:val="000F1CB9"/>
    <w:rsid w:val="000F4CEE"/>
    <w:rsid w:val="00146ED5"/>
    <w:rsid w:val="0015051D"/>
    <w:rsid w:val="00161B35"/>
    <w:rsid w:val="001A68D4"/>
    <w:rsid w:val="001B406A"/>
    <w:rsid w:val="001E64B1"/>
    <w:rsid w:val="00205D91"/>
    <w:rsid w:val="0021004A"/>
    <w:rsid w:val="002363BF"/>
    <w:rsid w:val="00250235"/>
    <w:rsid w:val="00280196"/>
    <w:rsid w:val="002A0DA5"/>
    <w:rsid w:val="002F0F7B"/>
    <w:rsid w:val="003A2A4D"/>
    <w:rsid w:val="003A7F83"/>
    <w:rsid w:val="003D53D5"/>
    <w:rsid w:val="003F0B62"/>
    <w:rsid w:val="00411A76"/>
    <w:rsid w:val="00435864"/>
    <w:rsid w:val="0043668D"/>
    <w:rsid w:val="004C5BE6"/>
    <w:rsid w:val="004D7ABE"/>
    <w:rsid w:val="0051013A"/>
    <w:rsid w:val="00560687"/>
    <w:rsid w:val="005706B4"/>
    <w:rsid w:val="0057694E"/>
    <w:rsid w:val="005B13F0"/>
    <w:rsid w:val="005F2426"/>
    <w:rsid w:val="00615505"/>
    <w:rsid w:val="00647778"/>
    <w:rsid w:val="00653332"/>
    <w:rsid w:val="006C48EA"/>
    <w:rsid w:val="006E03A3"/>
    <w:rsid w:val="006F0740"/>
    <w:rsid w:val="007D7FEF"/>
    <w:rsid w:val="00806506"/>
    <w:rsid w:val="008729ED"/>
    <w:rsid w:val="008B371C"/>
    <w:rsid w:val="008D3AD3"/>
    <w:rsid w:val="009028B3"/>
    <w:rsid w:val="00934FB9"/>
    <w:rsid w:val="00960612"/>
    <w:rsid w:val="0099183E"/>
    <w:rsid w:val="00994BD1"/>
    <w:rsid w:val="009B17DE"/>
    <w:rsid w:val="009B6170"/>
    <w:rsid w:val="009B62FA"/>
    <w:rsid w:val="009D6920"/>
    <w:rsid w:val="009E6B22"/>
    <w:rsid w:val="00A049F7"/>
    <w:rsid w:val="00A444E8"/>
    <w:rsid w:val="00B220AD"/>
    <w:rsid w:val="00B924DA"/>
    <w:rsid w:val="00B97938"/>
    <w:rsid w:val="00BB29A8"/>
    <w:rsid w:val="00BC73FA"/>
    <w:rsid w:val="00BE7788"/>
    <w:rsid w:val="00C25EAF"/>
    <w:rsid w:val="00C543A3"/>
    <w:rsid w:val="00CD0111"/>
    <w:rsid w:val="00CE271B"/>
    <w:rsid w:val="00D070B0"/>
    <w:rsid w:val="00D21E62"/>
    <w:rsid w:val="00D64D49"/>
    <w:rsid w:val="00D94F0F"/>
    <w:rsid w:val="00DE6C86"/>
    <w:rsid w:val="00E6448A"/>
    <w:rsid w:val="00E925A8"/>
    <w:rsid w:val="00F07A53"/>
    <w:rsid w:val="00F24D0A"/>
    <w:rsid w:val="00F94A71"/>
    <w:rsid w:val="00FA1B5F"/>
    <w:rsid w:val="00FA57EC"/>
    <w:rsid w:val="00FA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5864"/>
    <w:pPr>
      <w:keepNext/>
      <w:jc w:val="center"/>
      <w:outlineLvl w:val="0"/>
    </w:pPr>
    <w:rPr>
      <w:rFonts w:ascii="Arial" w:hAnsi="Arial"/>
      <w:b/>
      <w:color w:val="000000"/>
      <w:sz w:val="30"/>
    </w:rPr>
  </w:style>
  <w:style w:type="paragraph" w:styleId="2">
    <w:name w:val="heading 2"/>
    <w:basedOn w:val="a"/>
    <w:next w:val="a"/>
    <w:link w:val="20"/>
    <w:uiPriority w:val="9"/>
    <w:qFormat/>
    <w:rsid w:val="00435864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35864"/>
    <w:pPr>
      <w:keepNext/>
      <w:keepLines/>
      <w:spacing w:before="200" w:line="276" w:lineRule="auto"/>
      <w:outlineLvl w:val="2"/>
    </w:pPr>
    <w:rPr>
      <w:rFonts w:asciiTheme="majorHAnsi" w:eastAsiaTheme="majorEastAsia" w:hAnsiTheme="majorHAns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8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864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864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3586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5864"/>
    <w:rPr>
      <w:rFonts w:asciiTheme="majorHAnsi" w:eastAsiaTheme="majorEastAsia" w:hAnsiTheme="majorHAnsi" w:cs="Times New Roman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3586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35864"/>
    <w:rPr>
      <w:rFonts w:asciiTheme="majorHAnsi" w:eastAsiaTheme="majorEastAsia" w:hAnsiTheme="majorHAnsi" w:cs="Times New Roman"/>
      <w:i/>
      <w:iCs/>
      <w:color w:val="243F60" w:themeColor="accent1" w:themeShade="7F"/>
      <w:lang w:eastAsia="ru-RU"/>
    </w:rPr>
  </w:style>
  <w:style w:type="paragraph" w:styleId="a3">
    <w:name w:val="header"/>
    <w:basedOn w:val="a"/>
    <w:link w:val="a4"/>
    <w:uiPriority w:val="99"/>
    <w:rsid w:val="004358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8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35864"/>
    <w:rPr>
      <w:rFonts w:cs="Times New Roman"/>
      <w:b/>
      <w:bCs/>
    </w:rPr>
  </w:style>
  <w:style w:type="paragraph" w:styleId="a6">
    <w:name w:val="Normal (Web)"/>
    <w:basedOn w:val="a"/>
    <w:uiPriority w:val="99"/>
    <w:rsid w:val="0043586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58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58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35864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ConsPlusNonformat">
    <w:name w:val="ConsPlusNonformat"/>
    <w:uiPriority w:val="99"/>
    <w:rsid w:val="00435864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358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435864"/>
    <w:rPr>
      <w:rFonts w:cs="Times New Roman"/>
      <w:color w:val="0000FF" w:themeColor="hyperlink"/>
      <w:u w:val="single"/>
    </w:rPr>
  </w:style>
  <w:style w:type="paragraph" w:customStyle="1" w:styleId="11">
    <w:name w:val="Текст сноски1"/>
    <w:basedOn w:val="a"/>
    <w:next w:val="ab"/>
    <w:link w:val="ac"/>
    <w:uiPriority w:val="99"/>
    <w:semiHidden/>
    <w:unhideWhenUsed/>
    <w:rsid w:val="00435864"/>
  </w:style>
  <w:style w:type="paragraph" w:styleId="ab">
    <w:name w:val="footnote text"/>
    <w:basedOn w:val="a"/>
    <w:link w:val="12"/>
    <w:uiPriority w:val="99"/>
    <w:semiHidden/>
    <w:unhideWhenUsed/>
    <w:rsid w:val="00435864"/>
    <w:rPr>
      <w:rFonts w:asciiTheme="minorHAnsi" w:eastAsiaTheme="minorEastAsia" w:hAnsiTheme="minorHAnsi"/>
    </w:rPr>
  </w:style>
  <w:style w:type="character" w:customStyle="1" w:styleId="ac">
    <w:name w:val="Текст сноски Знак"/>
    <w:basedOn w:val="a0"/>
    <w:link w:val="11"/>
    <w:uiPriority w:val="99"/>
    <w:semiHidden/>
    <w:rsid w:val="004358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b"/>
    <w:uiPriority w:val="99"/>
    <w:semiHidden/>
    <w:locked/>
    <w:rsid w:val="00435864"/>
    <w:rPr>
      <w:rFonts w:eastAsiaTheme="minorEastAsia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35864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435864"/>
    <w:rPr>
      <w:rFonts w:eastAsiaTheme="minorEastAsia" w:cs="Times New Roman"/>
      <w:lang w:eastAsia="ru-RU"/>
    </w:rPr>
  </w:style>
  <w:style w:type="character" w:customStyle="1" w:styleId="af">
    <w:name w:val="Гипертекстовая ссылка"/>
    <w:uiPriority w:val="99"/>
    <w:rsid w:val="00435864"/>
    <w:rPr>
      <w:b/>
      <w:color w:val="008000"/>
    </w:rPr>
  </w:style>
  <w:style w:type="paragraph" w:styleId="af0">
    <w:name w:val="annotation text"/>
    <w:basedOn w:val="a"/>
    <w:link w:val="af1"/>
    <w:uiPriority w:val="99"/>
    <w:semiHidden/>
    <w:unhideWhenUsed/>
    <w:rsid w:val="00435864"/>
    <w:pPr>
      <w:spacing w:after="200"/>
    </w:pPr>
    <w:rPr>
      <w:rFonts w:asciiTheme="minorHAnsi" w:eastAsiaTheme="minorEastAsia" w:hAnsiTheme="minorHAnsi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35864"/>
    <w:rPr>
      <w:rFonts w:eastAsiaTheme="minorEastAsia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435864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3586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35864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4">
    <w:name w:val="Тема примечания Знак1"/>
    <w:basedOn w:val="af1"/>
    <w:uiPriority w:val="99"/>
    <w:semiHidden/>
    <w:rsid w:val="00435864"/>
    <w:rPr>
      <w:rFonts w:eastAsiaTheme="minorEastAsia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435864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43586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43586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0"/>
    <w:rsid w:val="00435864"/>
    <w:rPr>
      <w:rFonts w:cs="Times New Roman"/>
    </w:rPr>
  </w:style>
  <w:style w:type="paragraph" w:customStyle="1" w:styleId="s1">
    <w:name w:val="s_1"/>
    <w:basedOn w:val="a"/>
    <w:rsid w:val="004358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35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358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unhideWhenUsed/>
    <w:rsid w:val="00435864"/>
    <w:rPr>
      <w:rFonts w:asciiTheme="minorHAnsi" w:eastAsiaTheme="minorEastAsia" w:hAnsiTheme="minorHAnsi"/>
    </w:rPr>
  </w:style>
  <w:style w:type="character" w:customStyle="1" w:styleId="af8">
    <w:name w:val="Текст концевой сноски Знак"/>
    <w:basedOn w:val="a0"/>
    <w:link w:val="af7"/>
    <w:uiPriority w:val="99"/>
    <w:rsid w:val="00435864"/>
    <w:rPr>
      <w:rFonts w:eastAsiaTheme="minorEastAsia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0"/>
    <w:uiPriority w:val="99"/>
    <w:semiHidden/>
    <w:rsid w:val="004358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47">
    <w:name w:val="Font Style47"/>
    <w:basedOn w:val="a0"/>
    <w:rsid w:val="00435864"/>
    <w:rPr>
      <w:rFonts w:ascii="Times New Roman" w:hAnsi="Times New Roman" w:cs="Times New Roman"/>
      <w:sz w:val="22"/>
      <w:szCs w:val="22"/>
    </w:rPr>
  </w:style>
  <w:style w:type="paragraph" w:styleId="af9">
    <w:name w:val="Body Text Indent"/>
    <w:basedOn w:val="a"/>
    <w:link w:val="afa"/>
    <w:uiPriority w:val="99"/>
    <w:rsid w:val="00435864"/>
    <w:pPr>
      <w:autoSpaceDE w:val="0"/>
      <w:autoSpaceDN w:val="0"/>
      <w:adjustRightInd w:val="0"/>
      <w:ind w:firstLine="540"/>
      <w:jc w:val="both"/>
    </w:pPr>
    <w:rPr>
      <w:rFonts w:ascii="Arial" w:hAnsi="Arial" w:cs="Arial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435864"/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35864"/>
    <w:pPr>
      <w:spacing w:after="120" w:line="276" w:lineRule="auto"/>
      <w:ind w:left="283"/>
    </w:pPr>
    <w:rPr>
      <w:rFonts w:asciiTheme="minorHAnsi" w:eastAsiaTheme="minorEastAsia" w:hAnsiTheme="minorHAns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35864"/>
    <w:rPr>
      <w:rFonts w:eastAsiaTheme="minorEastAsia" w:cs="Times New Roman"/>
      <w:sz w:val="16"/>
      <w:szCs w:val="16"/>
      <w:lang w:eastAsia="ru-RU"/>
    </w:rPr>
  </w:style>
  <w:style w:type="character" w:customStyle="1" w:styleId="s102">
    <w:name w:val="s_102"/>
    <w:basedOn w:val="a0"/>
    <w:rsid w:val="00435864"/>
    <w:rPr>
      <w:rFonts w:cs="Times New Roman"/>
      <w:b/>
      <w:bCs/>
      <w:color w:val="000080"/>
    </w:rPr>
  </w:style>
  <w:style w:type="paragraph" w:customStyle="1" w:styleId="afb">
    <w:name w:val="Вертикальный отступ"/>
    <w:basedOn w:val="a"/>
    <w:rsid w:val="00435864"/>
    <w:pPr>
      <w:jc w:val="center"/>
    </w:pPr>
    <w:rPr>
      <w:sz w:val="28"/>
      <w:szCs w:val="28"/>
      <w:lang w:val="en-US"/>
    </w:rPr>
  </w:style>
  <w:style w:type="character" w:styleId="afc">
    <w:name w:val="footnote reference"/>
    <w:basedOn w:val="a0"/>
    <w:uiPriority w:val="99"/>
    <w:semiHidden/>
    <w:unhideWhenUsed/>
    <w:rsid w:val="00435864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435864"/>
    <w:rPr>
      <w:rFonts w:cs="Times New Roman"/>
      <w:sz w:val="16"/>
      <w:szCs w:val="16"/>
    </w:rPr>
  </w:style>
  <w:style w:type="table" w:styleId="afe">
    <w:name w:val="Table Grid"/>
    <w:basedOn w:val="a1"/>
    <w:uiPriority w:val="59"/>
    <w:rsid w:val="00435864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endnote reference"/>
    <w:basedOn w:val="a0"/>
    <w:uiPriority w:val="99"/>
    <w:unhideWhenUsed/>
    <w:rsid w:val="00435864"/>
    <w:rPr>
      <w:rFonts w:cs="Times New Roman"/>
      <w:vertAlign w:val="superscript"/>
    </w:rPr>
  </w:style>
  <w:style w:type="character" w:customStyle="1" w:styleId="FontStyle46">
    <w:name w:val="Font Style46"/>
    <w:rsid w:val="00435864"/>
    <w:rPr>
      <w:rFonts w:ascii="Times New Roman" w:hAnsi="Times New Roman"/>
      <w:sz w:val="22"/>
    </w:rPr>
  </w:style>
  <w:style w:type="paragraph" w:customStyle="1" w:styleId="Style16">
    <w:name w:val="Style16"/>
    <w:basedOn w:val="a"/>
    <w:rsid w:val="004358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0">
    <w:name w:val="Title"/>
    <w:basedOn w:val="a"/>
    <w:link w:val="aff1"/>
    <w:uiPriority w:val="10"/>
    <w:qFormat/>
    <w:rsid w:val="00435864"/>
    <w:pPr>
      <w:jc w:val="center"/>
    </w:pPr>
    <w:rPr>
      <w:b/>
      <w:sz w:val="32"/>
      <w:szCs w:val="24"/>
    </w:rPr>
  </w:style>
  <w:style w:type="character" w:customStyle="1" w:styleId="aff1">
    <w:name w:val="Название Знак"/>
    <w:basedOn w:val="a0"/>
    <w:link w:val="aff0"/>
    <w:uiPriority w:val="10"/>
    <w:rsid w:val="0043586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35864"/>
    <w:pPr>
      <w:spacing w:after="120" w:line="480" w:lineRule="auto"/>
      <w:ind w:left="283"/>
    </w:pPr>
    <w:rPr>
      <w:rFonts w:asciiTheme="minorHAnsi" w:eastAsiaTheme="minorEastAsia" w:hAnsiTheme="minorHAns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35864"/>
    <w:rPr>
      <w:rFonts w:eastAsiaTheme="minorEastAsia" w:cs="Times New Roman"/>
      <w:lang w:eastAsia="ru-RU"/>
    </w:rPr>
  </w:style>
  <w:style w:type="character" w:customStyle="1" w:styleId="s111">
    <w:name w:val="s_111"/>
    <w:basedOn w:val="a0"/>
    <w:rsid w:val="00435864"/>
    <w:rPr>
      <w:rFonts w:cs="Times New Roman"/>
    </w:rPr>
  </w:style>
  <w:style w:type="paragraph" w:customStyle="1" w:styleId="aff2">
    <w:name w:val="Содержимое таблицы"/>
    <w:basedOn w:val="a"/>
    <w:rsid w:val="00435864"/>
    <w:pPr>
      <w:widowControl w:val="0"/>
      <w:suppressLineNumbers/>
      <w:suppressAutoHyphens/>
    </w:pPr>
    <w:rPr>
      <w:rFonts w:ascii="Arial" w:hAnsi="Arial"/>
      <w:kern w:val="1"/>
      <w:szCs w:val="24"/>
    </w:rPr>
  </w:style>
  <w:style w:type="character" w:styleId="aff3">
    <w:name w:val="FollowedHyperlink"/>
    <w:basedOn w:val="a0"/>
    <w:uiPriority w:val="99"/>
    <w:semiHidden/>
    <w:unhideWhenUsed/>
    <w:rsid w:val="00435864"/>
    <w:rPr>
      <w:rFonts w:cs="Times New Roman"/>
      <w:color w:val="800080" w:themeColor="followedHyperlink"/>
      <w:u w:val="single"/>
    </w:rPr>
  </w:style>
  <w:style w:type="character" w:customStyle="1" w:styleId="blk">
    <w:name w:val="blk"/>
    <w:basedOn w:val="a0"/>
    <w:rsid w:val="00435864"/>
    <w:rPr>
      <w:rFonts w:cs="Times New Roman"/>
    </w:rPr>
  </w:style>
  <w:style w:type="paragraph" w:customStyle="1" w:styleId="headertext">
    <w:name w:val="headertext"/>
    <w:basedOn w:val="a"/>
    <w:rsid w:val="0043586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35864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435864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3586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435864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ff4">
    <w:name w:val="Body Text"/>
    <w:basedOn w:val="a"/>
    <w:link w:val="aff5"/>
    <w:uiPriority w:val="99"/>
    <w:rsid w:val="00435864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rsid w:val="0043586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3586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586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6">
    <w:name w:val="Сетка таблицы1"/>
    <w:basedOn w:val="a1"/>
    <w:next w:val="afe"/>
    <w:uiPriority w:val="39"/>
    <w:rsid w:val="004358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Цветовое выделение"/>
    <w:uiPriority w:val="99"/>
    <w:rsid w:val="00435864"/>
    <w:rPr>
      <w:b/>
      <w:color w:val="26282F"/>
    </w:rPr>
  </w:style>
  <w:style w:type="paragraph" w:customStyle="1" w:styleId="aff7">
    <w:name w:val="Комментарий"/>
    <w:basedOn w:val="a"/>
    <w:next w:val="a"/>
    <w:uiPriority w:val="99"/>
    <w:rsid w:val="0043586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f8">
    <w:name w:val="Таблицы (моноширинный)"/>
    <w:basedOn w:val="a"/>
    <w:next w:val="a"/>
    <w:uiPriority w:val="99"/>
    <w:rsid w:val="0043586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f9">
    <w:name w:val="Placeholder Text"/>
    <w:basedOn w:val="a0"/>
    <w:uiPriority w:val="99"/>
    <w:semiHidden/>
    <w:rsid w:val="00435864"/>
    <w:rPr>
      <w:color w:val="808080"/>
    </w:rPr>
  </w:style>
  <w:style w:type="paragraph" w:customStyle="1" w:styleId="ConsPlusTitle">
    <w:name w:val="ConsPlusTitle"/>
    <w:rsid w:val="00435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1">
    <w:name w:val="fontstyle21"/>
    <w:basedOn w:val="a0"/>
    <w:rsid w:val="0043586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35864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dt-r">
    <w:name w:val="dt-r"/>
    <w:basedOn w:val="a0"/>
    <w:rsid w:val="009D6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235/ec44362ff44a1158aa5b56cf5c77285e3c470b4e/" TargetMode="External"/><Relationship Id="rId13" Type="http://schemas.openxmlformats.org/officeDocument/2006/relationships/hyperlink" Target="https://login.consultant.ru/link/?req=doc&amp;base=RZB&amp;n=494999&amp;dst=1002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94999&amp;dst=10020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528383&amp;dst=101173" TargetMode="External"/><Relationship Id="rId10" Type="http://schemas.openxmlformats.org/officeDocument/2006/relationships/hyperlink" Target="https://login.consultant.ru/link/?req=doc&amp;base=RZB&amp;n=518134&amp;dst=14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18134&amp;dst=1423" TargetMode="External"/><Relationship Id="rId14" Type="http://schemas.openxmlformats.org/officeDocument/2006/relationships/hyperlink" Target="https://login.consultant.ru/link/?req=doc&amp;base=RZB&amp;n=528383&amp;dst=1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E379E-3CCB-423B-B948-4A148EA5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Швейцер</dc:creator>
  <cp:lastModifiedBy>ShchepelinaNF</cp:lastModifiedBy>
  <cp:revision>4</cp:revision>
  <cp:lastPrinted>2026-04-13T05:49:00Z</cp:lastPrinted>
  <dcterms:created xsi:type="dcterms:W3CDTF">2026-04-17T01:56:00Z</dcterms:created>
  <dcterms:modified xsi:type="dcterms:W3CDTF">2026-04-17T01:58:00Z</dcterms:modified>
</cp:coreProperties>
</file>