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2F" w:rsidRDefault="001B685F" w:rsidP="001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B685F" w:rsidRDefault="001B685F" w:rsidP="001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1B685F" w:rsidRPr="001B685F" w:rsidRDefault="001B685F" w:rsidP="001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1B685F" w:rsidRDefault="001E63D4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апреля 2026  </w:t>
      </w:r>
      <w:r w:rsidR="0079487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1302F" w:rsidRPr="0061302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296</w:t>
      </w:r>
      <w:bookmarkStart w:id="0" w:name="_GoBack"/>
      <w:bookmarkEnd w:id="0"/>
    </w:p>
    <w:p w:rsidR="0061302F" w:rsidRPr="001B685F" w:rsidRDefault="0061302F" w:rsidP="001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1302F"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F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</w:t>
      </w:r>
    </w:p>
    <w:p w:rsidR="0061302F" w:rsidRPr="0061302F" w:rsidRDefault="0061302F" w:rsidP="001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302F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Выдача разрешения на выполнение </w:t>
      </w:r>
      <w:r w:rsidRPr="0061302F">
        <w:rPr>
          <w:rFonts w:ascii="Times New Roman" w:hAnsi="Times New Roman" w:cs="Times New Roman"/>
          <w:b/>
          <w:sz w:val="28"/>
          <w:szCs w:val="28"/>
        </w:rPr>
        <w:t>авиационных работ,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парашютных пр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ыжков, демонстрационных полетов </w:t>
      </w:r>
      <w:r w:rsidRPr="0061302F">
        <w:rPr>
          <w:rFonts w:ascii="Times New Roman" w:hAnsi="Times New Roman" w:cs="Times New Roman"/>
          <w:b/>
          <w:sz w:val="28"/>
          <w:szCs w:val="28"/>
        </w:rPr>
        <w:t>воздушных судов, полетов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беспилотных воздушных судов (за исключением полетов беспилотных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воздушных судов с максимальной взлетной массой менее 0,25 кг), подъемов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привязных аэростатов над населенными пунктами Тунгокоченского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муниципального округа, а также посадку (взлет) на расположенные в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границах населенных пунктов Тунгокоченского муниципального округа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площадки, сведения о которых не опубликованы в</w:t>
      </w:r>
      <w:proofErr w:type="gramEnd"/>
      <w:r w:rsidRPr="0061302F">
        <w:rPr>
          <w:rFonts w:ascii="Times New Roman" w:hAnsi="Times New Roman" w:cs="Times New Roman"/>
          <w:b/>
          <w:sz w:val="28"/>
          <w:szCs w:val="28"/>
        </w:rPr>
        <w:t xml:space="preserve"> документах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 xml:space="preserve">аэронавигационной информации», </w:t>
      </w:r>
      <w:proofErr w:type="gramStart"/>
      <w:r w:rsidRPr="0061302F"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 w:rsidRPr="0061302F">
        <w:rPr>
          <w:rFonts w:ascii="Times New Roman" w:hAnsi="Times New Roman" w:cs="Times New Roman"/>
          <w:b/>
          <w:sz w:val="28"/>
          <w:szCs w:val="28"/>
        </w:rPr>
        <w:t xml:space="preserve"> постановлением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администрации Тунгокоченского муниципального округа от 16.05.2024 № 446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b/>
          <w:sz w:val="28"/>
          <w:szCs w:val="28"/>
        </w:rPr>
        <w:t>(в редакции постановления от 27.01.2025 № 70)</w:t>
      </w:r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требованиями Федерального закона от 27.07.2010 № 210-ФЗ «Об организации</w:t>
      </w:r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302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 (в редакции</w:t>
      </w:r>
      <w:proofErr w:type="gramEnd"/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302F">
        <w:rPr>
          <w:rFonts w:ascii="Times New Roman" w:hAnsi="Times New Roman" w:cs="Times New Roman"/>
          <w:sz w:val="28"/>
          <w:szCs w:val="28"/>
        </w:rPr>
        <w:t>Федерального закона от 31.07.2025 № 304-ФЗ), на основании протеста</w:t>
      </w:r>
      <w:proofErr w:type="gramEnd"/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Читинской транспортной прокуратуры от 16.01.2025, руководствуясь</w:t>
      </w:r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статьями 32, 37 Устава Тунгокоченского муниципального округа</w:t>
      </w:r>
    </w:p>
    <w:p w:rsidR="0061302F" w:rsidRPr="001B685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Забайкальского края, администрация Тунгокоченского муниципального округа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="001B685F">
        <w:rPr>
          <w:rFonts w:ascii="Times New Roman" w:hAnsi="Times New Roman" w:cs="Times New Roman"/>
          <w:b/>
          <w:sz w:val="28"/>
          <w:szCs w:val="28"/>
        </w:rPr>
        <w:t xml:space="preserve"> постановляет</w:t>
      </w:r>
      <w:r w:rsidRPr="0061302F">
        <w:rPr>
          <w:rFonts w:ascii="Times New Roman" w:hAnsi="Times New Roman" w:cs="Times New Roman"/>
          <w:b/>
          <w:sz w:val="28"/>
          <w:szCs w:val="28"/>
        </w:rPr>
        <w:t>:</w:t>
      </w:r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услуги «Выдача разрешения на выполнение авиационных работ, парашютных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прыжков, демонстрационных полетов воздушных судов, полетов беспилотных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воздушных судов (за исключением полетов беспилотных воздушных судов с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максимальной взлетной массой менее 0,25 кг), подъемов привязных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аэростатов над населенными пунктами Тунгокоченского муниципального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округа, а также посадку (взлет) на расположенные в границах населенных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пунктов Тунгокоченского муниципального округа площадки, сведения</w:t>
      </w:r>
      <w:proofErr w:type="gramEnd"/>
      <w:r w:rsidRPr="00613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о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которых не опубликованы в документах аэронавигационной информации»,</w:t>
      </w:r>
      <w:r w:rsidR="001B685F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61302F">
        <w:rPr>
          <w:rFonts w:ascii="Times New Roman" w:hAnsi="Times New Roman" w:cs="Times New Roman"/>
          <w:sz w:val="28"/>
          <w:szCs w:val="28"/>
        </w:rPr>
        <w:t>постановлением администрации Тунгокоченского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 xml:space="preserve">муниципального округа от </w:t>
      </w:r>
      <w:r w:rsidRPr="0061302F">
        <w:rPr>
          <w:rFonts w:ascii="Times New Roman" w:hAnsi="Times New Roman" w:cs="Times New Roman"/>
          <w:sz w:val="28"/>
          <w:szCs w:val="28"/>
        </w:rPr>
        <w:lastRenderedPageBreak/>
        <w:t>16.05.2024 № 446 (в редакции постановления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от 27.01.2025 № 70) (далее – Регламент), следующие изменения:</w:t>
      </w:r>
      <w:proofErr w:type="gramEnd"/>
    </w:p>
    <w:p w:rsidR="0061302F" w:rsidRPr="0061302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1.1. В разделе </w:t>
      </w:r>
      <w:r w:rsidRPr="006130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302F">
        <w:rPr>
          <w:rFonts w:ascii="Times New Roman" w:hAnsi="Times New Roman" w:cs="Times New Roman"/>
          <w:sz w:val="28"/>
          <w:szCs w:val="28"/>
        </w:rPr>
        <w:t xml:space="preserve"> «Общие положения» пункт 1.3.2 изложить в 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редакции:</w:t>
      </w:r>
    </w:p>
    <w:p w:rsidR="0061302F" w:rsidRPr="0061302F" w:rsidRDefault="0061302F" w:rsidP="001B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«1.3.2. Информацию о предоставлении муниципальной услуги, в том числе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о ходе ее предоставления, заявитель может получить:</w:t>
      </w:r>
    </w:p>
    <w:p w:rsidR="0061302F" w:rsidRPr="0061302F" w:rsidRDefault="0061302F" w:rsidP="001B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1) в Отделе и на информационном стенде администрации Тунгокоченского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61302F" w:rsidRPr="0061302F" w:rsidRDefault="0061302F" w:rsidP="001B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2) на официальном сайте Тунгокоченского муниципального округа 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«Интернет»;</w:t>
      </w:r>
    </w:p>
    <w:p w:rsidR="007571A6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02F">
        <w:rPr>
          <w:rFonts w:ascii="Times New Roman" w:hAnsi="Times New Roman" w:cs="Times New Roman"/>
          <w:sz w:val="28"/>
          <w:szCs w:val="28"/>
        </w:rPr>
        <w:t>3) с использованием единого портала государственных и муниципальных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услуг (далее – Единый портал), регионального портала государственных и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муниципальных услуг, официальных сайтов органов, предоставляющих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муниципальные услуги, информационных систем, определенных нормативными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правовыми актами, устанавливающими порядок предоставления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муниципальной услуги, с учетом положений, предусмотренных частью 2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статьи 19 Федерального закона от 27.07.2010 № 210-ФЗ «Об организации</w:t>
      </w:r>
      <w:r w:rsidR="001B685F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услуг»;</w:t>
      </w:r>
      <w:proofErr w:type="gramEnd"/>
    </w:p>
    <w:p w:rsidR="0061302F" w:rsidRPr="0061302F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4) через многофункциональный центр (в части информирования)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1302F">
        <w:rPr>
          <w:rFonts w:ascii="Times New Roman" w:hAnsi="Times New Roman" w:cs="Times New Roman"/>
          <w:sz w:val="28"/>
          <w:szCs w:val="28"/>
        </w:rPr>
        <w:t>.</w:t>
      </w:r>
    </w:p>
    <w:p w:rsidR="007571A6" w:rsidRDefault="007571A6" w:rsidP="0075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75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1.2. Пункт 2.6.8 Регламента изложить в следующей редакции:</w:t>
      </w:r>
    </w:p>
    <w:p w:rsidR="0061302F" w:rsidRPr="0061302F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«2.6.8. Заявление и прилагаемые документы могут быть представлены</w:t>
      </w:r>
    </w:p>
    <w:p w:rsidR="0061302F" w:rsidRPr="0061302F" w:rsidRDefault="0061302F" w:rsidP="0075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61302F">
        <w:rPr>
          <w:rFonts w:ascii="Times New Roman" w:hAnsi="Times New Roman" w:cs="Times New Roman"/>
          <w:sz w:val="28"/>
          <w:szCs w:val="28"/>
        </w:rPr>
        <w:t>) заявителем одним из следующих способов:</w:t>
      </w:r>
    </w:p>
    <w:p w:rsidR="0061302F" w:rsidRPr="0061302F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1) лично (лицом, действующим от имени заявителя на основании</w:t>
      </w:r>
    </w:p>
    <w:p w:rsidR="0061302F" w:rsidRPr="0061302F" w:rsidRDefault="0061302F" w:rsidP="0075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доверенности) в Отдел;</w:t>
      </w:r>
    </w:p>
    <w:p w:rsidR="0061302F" w:rsidRPr="0061302F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2) заказным почтовым отправлением с уведомлением о вручении и описью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вложения;</w:t>
      </w:r>
    </w:p>
    <w:p w:rsidR="0061302F" w:rsidRPr="0061302F" w:rsidRDefault="0061302F" w:rsidP="00DE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Единого портала, регионального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услуг, официального сайта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администрации Тунгокоченского муниципального округа, а также иных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информационных систем, определенных нормативными правовыми актами,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устанавливающими порядок предоставления муниципальной услуги, с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учетом поло</w:t>
      </w:r>
      <w:r w:rsidR="00DE37D6">
        <w:rPr>
          <w:rFonts w:ascii="Times New Roman" w:hAnsi="Times New Roman" w:cs="Times New Roman"/>
          <w:sz w:val="28"/>
          <w:szCs w:val="28"/>
        </w:rPr>
        <w:t xml:space="preserve">жений, предусмотренных частью 2 </w:t>
      </w:r>
      <w:r w:rsidRPr="0061302F">
        <w:rPr>
          <w:rFonts w:ascii="Times New Roman" w:hAnsi="Times New Roman" w:cs="Times New Roman"/>
          <w:sz w:val="28"/>
          <w:szCs w:val="28"/>
        </w:rPr>
        <w:t>статьи 19 Федерального</w:t>
      </w:r>
      <w:r w:rsidR="00DE37D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закона от 27.07.2010 № 210-ФЗ;</w:t>
      </w:r>
    </w:p>
    <w:p w:rsidR="0061302F" w:rsidRPr="0061302F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4) через многофункциональный центр предоставления государственных и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муниципальных услуг (в случае наделения многофункционального центра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соответствующими полномочиями в установленном порядке)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1302F">
        <w:rPr>
          <w:rFonts w:ascii="Times New Roman" w:hAnsi="Times New Roman" w:cs="Times New Roman"/>
          <w:sz w:val="28"/>
          <w:szCs w:val="28"/>
        </w:rPr>
        <w:t>.</w:t>
      </w: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1.3. Пункт 2.17.4 Регламента изложить в следующей редакции:</w:t>
      </w:r>
    </w:p>
    <w:p w:rsidR="0061302F" w:rsidRPr="0061302F" w:rsidRDefault="0061302F" w:rsidP="007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«2.17.4. Получение муниципальной услуги заявителем через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муниципальных услуг осуществляется в случае наделения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 соответствующими полномочиями в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установленном порядке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1.4. Раздел </w:t>
      </w:r>
      <w:r w:rsidRPr="0061302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302F">
        <w:rPr>
          <w:rFonts w:ascii="Times New Roman" w:hAnsi="Times New Roman" w:cs="Times New Roman"/>
          <w:sz w:val="28"/>
          <w:szCs w:val="28"/>
        </w:rPr>
        <w:t xml:space="preserve"> дополнить новым пунктом 2.17.5 следующего содержания:</w:t>
      </w: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«2.17.5. Заявителям обеспечивается возможность формирования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запроса с использованием Единого портала. В рамках единого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могут быть поданы два и более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муниципальных и (или) государственных услуг. Предоставление услуг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основании заявлений, сформированных в рамках единого запроса,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осуществляется в соответствии с административными регламентами.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Подписание заявителем единого запроса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приравнивается к подписанию всех включенных в него заявлений.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Информация о ходе предоставления услуги и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услуги (в том числе уведомление о готовности документа на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носителе) направляются в личный кабинет заявителя на Едином портале</w:t>
      </w:r>
      <w:proofErr w:type="gramStart"/>
      <w:r w:rsidR="0061302F" w:rsidRPr="0061302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1.5. Пункт 2.10.2 Регламента дополнить подпунктом 6 следующего</w:t>
      </w: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содержания:</w:t>
      </w: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«6) отсутствие в заявлении и документах, представленных заявителем,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сведений, позволяющих идентифицировать заявителя в соответствии с</w:t>
      </w:r>
      <w:r w:rsidR="007571A6">
        <w:rPr>
          <w:rFonts w:ascii="Times New Roman" w:hAnsi="Times New Roman" w:cs="Times New Roman"/>
          <w:sz w:val="28"/>
          <w:szCs w:val="28"/>
        </w:rPr>
        <w:t xml:space="preserve"> </w:t>
      </w:r>
      <w:r w:rsidRPr="0061302F">
        <w:rPr>
          <w:rFonts w:ascii="Times New Roman" w:hAnsi="Times New Roman" w:cs="Times New Roman"/>
          <w:sz w:val="28"/>
          <w:szCs w:val="28"/>
        </w:rPr>
        <w:t>требованиями законодательства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1.6. Абзац второй пункта 3.3.6 Регламента изложить </w:t>
      </w:r>
      <w:proofErr w:type="gramStart"/>
      <w:r w:rsidRPr="006130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302F">
        <w:rPr>
          <w:rFonts w:ascii="Times New Roman" w:hAnsi="Times New Roman" w:cs="Times New Roman"/>
          <w:sz w:val="28"/>
          <w:szCs w:val="28"/>
        </w:rPr>
        <w:t xml:space="preserve"> следующей</w:t>
      </w: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редакции:</w:t>
      </w: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1302F" w:rsidRPr="0061302F">
        <w:rPr>
          <w:rFonts w:ascii="Times New Roman" w:hAnsi="Times New Roman" w:cs="Times New Roman"/>
          <w:sz w:val="28"/>
          <w:szCs w:val="28"/>
        </w:rPr>
        <w:t>«В случае принятия решения об отказе в выдаче разрешения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осуществляет подготовку мотивированного решения об отказе в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разрешения, в котором в обязательном порядке указываются 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отказа со ссылкой на конкретные положения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законодательства и настоящего Регламента, а также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документов и информации, отсутствие и (или) недостоверность которых</w:t>
      </w:r>
      <w:r>
        <w:rPr>
          <w:rFonts w:ascii="Times New Roman" w:hAnsi="Times New Roman" w:cs="Times New Roman"/>
          <w:sz w:val="28"/>
          <w:szCs w:val="28"/>
        </w:rPr>
        <w:t xml:space="preserve"> стали причиной </w:t>
      </w:r>
      <w:r w:rsidR="0061302F" w:rsidRPr="0061302F">
        <w:rPr>
          <w:rFonts w:ascii="Times New Roman" w:hAnsi="Times New Roman" w:cs="Times New Roman"/>
          <w:sz w:val="28"/>
          <w:szCs w:val="28"/>
        </w:rPr>
        <w:t>отказа, и перечень установленных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несоответствие которым повлекло отказ.».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 xml:space="preserve">1.7. Раздел </w:t>
      </w:r>
      <w:r w:rsidRPr="006130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302F">
        <w:rPr>
          <w:rFonts w:ascii="Times New Roman" w:hAnsi="Times New Roman" w:cs="Times New Roman"/>
          <w:sz w:val="28"/>
          <w:szCs w:val="28"/>
        </w:rPr>
        <w:t xml:space="preserve"> дополнить пунктом 3.6 следующего содержания:</w:t>
      </w: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«3.6. Особенности предоставления муниципальной 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форме с использованием Единого портала</w:t>
      </w: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3.6.1. При направлении заявления в электронной форме через 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портал заявитель использует усиленную квалифицированную или простую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электронную подпись в соответствии с требованиями законодательства.</w:t>
      </w: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3.6.2. Документы (сведения), полученные из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муниципальных информационных систем в порядке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электронного взаимодействия, не подлежат дополнительной проверке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Исполнителем.</w:t>
      </w: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3.6.3. Отказ в предоставлении муниципальной услуги по одному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заявлений, поданных в рамках единого запроса, не является 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 xml:space="preserve">для </w:t>
      </w:r>
      <w:r w:rsidR="0061302F" w:rsidRPr="0061302F">
        <w:rPr>
          <w:rFonts w:ascii="Times New Roman" w:hAnsi="Times New Roman" w:cs="Times New Roman"/>
          <w:sz w:val="28"/>
          <w:szCs w:val="28"/>
        </w:rPr>
        <w:lastRenderedPageBreak/>
        <w:t>прекращения предоставления услуги по другим заявлениям,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>включенным в тот же единый запрос</w:t>
      </w:r>
      <w:proofErr w:type="gramStart"/>
      <w:r w:rsidR="0061302F" w:rsidRPr="0061302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01 сентября 2025 года.</w:t>
      </w: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«Вести Севера»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2F" w:rsidRPr="0061302F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Тунгокоченского муниципального округа </w:t>
      </w:r>
      <w:proofErr w:type="gramStart"/>
      <w:r w:rsidR="0061302F" w:rsidRPr="0061302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02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61302F" w:rsidRPr="0061302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61302F" w:rsidRDefault="007571A6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02F" w:rsidRPr="0061302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1302F" w:rsidRPr="00613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302F" w:rsidRPr="0061302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1302F" w:rsidRPr="001B685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1B685F" w:rsidRDefault="0061302F" w:rsidP="001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02F" w:rsidRPr="001B685F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02F" w:rsidRPr="00611CAC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AC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083C7F" w:rsidRPr="00611CAC" w:rsidRDefault="0061302F" w:rsidP="001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AC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</w:t>
      </w:r>
      <w:r w:rsidR="00611C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1CAC">
        <w:rPr>
          <w:rFonts w:ascii="Times New Roman" w:hAnsi="Times New Roman" w:cs="Times New Roman"/>
          <w:sz w:val="28"/>
          <w:szCs w:val="28"/>
        </w:rPr>
        <w:t xml:space="preserve">       Н.С. Ананенко</w:t>
      </w:r>
    </w:p>
    <w:sectPr w:rsidR="00083C7F" w:rsidRPr="00611CAC" w:rsidSect="005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02F"/>
    <w:rsid w:val="00083C7F"/>
    <w:rsid w:val="000F4F5F"/>
    <w:rsid w:val="001B685F"/>
    <w:rsid w:val="001E63D4"/>
    <w:rsid w:val="0024362C"/>
    <w:rsid w:val="00504472"/>
    <w:rsid w:val="00590CBB"/>
    <w:rsid w:val="00611CAC"/>
    <w:rsid w:val="0061302F"/>
    <w:rsid w:val="007571A6"/>
    <w:rsid w:val="0079487B"/>
    <w:rsid w:val="009D6657"/>
    <w:rsid w:val="00BA1B1E"/>
    <w:rsid w:val="00DE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ShchepelinaNF</cp:lastModifiedBy>
  <cp:revision>4</cp:revision>
  <cp:lastPrinted>2026-05-04T08:45:00Z</cp:lastPrinted>
  <dcterms:created xsi:type="dcterms:W3CDTF">2026-05-15T02:47:00Z</dcterms:created>
  <dcterms:modified xsi:type="dcterms:W3CDTF">2026-05-15T05:58:00Z</dcterms:modified>
</cp:coreProperties>
</file>