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C93" w:rsidRDefault="0094626C">
      <w:pPr>
        <w:spacing w:line="276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ТУНГОКОЧЕНСКАЯ  ТЕРРИТОРИАЛЬНАЯ ИЗБИРАТЕЛЬНАЯ  КОМИССИЯ</w:t>
      </w:r>
      <w:r>
        <w:rPr>
          <w:rFonts w:ascii="Times New Roman" w:hAnsi="Times New Roman"/>
          <w:sz w:val="28"/>
        </w:rPr>
        <w:br/>
      </w:r>
    </w:p>
    <w:p w:rsidR="00F17C93" w:rsidRDefault="0094626C">
      <w:pPr>
        <w:pStyle w:val="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</w:t>
      </w:r>
    </w:p>
    <w:p w:rsidR="00F17C93" w:rsidRDefault="00F17C93"/>
    <w:tbl>
      <w:tblPr>
        <w:tblW w:w="0" w:type="auto"/>
        <w:tblBorders>
          <w:bottom w:val="single" w:sz="4" w:space="0" w:color="000000"/>
        </w:tblBorders>
        <w:tblLayout w:type="fixed"/>
        <w:tblLook w:val="0000"/>
      </w:tblPr>
      <w:tblGrid>
        <w:gridCol w:w="3127"/>
        <w:gridCol w:w="2091"/>
        <w:gridCol w:w="3190"/>
      </w:tblGrid>
      <w:tr w:rsidR="00F17C93">
        <w:tc>
          <w:tcPr>
            <w:tcW w:w="312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C93" w:rsidRDefault="0094626C">
            <w:pPr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19 января  2026 года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7C93" w:rsidRDefault="0094626C">
            <w:pPr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                      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C93" w:rsidRDefault="0094626C">
            <w:pPr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            № 12</w:t>
            </w:r>
          </w:p>
        </w:tc>
      </w:tr>
    </w:tbl>
    <w:p w:rsidR="00F17C93" w:rsidRDefault="00F17C93">
      <w:pPr>
        <w:jc w:val="center"/>
        <w:rPr>
          <w:rFonts w:ascii="Times New Roman" w:hAnsi="Times New Roman"/>
          <w:b/>
          <w:sz w:val="28"/>
        </w:rPr>
      </w:pPr>
    </w:p>
    <w:p w:rsidR="00F17C93" w:rsidRDefault="0094626C">
      <w:pPr>
        <w:jc w:val="center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с</w:t>
      </w:r>
      <w:proofErr w:type="gramStart"/>
      <w:r>
        <w:rPr>
          <w:rFonts w:ascii="Times New Roman" w:hAnsi="Times New Roman"/>
          <w:b/>
          <w:sz w:val="28"/>
        </w:rPr>
        <w:t>.В</w:t>
      </w:r>
      <w:proofErr w:type="gramEnd"/>
      <w:r>
        <w:rPr>
          <w:rFonts w:ascii="Times New Roman" w:hAnsi="Times New Roman"/>
          <w:b/>
          <w:sz w:val="28"/>
        </w:rPr>
        <w:t>ерх-Усугли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</w:p>
    <w:p w:rsidR="00F17C93" w:rsidRDefault="00F17C93">
      <w:pPr>
        <w:jc w:val="center"/>
        <w:rPr>
          <w:rFonts w:ascii="Times New Roman" w:hAnsi="Times New Roman"/>
          <w:b/>
          <w:sz w:val="28"/>
        </w:rPr>
      </w:pPr>
    </w:p>
    <w:p w:rsidR="00F17C93" w:rsidRDefault="0094626C">
      <w:pPr>
        <w:pStyle w:val="10"/>
      </w:pPr>
      <w:r>
        <w:t xml:space="preserve">О Порядке проведения жеребьевки между зарегистрированными </w:t>
      </w:r>
      <w:r>
        <w:t>кандидатами при равном числе полученных голосов избирателей</w:t>
      </w:r>
    </w:p>
    <w:p w:rsidR="00F17C93" w:rsidRDefault="00F17C93"/>
    <w:p w:rsidR="00F17C93" w:rsidRDefault="0094626C">
      <w:pPr>
        <w:spacing w:before="120" w:afterAutospacing="1" w:line="360" w:lineRule="auto"/>
        <w:ind w:firstLine="709"/>
        <w:jc w:val="both"/>
        <w:rPr>
          <w:sz w:val="28"/>
        </w:rPr>
      </w:pPr>
      <w:r>
        <w:rPr>
          <w:sz w:val="28"/>
        </w:rPr>
        <w:t>В соответствии со статьей 20 Федерального закона «Об основных гарантиях избирательных прав и права на участие в референдуме граждан Российской Федерации», частью 13 статьи 82 Закона Забайкальског</w:t>
      </w:r>
      <w:r>
        <w:rPr>
          <w:sz w:val="28"/>
        </w:rPr>
        <w:t xml:space="preserve">о края «О муниципальных выборах в Забайкальском крае» </w:t>
      </w:r>
      <w:proofErr w:type="spellStart"/>
      <w:r>
        <w:rPr>
          <w:sz w:val="28"/>
        </w:rPr>
        <w:t>Тунгокоченская</w:t>
      </w:r>
      <w:proofErr w:type="spellEnd"/>
      <w:r>
        <w:rPr>
          <w:sz w:val="28"/>
        </w:rPr>
        <w:t xml:space="preserve">  территориальная избирательная комиссия </w:t>
      </w:r>
    </w:p>
    <w:p w:rsidR="00F17C93" w:rsidRDefault="0094626C">
      <w:pPr>
        <w:spacing w:before="120" w:afterAutospacing="1" w:line="360" w:lineRule="auto"/>
        <w:ind w:firstLine="709"/>
        <w:contextualSpacing/>
        <w:jc w:val="center"/>
        <w:rPr>
          <w:b/>
          <w:i/>
          <w:sz w:val="28"/>
        </w:rPr>
      </w:pPr>
      <w:proofErr w:type="spellStart"/>
      <w:proofErr w:type="gramStart"/>
      <w:r>
        <w:rPr>
          <w:b/>
          <w:i/>
          <w:sz w:val="28"/>
        </w:rPr>
        <w:t>п</w:t>
      </w:r>
      <w:proofErr w:type="spellEnd"/>
      <w:proofErr w:type="gramEnd"/>
      <w:r>
        <w:rPr>
          <w:b/>
          <w:i/>
          <w:sz w:val="28"/>
        </w:rPr>
        <w:t xml:space="preserve"> о с т а </w:t>
      </w:r>
      <w:proofErr w:type="spellStart"/>
      <w:r>
        <w:rPr>
          <w:b/>
          <w:i/>
          <w:sz w:val="28"/>
        </w:rPr>
        <w:t>н</w:t>
      </w:r>
      <w:proofErr w:type="spellEnd"/>
      <w:r>
        <w:rPr>
          <w:b/>
          <w:i/>
          <w:sz w:val="28"/>
        </w:rPr>
        <w:t xml:space="preserve"> о в л я е т:</w:t>
      </w:r>
    </w:p>
    <w:p w:rsidR="00F17C93" w:rsidRDefault="0094626C">
      <w:pPr>
        <w:spacing w:beforeAutospacing="1" w:afterAutospacing="1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1.Утвердить Порядок проведения жеребьевки между зарегистрированными кандидатами при равном числе полученных голосов избир</w:t>
      </w:r>
      <w:r>
        <w:rPr>
          <w:sz w:val="28"/>
        </w:rPr>
        <w:t>ателей (приложение № 1).</w:t>
      </w:r>
    </w:p>
    <w:p w:rsidR="00F17C93" w:rsidRDefault="0094626C">
      <w:pPr>
        <w:spacing w:beforeAutospacing="1" w:afterAutospacing="1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2. </w:t>
      </w:r>
      <w:proofErr w:type="gramStart"/>
      <w:r>
        <w:rPr>
          <w:rFonts w:ascii="Times New Roman" w:hAnsi="Times New Roman"/>
          <w:sz w:val="28"/>
        </w:rPr>
        <w:t>Разместить</w:t>
      </w:r>
      <w:proofErr w:type="gramEnd"/>
      <w:r>
        <w:rPr>
          <w:rFonts w:ascii="Times New Roman" w:hAnsi="Times New Roman"/>
          <w:sz w:val="28"/>
        </w:rPr>
        <w:t xml:space="preserve">  настоящее постановление на </w:t>
      </w:r>
      <w:r>
        <w:rPr>
          <w:rFonts w:ascii="Times New Roman" w:hAnsi="Times New Roman"/>
          <w:sz w:val="28"/>
        </w:rPr>
        <w:t xml:space="preserve"> официальном сайте администрации  Тунгокоченского муниципального округа  Забайкальского края в информационно-телекоммуникационной сети «Интернет».</w:t>
      </w:r>
    </w:p>
    <w:p w:rsidR="00F17C93" w:rsidRDefault="00F17C93">
      <w:pPr>
        <w:spacing w:beforeAutospacing="1" w:afterAutospacing="1" w:line="360" w:lineRule="auto"/>
        <w:ind w:firstLine="709"/>
        <w:contextualSpacing/>
        <w:jc w:val="both"/>
        <w:rPr>
          <w:sz w:val="28"/>
        </w:rPr>
      </w:pPr>
    </w:p>
    <w:p w:rsidR="0094626C" w:rsidRDefault="0094626C">
      <w:pPr>
        <w:spacing w:beforeAutospacing="1" w:afterAutospacing="1" w:line="360" w:lineRule="auto"/>
        <w:ind w:firstLine="709"/>
        <w:contextualSpacing/>
        <w:jc w:val="both"/>
        <w:rPr>
          <w:sz w:val="28"/>
        </w:rPr>
      </w:pPr>
    </w:p>
    <w:p w:rsidR="0094626C" w:rsidRDefault="0094626C">
      <w:pPr>
        <w:spacing w:beforeAutospacing="1" w:afterAutospacing="1" w:line="360" w:lineRule="auto"/>
        <w:ind w:firstLine="709"/>
        <w:contextualSpacing/>
        <w:jc w:val="both"/>
        <w:rPr>
          <w:sz w:val="28"/>
        </w:rPr>
      </w:pPr>
    </w:p>
    <w:p w:rsidR="00F17C93" w:rsidRDefault="0094626C" w:rsidP="0094626C">
      <w:pPr>
        <w:spacing w:afterAutospacing="1"/>
        <w:ind w:right="1609"/>
        <w:contextualSpacing/>
        <w:jc w:val="center"/>
        <w:rPr>
          <w:sz w:val="28"/>
        </w:rPr>
      </w:pPr>
      <w:r>
        <w:rPr>
          <w:sz w:val="28"/>
        </w:rPr>
        <w:t xml:space="preserve">Председатель                             </w:t>
      </w:r>
      <w:r>
        <w:rPr>
          <w:sz w:val="28"/>
        </w:rPr>
        <w:t xml:space="preserve">                      </w:t>
      </w:r>
      <w:proofErr w:type="spellStart"/>
      <w:r>
        <w:rPr>
          <w:sz w:val="28"/>
        </w:rPr>
        <w:t>Щепелина</w:t>
      </w:r>
      <w:proofErr w:type="spellEnd"/>
      <w:r>
        <w:rPr>
          <w:sz w:val="28"/>
        </w:rPr>
        <w:t xml:space="preserve"> Н.Ф.</w:t>
      </w:r>
    </w:p>
    <w:p w:rsidR="00F17C93" w:rsidRDefault="00F17C93">
      <w:pPr>
        <w:spacing w:afterAutospacing="1"/>
        <w:ind w:right="6094"/>
        <w:contextualSpacing/>
        <w:jc w:val="center"/>
        <w:rPr>
          <w:sz w:val="28"/>
        </w:rPr>
      </w:pPr>
    </w:p>
    <w:p w:rsidR="00F17C93" w:rsidRDefault="0094626C" w:rsidP="0094626C">
      <w:pPr>
        <w:spacing w:afterAutospacing="1"/>
        <w:ind w:right="2034"/>
        <w:contextualSpacing/>
        <w:jc w:val="center"/>
        <w:rPr>
          <w:sz w:val="28"/>
        </w:rPr>
      </w:pPr>
      <w:r>
        <w:rPr>
          <w:sz w:val="28"/>
        </w:rPr>
        <w:t>Секретарь                                                          Гусева О.</w:t>
      </w:r>
      <w:proofErr w:type="gramStart"/>
      <w:r>
        <w:rPr>
          <w:sz w:val="28"/>
        </w:rPr>
        <w:t>Ю</w:t>
      </w:r>
      <w:proofErr w:type="gramEnd"/>
    </w:p>
    <w:p w:rsidR="00F17C93" w:rsidRDefault="00F17C93">
      <w:pPr>
        <w:spacing w:beforeAutospacing="1" w:afterAutospacing="1"/>
        <w:ind w:left="5387"/>
        <w:contextualSpacing/>
        <w:rPr>
          <w:sz w:val="28"/>
        </w:rPr>
      </w:pPr>
    </w:p>
    <w:p w:rsidR="00F17C93" w:rsidRDefault="00F17C93">
      <w:pPr>
        <w:spacing w:beforeAutospacing="1" w:afterAutospacing="1"/>
        <w:ind w:left="5387"/>
        <w:contextualSpacing/>
        <w:rPr>
          <w:sz w:val="28"/>
        </w:rPr>
      </w:pPr>
    </w:p>
    <w:p w:rsidR="00F17C93" w:rsidRDefault="00F17C93">
      <w:pPr>
        <w:ind w:left="5670"/>
        <w:jc w:val="center"/>
        <w:rPr>
          <w:b/>
        </w:rPr>
      </w:pPr>
    </w:p>
    <w:p w:rsidR="00F17C93" w:rsidRDefault="0094626C">
      <w:pPr>
        <w:spacing w:beforeAutospacing="1" w:afterAutospacing="1"/>
        <w:ind w:left="5812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УТВЕРЖДЕН</w:t>
      </w:r>
    </w:p>
    <w:p w:rsidR="00F17C93" w:rsidRDefault="0094626C">
      <w:pPr>
        <w:spacing w:beforeAutospacing="1" w:afterAutospacing="1"/>
        <w:ind w:left="5812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постановлением </w:t>
      </w:r>
      <w:proofErr w:type="spellStart"/>
      <w:r>
        <w:rPr>
          <w:rFonts w:ascii="Times New Roman" w:hAnsi="Times New Roman"/>
        </w:rPr>
        <w:t>Тунгокоченской</w:t>
      </w:r>
      <w:proofErr w:type="spellEnd"/>
      <w:r>
        <w:rPr>
          <w:rFonts w:ascii="Times New Roman" w:hAnsi="Times New Roman"/>
        </w:rPr>
        <w:t xml:space="preserve"> территориальной избирательной комиссии от 19.01.2026 г. № 12</w:t>
      </w:r>
    </w:p>
    <w:p w:rsidR="00F17C93" w:rsidRDefault="00F17C93">
      <w:pPr>
        <w:rPr>
          <w:b/>
        </w:rPr>
      </w:pPr>
    </w:p>
    <w:p w:rsidR="00F17C93" w:rsidRDefault="00F17C93">
      <w:pPr>
        <w:pStyle w:val="10"/>
      </w:pPr>
    </w:p>
    <w:p w:rsidR="00F17C93" w:rsidRDefault="0094626C">
      <w:pPr>
        <w:pStyle w:val="10"/>
      </w:pPr>
      <w:r>
        <w:t xml:space="preserve">                                                    ПОРЯДОК</w:t>
      </w:r>
    </w:p>
    <w:p w:rsidR="00F17C93" w:rsidRDefault="0094626C">
      <w:pPr>
        <w:jc w:val="center"/>
        <w:rPr>
          <w:b/>
          <w:sz w:val="28"/>
        </w:rPr>
      </w:pPr>
      <w:r>
        <w:rPr>
          <w:b/>
          <w:sz w:val="28"/>
        </w:rPr>
        <w:t>проведения жеребьевки между зарегистрированными кандидатами</w:t>
      </w:r>
    </w:p>
    <w:p w:rsidR="00F17C93" w:rsidRDefault="0094626C">
      <w:pPr>
        <w:jc w:val="center"/>
        <w:rPr>
          <w:b/>
          <w:sz w:val="28"/>
        </w:rPr>
      </w:pPr>
      <w:r>
        <w:rPr>
          <w:b/>
          <w:sz w:val="28"/>
        </w:rPr>
        <w:t>при равном числе полученных голосов избирателей</w:t>
      </w:r>
    </w:p>
    <w:p w:rsidR="00F17C93" w:rsidRDefault="00F17C93">
      <w:pPr>
        <w:rPr>
          <w:b/>
          <w:sz w:val="28"/>
        </w:rPr>
      </w:pPr>
    </w:p>
    <w:p w:rsidR="00F17C93" w:rsidRDefault="0094626C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Порядок проведения жеребьевки между зарегистрированными кандидатами  (далее – порядок) установлен в соответствии с  частью 13 статьи 82 и частью 7 статьи 85 Закона Забайкальского края «О муниципальных выборах в Забайкальском крае» с целью определения из</w:t>
      </w:r>
      <w:r>
        <w:rPr>
          <w:rFonts w:ascii="Times New Roman" w:hAnsi="Times New Roman"/>
          <w:sz w:val="28"/>
        </w:rPr>
        <w:t xml:space="preserve">бранным кандидата при равном числе полученных зарегистрированными кандидатами голосов избирателей. </w:t>
      </w:r>
    </w:p>
    <w:p w:rsidR="00F17C93" w:rsidRDefault="0094626C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При проведении жеребьевки между зарегистрированными кандидатами вправе присутствовать члены вышестоящих избирательных комиссий, зарегистрированный кандид</w:t>
      </w:r>
      <w:r>
        <w:rPr>
          <w:rFonts w:ascii="Times New Roman" w:hAnsi="Times New Roman"/>
          <w:sz w:val="28"/>
        </w:rPr>
        <w:t>ат, или его доверенное лицо, наблюдатели, представители средств массовой информации.</w:t>
      </w:r>
    </w:p>
    <w:p w:rsidR="00F17C93" w:rsidRDefault="0094626C">
      <w:pPr>
        <w:ind w:firstLine="708"/>
        <w:jc w:val="both"/>
        <w:rPr>
          <w:sz w:val="28"/>
        </w:rPr>
      </w:pPr>
      <w:r>
        <w:rPr>
          <w:sz w:val="28"/>
        </w:rPr>
        <w:t>3. Секретарем комиссии изготавливаются листы бумаги размером 40*100 мм по количеству зарегистрированных кандидатов, набравших одинаковое число голосов избирателей, принявш</w:t>
      </w:r>
      <w:r>
        <w:rPr>
          <w:sz w:val="28"/>
        </w:rPr>
        <w:t xml:space="preserve">их участие в голосовании. </w:t>
      </w:r>
    </w:p>
    <w:p w:rsidR="00F17C93" w:rsidRDefault="0094626C">
      <w:pPr>
        <w:ind w:firstLine="708"/>
        <w:jc w:val="both"/>
        <w:rPr>
          <w:sz w:val="28"/>
        </w:rPr>
      </w:pPr>
      <w:r>
        <w:rPr>
          <w:sz w:val="28"/>
        </w:rPr>
        <w:t xml:space="preserve">4. На одном из изготовленных листов секретарем комиссии наносится надпись «Победивший кандидат», остальные листы остаются чистыми. </w:t>
      </w:r>
    </w:p>
    <w:p w:rsidR="00F17C93" w:rsidRDefault="0094626C">
      <w:pPr>
        <w:ind w:firstLine="708"/>
        <w:jc w:val="both"/>
        <w:rPr>
          <w:sz w:val="28"/>
        </w:rPr>
      </w:pPr>
      <w:r>
        <w:rPr>
          <w:sz w:val="28"/>
        </w:rPr>
        <w:t>5. Листы бумаги секретарем комиссии плотно скручиваются и опускаются в пустой переносной ящик для</w:t>
      </w:r>
      <w:r>
        <w:rPr>
          <w:sz w:val="28"/>
        </w:rPr>
        <w:t xml:space="preserve"> голосования, который предварительно предъявляется всем лицам, указанным в п. 2 настоящего Порядка.</w:t>
      </w:r>
    </w:p>
    <w:p w:rsidR="00F17C93" w:rsidRDefault="0094626C">
      <w:pPr>
        <w:ind w:firstLine="708"/>
        <w:jc w:val="both"/>
        <w:rPr>
          <w:sz w:val="28"/>
        </w:rPr>
      </w:pPr>
      <w:r>
        <w:rPr>
          <w:sz w:val="28"/>
        </w:rPr>
        <w:t>6. Затем к ящику председателем комиссии приглашаются по очереди кандидаты в порядке размещения сведений о них в избирательном бюллетене.</w:t>
      </w:r>
    </w:p>
    <w:p w:rsidR="00F17C93" w:rsidRDefault="0094626C">
      <w:pPr>
        <w:ind w:firstLine="708"/>
        <w:jc w:val="both"/>
        <w:rPr>
          <w:sz w:val="28"/>
        </w:rPr>
      </w:pPr>
      <w:r>
        <w:rPr>
          <w:sz w:val="28"/>
        </w:rPr>
        <w:t>7. Кандидаты извлек</w:t>
      </w:r>
      <w:r>
        <w:rPr>
          <w:sz w:val="28"/>
        </w:rPr>
        <w:t>ают скрученные листы бумаги, разворачивают их и оглашают содержание: «Чистый» либо «Победивший кандидат». Полученные результаты фиксируются в акте согласно приложению № 1 к настоящему Порядку.</w:t>
      </w:r>
    </w:p>
    <w:p w:rsidR="00F17C93" w:rsidRDefault="0094626C">
      <w:pPr>
        <w:ind w:firstLine="708"/>
        <w:jc w:val="both"/>
        <w:rPr>
          <w:sz w:val="28"/>
        </w:rPr>
      </w:pPr>
      <w:r>
        <w:rPr>
          <w:sz w:val="28"/>
        </w:rPr>
        <w:t>8. На основании акта, указанного в п. 7 настоящего Порядка, изб</w:t>
      </w:r>
      <w:r>
        <w:rPr>
          <w:sz w:val="28"/>
        </w:rPr>
        <w:t xml:space="preserve">ирательная комиссия  определяет избранного кандидата. </w:t>
      </w:r>
    </w:p>
    <w:p w:rsidR="00F17C93" w:rsidRDefault="00F17C93">
      <w:pPr>
        <w:ind w:firstLine="708"/>
        <w:jc w:val="both"/>
        <w:rPr>
          <w:sz w:val="28"/>
        </w:rPr>
      </w:pPr>
    </w:p>
    <w:p w:rsidR="00F17C93" w:rsidRDefault="00F17C93">
      <w:pPr>
        <w:ind w:firstLine="708"/>
        <w:jc w:val="both"/>
        <w:rPr>
          <w:sz w:val="28"/>
        </w:rPr>
      </w:pPr>
    </w:p>
    <w:p w:rsidR="00F17C93" w:rsidRDefault="00F17C93">
      <w:pPr>
        <w:ind w:firstLine="708"/>
        <w:jc w:val="both"/>
        <w:rPr>
          <w:sz w:val="28"/>
        </w:rPr>
      </w:pPr>
    </w:p>
    <w:p w:rsidR="00F17C93" w:rsidRDefault="00F17C93">
      <w:pPr>
        <w:ind w:firstLine="708"/>
        <w:jc w:val="both"/>
        <w:rPr>
          <w:sz w:val="28"/>
        </w:rPr>
      </w:pPr>
    </w:p>
    <w:p w:rsidR="00F17C93" w:rsidRPr="0094626C" w:rsidRDefault="0094626C">
      <w:pPr>
        <w:pStyle w:val="2"/>
        <w:ind w:left="5103"/>
        <w:jc w:val="center"/>
        <w:rPr>
          <w:color w:val="auto"/>
          <w:sz w:val="24"/>
        </w:rPr>
      </w:pPr>
      <w:r w:rsidRPr="0094626C">
        <w:rPr>
          <w:color w:val="auto"/>
          <w:sz w:val="24"/>
        </w:rPr>
        <w:lastRenderedPageBreak/>
        <w:t>Приложение № 1</w:t>
      </w:r>
    </w:p>
    <w:p w:rsidR="00F17C93" w:rsidRDefault="0094626C">
      <w:pPr>
        <w:ind w:left="5103"/>
        <w:jc w:val="center"/>
      </w:pPr>
      <w:r>
        <w:t>к Порядку проведения жеребьевки</w:t>
      </w:r>
    </w:p>
    <w:p w:rsidR="00F17C93" w:rsidRDefault="0094626C">
      <w:pPr>
        <w:ind w:left="5103"/>
        <w:jc w:val="center"/>
      </w:pPr>
      <w:r>
        <w:t>между зарегистрированными кандидатами</w:t>
      </w:r>
    </w:p>
    <w:p w:rsidR="00F17C93" w:rsidRDefault="00F17C93">
      <w:pPr>
        <w:rPr>
          <w:sz w:val="28"/>
        </w:rPr>
      </w:pPr>
    </w:p>
    <w:p w:rsidR="00F17C93" w:rsidRDefault="0094626C">
      <w:pPr>
        <w:pStyle w:val="3"/>
      </w:pPr>
      <w:r>
        <w:t xml:space="preserve">                                                                                    АКТ</w:t>
      </w:r>
    </w:p>
    <w:p w:rsidR="00F17C93" w:rsidRDefault="0094626C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 xml:space="preserve">о </w:t>
      </w:r>
      <w:r>
        <w:rPr>
          <w:b/>
          <w:sz w:val="28"/>
        </w:rPr>
        <w:t>результатах жеребьевки по определению избранным кандидата на выборах ______________________________________________________</w:t>
      </w:r>
    </w:p>
    <w:p w:rsidR="00F17C93" w:rsidRDefault="0094626C">
      <w:pPr>
        <w:ind w:firstLine="708"/>
        <w:jc w:val="center"/>
        <w:rPr>
          <w:sz w:val="20"/>
        </w:rPr>
      </w:pPr>
      <w:r>
        <w:rPr>
          <w:sz w:val="20"/>
        </w:rPr>
        <w:t>(наименование выборов)</w:t>
      </w:r>
    </w:p>
    <w:p w:rsidR="00F17C93" w:rsidRDefault="00F17C93">
      <w:pPr>
        <w:ind w:firstLine="708"/>
        <w:jc w:val="center"/>
        <w:rPr>
          <w:sz w:val="28"/>
        </w:rPr>
      </w:pPr>
    </w:p>
    <w:p w:rsidR="00F17C93" w:rsidRDefault="00F17C93">
      <w:pPr>
        <w:ind w:firstLine="708"/>
        <w:jc w:val="center"/>
        <w:rPr>
          <w:sz w:val="28"/>
        </w:rPr>
      </w:pPr>
    </w:p>
    <w:p w:rsidR="00F17C93" w:rsidRDefault="0094626C">
      <w:pPr>
        <w:rPr>
          <w:sz w:val="28"/>
        </w:rPr>
      </w:pPr>
      <w:r>
        <w:rPr>
          <w:sz w:val="28"/>
        </w:rPr>
        <w:t>___________________                                                    _____________________</w:t>
      </w:r>
    </w:p>
    <w:p w:rsidR="00F17C93" w:rsidRDefault="0094626C">
      <w:pPr>
        <w:rPr>
          <w:sz w:val="20"/>
        </w:rPr>
      </w:pPr>
      <w:r>
        <w:rPr>
          <w:sz w:val="20"/>
        </w:rPr>
        <w:t xml:space="preserve">    (место сос</w:t>
      </w:r>
      <w:r>
        <w:rPr>
          <w:sz w:val="20"/>
        </w:rPr>
        <w:t>тавления акта)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                           (дата и время составления)</w:t>
      </w:r>
    </w:p>
    <w:p w:rsidR="00F17C93" w:rsidRDefault="0094626C">
      <w:pPr>
        <w:ind w:firstLine="708"/>
        <w:rPr>
          <w:sz w:val="28"/>
        </w:rPr>
      </w:pPr>
      <w:r>
        <w:rPr>
          <w:sz w:val="28"/>
        </w:rPr>
        <w:t xml:space="preserve">                      </w:t>
      </w:r>
    </w:p>
    <w:p w:rsidR="00F17C93" w:rsidRDefault="00F17C93">
      <w:pPr>
        <w:ind w:firstLine="708"/>
        <w:rPr>
          <w:sz w:val="28"/>
        </w:rPr>
      </w:pPr>
    </w:p>
    <w:p w:rsidR="00F17C93" w:rsidRDefault="0094626C">
      <w:pPr>
        <w:ind w:firstLine="708"/>
        <w:jc w:val="both"/>
      </w:pPr>
      <w:r>
        <w:t>Настоящий акт составлен о том, что по результатам жеребьевки, проводимой ______________________________________________________</w:t>
      </w:r>
    </w:p>
    <w:p w:rsidR="00F17C93" w:rsidRDefault="0094626C">
      <w:pPr>
        <w:ind w:firstLine="708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z w:val="20"/>
        </w:rPr>
        <w:t xml:space="preserve"> комиссии)</w:t>
      </w:r>
    </w:p>
    <w:p w:rsidR="00F17C93" w:rsidRDefault="0094626C">
      <w:pPr>
        <w:ind w:firstLine="708"/>
        <w:jc w:val="both"/>
      </w:pPr>
      <w:r>
        <w:t>для определения избранным кандидатом на выборах _________________________________________________________________</w:t>
      </w:r>
    </w:p>
    <w:p w:rsidR="00F17C93" w:rsidRDefault="0094626C">
      <w:pPr>
        <w:ind w:firstLine="708"/>
        <w:jc w:val="center"/>
        <w:rPr>
          <w:sz w:val="20"/>
        </w:rPr>
      </w:pPr>
      <w:r>
        <w:rPr>
          <w:sz w:val="20"/>
        </w:rPr>
        <w:t>(наименование выборов)</w:t>
      </w:r>
    </w:p>
    <w:p w:rsidR="00F17C93" w:rsidRDefault="00F17C93">
      <w:pPr>
        <w:ind w:firstLine="708"/>
        <w:jc w:val="center"/>
      </w:pPr>
    </w:p>
    <w:p w:rsidR="00F17C93" w:rsidRDefault="0094626C">
      <w:pPr>
        <w:ind w:firstLine="708"/>
        <w:jc w:val="both"/>
      </w:pPr>
      <w:r>
        <w:t>лист бумаги с надписью «Победивший кандидат» вытянул кандидат _____________________________________________</w:t>
      </w:r>
      <w:r>
        <w:t>_____________________</w:t>
      </w:r>
    </w:p>
    <w:p w:rsidR="00F17C93" w:rsidRDefault="0094626C">
      <w:pPr>
        <w:ind w:firstLine="708"/>
        <w:jc w:val="center"/>
        <w:rPr>
          <w:sz w:val="20"/>
        </w:rPr>
      </w:pPr>
      <w:r>
        <w:rPr>
          <w:sz w:val="20"/>
        </w:rPr>
        <w:t>(ФИО)</w:t>
      </w:r>
    </w:p>
    <w:p w:rsidR="00F17C93" w:rsidRDefault="00F17C93">
      <w:pPr>
        <w:ind w:firstLine="708"/>
        <w:jc w:val="center"/>
      </w:pPr>
    </w:p>
    <w:p w:rsidR="00F17C93" w:rsidRDefault="00F17C93">
      <w:pPr>
        <w:ind w:firstLine="708"/>
        <w:jc w:val="center"/>
      </w:pPr>
    </w:p>
    <w:p w:rsidR="00F17C93" w:rsidRDefault="00F17C93">
      <w:pPr>
        <w:ind w:firstLine="708"/>
        <w:jc w:val="center"/>
      </w:pPr>
    </w:p>
    <w:p w:rsidR="00F17C93" w:rsidRDefault="00F17C93">
      <w:pPr>
        <w:ind w:firstLine="708"/>
        <w:jc w:val="center"/>
      </w:pPr>
    </w:p>
    <w:p w:rsidR="00F17C93" w:rsidRDefault="0094626C">
      <w:pPr>
        <w:ind w:firstLine="708"/>
      </w:pPr>
      <w:r>
        <w:t>МП</w:t>
      </w:r>
      <w:r>
        <w:tab/>
        <w:t>Председатель комиссии                       ________________________</w:t>
      </w:r>
    </w:p>
    <w:p w:rsidR="00F17C93" w:rsidRDefault="0094626C">
      <w:pPr>
        <w:ind w:firstLine="708"/>
      </w:pPr>
      <w:r>
        <w:tab/>
        <w:t>Заместитель председателя комиссии ________________________</w:t>
      </w:r>
    </w:p>
    <w:p w:rsidR="00F17C93" w:rsidRDefault="0094626C">
      <w:pPr>
        <w:ind w:firstLine="708"/>
      </w:pPr>
      <w:r>
        <w:tab/>
        <w:t>Секретарь комиссии</w:t>
      </w:r>
      <w:r>
        <w:tab/>
      </w:r>
      <w:r>
        <w:tab/>
      </w:r>
      <w:r>
        <w:tab/>
        <w:t xml:space="preserve">   ________________________</w:t>
      </w:r>
    </w:p>
    <w:p w:rsidR="00F17C93" w:rsidRDefault="0094626C">
      <w:pPr>
        <w:ind w:firstLine="708"/>
      </w:pPr>
      <w:r>
        <w:tab/>
        <w:t>Члены комиссии</w:t>
      </w:r>
      <w:r>
        <w:tab/>
      </w:r>
      <w:r>
        <w:tab/>
      </w:r>
      <w:r>
        <w:tab/>
      </w:r>
      <w:r>
        <w:tab/>
        <w:t xml:space="preserve">   ____________________</w:t>
      </w:r>
      <w:r>
        <w:t>____</w:t>
      </w:r>
    </w:p>
    <w:p w:rsidR="00F17C93" w:rsidRDefault="0094626C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________________________</w:t>
      </w:r>
    </w:p>
    <w:p w:rsidR="00F17C93" w:rsidRDefault="0094626C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________________________</w:t>
      </w:r>
    </w:p>
    <w:p w:rsidR="00F17C93" w:rsidRDefault="0094626C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________________________</w:t>
      </w:r>
    </w:p>
    <w:p w:rsidR="00F17C93" w:rsidRDefault="0094626C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17C93" w:rsidRDefault="00F17C93">
      <w:pPr>
        <w:ind w:firstLine="708"/>
      </w:pPr>
    </w:p>
    <w:p w:rsidR="00F17C93" w:rsidRDefault="00F17C93">
      <w:pPr>
        <w:ind w:firstLine="708"/>
      </w:pPr>
    </w:p>
    <w:p w:rsidR="00F17C93" w:rsidRDefault="0094626C">
      <w:r>
        <w:t>Присутствующие кандидаты</w:t>
      </w:r>
      <w:r>
        <w:tab/>
      </w:r>
      <w:r>
        <w:tab/>
        <w:t xml:space="preserve">   ________________________</w:t>
      </w:r>
    </w:p>
    <w:p w:rsidR="00F17C93" w:rsidRDefault="00F17C93"/>
    <w:p w:rsidR="00F17C93" w:rsidRDefault="00F17C93"/>
    <w:p w:rsidR="00F17C93" w:rsidRDefault="00F17C93">
      <w:pPr>
        <w:jc w:val="center"/>
        <w:rPr>
          <w:rFonts w:ascii="Times New Roman" w:hAnsi="Times New Roman"/>
          <w:b/>
          <w:sz w:val="28"/>
        </w:rPr>
      </w:pPr>
    </w:p>
    <w:sectPr w:rsidR="00F17C93" w:rsidSect="00F17C93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17C93"/>
    <w:rsid w:val="0094626C"/>
    <w:rsid w:val="00F17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17C93"/>
  </w:style>
  <w:style w:type="paragraph" w:styleId="10">
    <w:name w:val="heading 1"/>
    <w:next w:val="a"/>
    <w:link w:val="11"/>
    <w:uiPriority w:val="9"/>
    <w:qFormat/>
    <w:rsid w:val="00F17C93"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F17C93"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F17C93"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rsid w:val="00F17C93"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F17C93"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17C93"/>
  </w:style>
  <w:style w:type="paragraph" w:styleId="21">
    <w:name w:val="toc 2"/>
    <w:next w:val="a"/>
    <w:link w:val="22"/>
    <w:uiPriority w:val="39"/>
    <w:rsid w:val="00F17C93"/>
    <w:pPr>
      <w:ind w:left="200"/>
    </w:pPr>
  </w:style>
  <w:style w:type="character" w:customStyle="1" w:styleId="22">
    <w:name w:val="Оглавление 2 Знак"/>
    <w:link w:val="21"/>
    <w:rsid w:val="00F17C93"/>
  </w:style>
  <w:style w:type="paragraph" w:styleId="41">
    <w:name w:val="toc 4"/>
    <w:next w:val="a"/>
    <w:link w:val="42"/>
    <w:uiPriority w:val="39"/>
    <w:rsid w:val="00F17C93"/>
    <w:pPr>
      <w:ind w:left="600"/>
    </w:pPr>
  </w:style>
  <w:style w:type="character" w:customStyle="1" w:styleId="42">
    <w:name w:val="Оглавление 4 Знак"/>
    <w:link w:val="41"/>
    <w:rsid w:val="00F17C93"/>
  </w:style>
  <w:style w:type="paragraph" w:styleId="6">
    <w:name w:val="toc 6"/>
    <w:next w:val="a"/>
    <w:link w:val="60"/>
    <w:uiPriority w:val="39"/>
    <w:rsid w:val="00F17C93"/>
    <w:pPr>
      <w:ind w:left="1000"/>
    </w:pPr>
  </w:style>
  <w:style w:type="character" w:customStyle="1" w:styleId="60">
    <w:name w:val="Оглавление 6 Знак"/>
    <w:link w:val="6"/>
    <w:rsid w:val="00F17C93"/>
  </w:style>
  <w:style w:type="paragraph" w:styleId="7">
    <w:name w:val="toc 7"/>
    <w:next w:val="a"/>
    <w:link w:val="70"/>
    <w:uiPriority w:val="39"/>
    <w:rsid w:val="00F17C93"/>
    <w:pPr>
      <w:ind w:left="1200"/>
    </w:pPr>
  </w:style>
  <w:style w:type="character" w:customStyle="1" w:styleId="70">
    <w:name w:val="Оглавление 7 Знак"/>
    <w:link w:val="7"/>
    <w:rsid w:val="00F17C93"/>
  </w:style>
  <w:style w:type="character" w:customStyle="1" w:styleId="30">
    <w:name w:val="Заголовок 3 Знак"/>
    <w:link w:val="3"/>
    <w:rsid w:val="00F17C9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rsid w:val="00F17C93"/>
    <w:pPr>
      <w:ind w:left="400"/>
    </w:pPr>
  </w:style>
  <w:style w:type="character" w:customStyle="1" w:styleId="32">
    <w:name w:val="Оглавление 3 Знак"/>
    <w:link w:val="31"/>
    <w:rsid w:val="00F17C93"/>
  </w:style>
  <w:style w:type="character" w:customStyle="1" w:styleId="50">
    <w:name w:val="Заголовок 5 Знак"/>
    <w:link w:val="5"/>
    <w:rsid w:val="00F17C93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F17C93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F17C93"/>
    <w:rPr>
      <w:color w:val="0000FF"/>
      <w:u w:val="single"/>
    </w:rPr>
  </w:style>
  <w:style w:type="character" w:styleId="a3">
    <w:name w:val="Hyperlink"/>
    <w:link w:val="12"/>
    <w:rsid w:val="00F17C93"/>
    <w:rPr>
      <w:color w:val="0000FF"/>
      <w:u w:val="single"/>
    </w:rPr>
  </w:style>
  <w:style w:type="paragraph" w:customStyle="1" w:styleId="Footnote">
    <w:name w:val="Footnote"/>
    <w:link w:val="Footnote0"/>
    <w:rsid w:val="00F17C93"/>
    <w:rPr>
      <w:sz w:val="22"/>
    </w:rPr>
  </w:style>
  <w:style w:type="character" w:customStyle="1" w:styleId="Footnote0">
    <w:name w:val="Footnote"/>
    <w:link w:val="Footnote"/>
    <w:rsid w:val="00F17C93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F17C93"/>
    <w:rPr>
      <w:b/>
    </w:rPr>
  </w:style>
  <w:style w:type="character" w:customStyle="1" w:styleId="14">
    <w:name w:val="Оглавление 1 Знак"/>
    <w:link w:val="13"/>
    <w:rsid w:val="00F17C93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F17C93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sid w:val="00F17C93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F17C93"/>
    <w:pPr>
      <w:ind w:left="1600"/>
    </w:pPr>
  </w:style>
  <w:style w:type="character" w:customStyle="1" w:styleId="90">
    <w:name w:val="Оглавление 9 Знак"/>
    <w:link w:val="9"/>
    <w:rsid w:val="00F17C93"/>
  </w:style>
  <w:style w:type="paragraph" w:styleId="8">
    <w:name w:val="toc 8"/>
    <w:next w:val="a"/>
    <w:link w:val="80"/>
    <w:uiPriority w:val="39"/>
    <w:rsid w:val="00F17C93"/>
    <w:pPr>
      <w:ind w:left="1400"/>
    </w:pPr>
  </w:style>
  <w:style w:type="character" w:customStyle="1" w:styleId="80">
    <w:name w:val="Оглавление 8 Знак"/>
    <w:link w:val="8"/>
    <w:rsid w:val="00F17C93"/>
  </w:style>
  <w:style w:type="paragraph" w:styleId="51">
    <w:name w:val="toc 5"/>
    <w:next w:val="a"/>
    <w:link w:val="52"/>
    <w:uiPriority w:val="39"/>
    <w:rsid w:val="00F17C93"/>
    <w:pPr>
      <w:ind w:left="800"/>
    </w:pPr>
  </w:style>
  <w:style w:type="character" w:customStyle="1" w:styleId="52">
    <w:name w:val="Оглавление 5 Знак"/>
    <w:link w:val="51"/>
    <w:rsid w:val="00F17C93"/>
  </w:style>
  <w:style w:type="paragraph" w:styleId="a4">
    <w:name w:val="Subtitle"/>
    <w:next w:val="a"/>
    <w:link w:val="a5"/>
    <w:uiPriority w:val="11"/>
    <w:qFormat/>
    <w:rsid w:val="00F17C93"/>
    <w:rPr>
      <w:i/>
      <w:color w:val="616161"/>
    </w:rPr>
  </w:style>
  <w:style w:type="character" w:customStyle="1" w:styleId="a5">
    <w:name w:val="Подзаголовок Знак"/>
    <w:link w:val="a4"/>
    <w:rsid w:val="00F17C93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F17C93"/>
    <w:pPr>
      <w:ind w:left="1800"/>
    </w:pPr>
  </w:style>
  <w:style w:type="character" w:customStyle="1" w:styleId="toc100">
    <w:name w:val="toc 10"/>
    <w:link w:val="toc10"/>
    <w:rsid w:val="00F17C93"/>
  </w:style>
  <w:style w:type="paragraph" w:styleId="a6">
    <w:name w:val="Title"/>
    <w:next w:val="a"/>
    <w:link w:val="a7"/>
    <w:uiPriority w:val="10"/>
    <w:qFormat/>
    <w:rsid w:val="00F17C93"/>
    <w:rPr>
      <w:b/>
      <w:sz w:val="52"/>
    </w:rPr>
  </w:style>
  <w:style w:type="character" w:customStyle="1" w:styleId="a7">
    <w:name w:val="Название Знак"/>
    <w:link w:val="a6"/>
    <w:rsid w:val="00F17C93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F17C93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F17C93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655</Words>
  <Characters>3737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ShchepelinaNF</cp:lastModifiedBy>
  <cp:revision>3</cp:revision>
  <dcterms:created xsi:type="dcterms:W3CDTF">2026-06-19T02:00:00Z</dcterms:created>
  <dcterms:modified xsi:type="dcterms:W3CDTF">2026-06-19T02:10:00Z</dcterms:modified>
</cp:coreProperties>
</file>