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33" w:rsidRDefault="00AE7933" w:rsidP="00AE7933">
      <w:pPr>
        <w:pStyle w:val="ConsTitle"/>
        <w:widowControl/>
        <w:ind w:right="-2" w:hanging="709"/>
        <w:rPr>
          <w:rFonts w:ascii="Times New Roman" w:hAnsi="Times New Roman" w:cs="Times New Roman"/>
          <w:sz w:val="28"/>
          <w:szCs w:val="28"/>
        </w:rPr>
      </w:pPr>
    </w:p>
    <w:p w:rsidR="00AE7933" w:rsidRDefault="00AE7933" w:rsidP="00AE7933">
      <w:pPr>
        <w:pStyle w:val="ConsTitle"/>
        <w:widowControl/>
        <w:ind w:right="-2" w:hanging="709"/>
        <w:rPr>
          <w:rFonts w:ascii="Times New Roman" w:hAnsi="Times New Roman" w:cs="Times New Roman"/>
          <w:sz w:val="28"/>
          <w:szCs w:val="28"/>
        </w:rPr>
      </w:pPr>
    </w:p>
    <w:p w:rsidR="000359A9" w:rsidRDefault="000359A9" w:rsidP="00AE7933">
      <w:pPr>
        <w:pStyle w:val="ConsTitle"/>
        <w:widowControl/>
        <w:ind w:right="-2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DD6CBF" w:rsidRDefault="00DD6CBF" w:rsidP="00AE7933">
      <w:pPr>
        <w:pStyle w:val="ConsTitle"/>
        <w:widowControl/>
        <w:ind w:right="-2" w:hanging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359A9">
        <w:rPr>
          <w:rFonts w:ascii="Times New Roman" w:hAnsi="Times New Roman" w:cs="Times New Roman"/>
          <w:sz w:val="28"/>
          <w:szCs w:val="28"/>
        </w:rPr>
        <w:t>ТУНГОКОЧЕНСКОГО МУНИЦИПАЛЬНОГО ОКРУГА</w:t>
      </w:r>
    </w:p>
    <w:p w:rsidR="00DD6CBF" w:rsidRDefault="00DD6CBF" w:rsidP="00DD6CBF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DD6CBF" w:rsidRDefault="00DD6CBF" w:rsidP="00DD6CBF">
      <w:pPr>
        <w:ind w:right="-2"/>
        <w:jc w:val="center"/>
        <w:rPr>
          <w:b/>
          <w:sz w:val="32"/>
          <w:szCs w:val="28"/>
        </w:rPr>
      </w:pPr>
    </w:p>
    <w:p w:rsidR="00DD6CBF" w:rsidRDefault="00DD6CBF" w:rsidP="00DD6CBF">
      <w:pPr>
        <w:ind w:right="-2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DD6CBF" w:rsidRDefault="00DD6CBF" w:rsidP="00DD6CBF">
      <w:pPr>
        <w:ind w:right="-2"/>
        <w:jc w:val="center"/>
        <w:rPr>
          <w:b/>
          <w:sz w:val="28"/>
          <w:szCs w:val="28"/>
        </w:rPr>
      </w:pPr>
    </w:p>
    <w:p w:rsidR="00DD6CBF" w:rsidRDefault="00DD6CBF" w:rsidP="00DD6CBF">
      <w:pPr>
        <w:ind w:right="-2"/>
        <w:jc w:val="center"/>
        <w:rPr>
          <w:b/>
          <w:sz w:val="28"/>
          <w:szCs w:val="28"/>
        </w:rPr>
      </w:pPr>
    </w:p>
    <w:p w:rsidR="00DD6CBF" w:rsidRDefault="00865E7F" w:rsidP="00DD6CBF">
      <w:pPr>
        <w:ind w:right="-2"/>
        <w:rPr>
          <w:i/>
          <w:sz w:val="28"/>
          <w:szCs w:val="28"/>
        </w:rPr>
      </w:pPr>
      <w:r>
        <w:rPr>
          <w:sz w:val="28"/>
          <w:szCs w:val="28"/>
        </w:rPr>
        <w:t>10 сентября 2026 года</w:t>
      </w:r>
      <w:r w:rsidR="00DD6CBF">
        <w:rPr>
          <w:sz w:val="28"/>
          <w:szCs w:val="28"/>
        </w:rPr>
        <w:tab/>
      </w:r>
      <w:r w:rsidR="00DD6CBF">
        <w:rPr>
          <w:sz w:val="28"/>
          <w:szCs w:val="28"/>
        </w:rPr>
        <w:tab/>
      </w:r>
      <w:r w:rsidR="00DD6CBF">
        <w:rPr>
          <w:sz w:val="28"/>
          <w:szCs w:val="28"/>
        </w:rPr>
        <w:tab/>
      </w:r>
      <w:r w:rsidR="00DD6CBF">
        <w:rPr>
          <w:sz w:val="28"/>
          <w:szCs w:val="28"/>
        </w:rPr>
        <w:tab/>
      </w:r>
      <w:r w:rsidR="00DD6CBF">
        <w:rPr>
          <w:sz w:val="28"/>
          <w:szCs w:val="28"/>
        </w:rPr>
        <w:tab/>
      </w:r>
      <w:r w:rsidR="00DD6CBF">
        <w:rPr>
          <w:sz w:val="28"/>
          <w:szCs w:val="28"/>
        </w:rPr>
        <w:tab/>
      </w:r>
      <w:r w:rsidR="00DD6CBF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5C79E5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№ </w:t>
      </w:r>
      <w:r w:rsidR="005C79E5">
        <w:rPr>
          <w:sz w:val="28"/>
          <w:szCs w:val="28"/>
        </w:rPr>
        <w:t>45</w:t>
      </w:r>
    </w:p>
    <w:p w:rsidR="00DD6CBF" w:rsidRDefault="00DD6CBF" w:rsidP="00DD6CBF">
      <w:pPr>
        <w:ind w:right="-2"/>
        <w:jc w:val="center"/>
        <w:rPr>
          <w:i/>
          <w:sz w:val="28"/>
          <w:szCs w:val="28"/>
        </w:rPr>
      </w:pPr>
    </w:p>
    <w:p w:rsidR="005C79E5" w:rsidRDefault="005C79E5" w:rsidP="00DD6CBF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DD6CBF" w:rsidRDefault="00DD6CBF" w:rsidP="00DD6CBF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село Верх-Усугли</w:t>
      </w:r>
    </w:p>
    <w:p w:rsidR="00DD6CBF" w:rsidRDefault="00DD6CBF" w:rsidP="00DD6CBF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DD6CBF" w:rsidRDefault="00DD6CBF" w:rsidP="00A7584C">
      <w:pPr>
        <w:pStyle w:val="a4"/>
        <w:spacing w:line="240" w:lineRule="auto"/>
        <w:ind w:right="60"/>
        <w:jc w:val="center"/>
      </w:pPr>
    </w:p>
    <w:p w:rsidR="00A7584C" w:rsidRPr="00A7584C" w:rsidRDefault="00A7584C" w:rsidP="00A7584C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A7584C">
        <w:rPr>
          <w:rStyle w:val="a9"/>
          <w:color w:val="0F1115"/>
          <w:sz w:val="28"/>
          <w:szCs w:val="28"/>
        </w:rPr>
        <w:t>О возмещении убытков юридическим лицам и индивидуальным предпринимателям, образовавшихся в результате оказания мер социальной поддержки отдельным категориям граждан путем обеспечения льготного проезда по муниципальным маршрутам регулярных перевозок пассажиров и багажа по нерегулируемым тарифам на территории Тунгокоченского муниципального округа</w:t>
      </w:r>
    </w:p>
    <w:p w:rsidR="00D6105A" w:rsidRDefault="00D6105A" w:rsidP="00DD6C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7584C" w:rsidRDefault="00A7584C" w:rsidP="00A7584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proofErr w:type="gramStart"/>
      <w:r w:rsidRPr="00A7584C">
        <w:rPr>
          <w:color w:val="0F1115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</w:t>
      </w:r>
      <w:r w:rsidR="0022736E">
        <w:rPr>
          <w:color w:val="0F1115"/>
          <w:sz w:val="28"/>
          <w:szCs w:val="28"/>
        </w:rPr>
        <w:t xml:space="preserve">ерации», руководствуясь статьей </w:t>
      </w:r>
      <w:r w:rsidR="00FE2CD6">
        <w:rPr>
          <w:color w:val="0F1115"/>
          <w:sz w:val="28"/>
          <w:szCs w:val="28"/>
        </w:rPr>
        <w:t>23</w:t>
      </w:r>
      <w:r w:rsidR="0022736E">
        <w:rPr>
          <w:color w:val="0F1115"/>
          <w:sz w:val="28"/>
          <w:szCs w:val="28"/>
        </w:rPr>
        <w:t xml:space="preserve"> </w:t>
      </w:r>
      <w:r w:rsidRPr="00A7584C">
        <w:rPr>
          <w:color w:val="0F1115"/>
          <w:sz w:val="28"/>
          <w:szCs w:val="28"/>
        </w:rPr>
        <w:t>Устава Тунгокоченского муниципального округа, Совет Тунгокоченского муниципального округа</w:t>
      </w:r>
      <w:proofErr w:type="gramEnd"/>
      <w:r w:rsidRPr="00A7584C">
        <w:rPr>
          <w:color w:val="0F1115"/>
          <w:sz w:val="28"/>
          <w:szCs w:val="28"/>
        </w:rPr>
        <w:t xml:space="preserve"> </w:t>
      </w:r>
      <w:r w:rsidRPr="00A7584C">
        <w:rPr>
          <w:b/>
          <w:i/>
          <w:color w:val="0F1115"/>
          <w:sz w:val="28"/>
          <w:szCs w:val="28"/>
        </w:rPr>
        <w:t>РЕШИЛ</w:t>
      </w:r>
      <w:r w:rsidRPr="00A7584C">
        <w:rPr>
          <w:color w:val="0F1115"/>
          <w:sz w:val="28"/>
          <w:szCs w:val="28"/>
        </w:rPr>
        <w:t>:</w:t>
      </w:r>
    </w:p>
    <w:p w:rsidR="00A7584C" w:rsidRDefault="00A7584C" w:rsidP="00A7584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65E7F">
        <w:rPr>
          <w:color w:val="0F1115"/>
          <w:sz w:val="28"/>
          <w:szCs w:val="28"/>
        </w:rPr>
        <w:t>1.</w:t>
      </w:r>
      <w:r>
        <w:rPr>
          <w:color w:val="0F1115"/>
          <w:sz w:val="28"/>
          <w:szCs w:val="28"/>
        </w:rPr>
        <w:t xml:space="preserve"> </w:t>
      </w:r>
      <w:r w:rsidRPr="00A7584C">
        <w:rPr>
          <w:rStyle w:val="a9"/>
          <w:b w:val="0"/>
          <w:color w:val="0F1115"/>
          <w:sz w:val="28"/>
          <w:szCs w:val="28"/>
        </w:rPr>
        <w:t>Установить</w:t>
      </w:r>
      <w:r w:rsidRPr="00A7584C">
        <w:rPr>
          <w:color w:val="0F1115"/>
          <w:sz w:val="28"/>
          <w:szCs w:val="28"/>
        </w:rPr>
        <w:t xml:space="preserve"> право на 50-процентную скидку от стоимости проезда на муниципальных маршрутах регулярных перевозок пассажиров и багажа по нерегулируемым тарифам на территории Тунгокоченского муниципального округа </w:t>
      </w:r>
      <w:r w:rsidR="0022736E">
        <w:rPr>
          <w:color w:val="0F1115"/>
          <w:sz w:val="28"/>
          <w:szCs w:val="28"/>
        </w:rPr>
        <w:t>для следующих категорий граждан, проживающих на территории Тунгокоченского муниципального округа</w:t>
      </w:r>
      <w:r w:rsidR="000A0CA1">
        <w:rPr>
          <w:color w:val="0F1115"/>
          <w:sz w:val="28"/>
          <w:szCs w:val="28"/>
        </w:rPr>
        <w:t>:</w:t>
      </w:r>
    </w:p>
    <w:p w:rsidR="00A7584C" w:rsidRDefault="000A0CA1" w:rsidP="00A7584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1)</w:t>
      </w:r>
      <w:r w:rsidR="00A7584C">
        <w:rPr>
          <w:color w:val="0F1115"/>
          <w:sz w:val="28"/>
          <w:szCs w:val="28"/>
        </w:rPr>
        <w:t xml:space="preserve"> </w:t>
      </w:r>
      <w:r w:rsidR="00A7584C" w:rsidRPr="00A7584C">
        <w:rPr>
          <w:color w:val="0F1115"/>
          <w:sz w:val="28"/>
          <w:szCs w:val="28"/>
        </w:rPr>
        <w:t>лица, достигшие возраста 60 и 55 лет (соответственно мужчины и женщины);</w:t>
      </w:r>
    </w:p>
    <w:p w:rsidR="00A7584C" w:rsidRDefault="000A0CA1" w:rsidP="00A7584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2)</w:t>
      </w:r>
      <w:r w:rsidR="00A7584C">
        <w:rPr>
          <w:color w:val="0F1115"/>
          <w:sz w:val="28"/>
          <w:szCs w:val="28"/>
        </w:rPr>
        <w:t xml:space="preserve"> </w:t>
      </w:r>
      <w:r w:rsidR="00A7584C" w:rsidRPr="00A7584C">
        <w:rPr>
          <w:color w:val="0F1115"/>
          <w:sz w:val="28"/>
          <w:szCs w:val="28"/>
        </w:rPr>
        <w:t>ветераны боевых действий на территории СССР, на территории Российской Федерации и территориях других государств (далее — ветераны боевых действий);</w:t>
      </w:r>
    </w:p>
    <w:p w:rsidR="00A7584C" w:rsidRDefault="000A0CA1" w:rsidP="00A7584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3)</w:t>
      </w:r>
      <w:r w:rsidR="00A7584C">
        <w:rPr>
          <w:color w:val="0F1115"/>
          <w:sz w:val="28"/>
          <w:szCs w:val="28"/>
        </w:rPr>
        <w:t xml:space="preserve"> </w:t>
      </w:r>
      <w:r w:rsidR="00A7584C" w:rsidRPr="00A7584C">
        <w:rPr>
          <w:color w:val="0F1115"/>
          <w:sz w:val="28"/>
          <w:szCs w:val="28"/>
        </w:rPr>
        <w:t>нетрудоспособные члены семей, а именно: родители, супруга (супруг) погибших (умерших) инвалидов Великой Отечественной войны, инвалидов боевых действий, участников Великой Отечественной войны и ветеранов боевых действий, состоявшие на их иждивении и получающие пенсию по случаю потери кормильца (имеющие право на ее получение) в соответствии с пенсионным законодательством Российской Федерации;</w:t>
      </w:r>
    </w:p>
    <w:p w:rsidR="00A7584C" w:rsidRDefault="000A0CA1" w:rsidP="00A7584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lastRenderedPageBreak/>
        <w:t>4)</w:t>
      </w:r>
      <w:r w:rsidR="00A7584C">
        <w:rPr>
          <w:color w:val="0F1115"/>
          <w:sz w:val="28"/>
          <w:szCs w:val="28"/>
        </w:rPr>
        <w:t xml:space="preserve"> </w:t>
      </w:r>
      <w:r w:rsidR="00A7584C" w:rsidRPr="00A7584C">
        <w:rPr>
          <w:color w:val="0F1115"/>
          <w:sz w:val="28"/>
          <w:szCs w:val="28"/>
        </w:rPr>
        <w:t>инвалиды I, II и III групп;</w:t>
      </w:r>
    </w:p>
    <w:p w:rsidR="00A7584C" w:rsidRDefault="000A0CA1" w:rsidP="00A7584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5)</w:t>
      </w:r>
      <w:r w:rsidR="00A7584C">
        <w:rPr>
          <w:color w:val="0F1115"/>
          <w:sz w:val="28"/>
          <w:szCs w:val="28"/>
        </w:rPr>
        <w:t xml:space="preserve"> </w:t>
      </w:r>
      <w:r w:rsidR="00A7584C" w:rsidRPr="00A7584C">
        <w:rPr>
          <w:color w:val="0F1115"/>
          <w:sz w:val="28"/>
          <w:szCs w:val="28"/>
        </w:rPr>
        <w:t>дети-инвалиды;</w:t>
      </w:r>
    </w:p>
    <w:p w:rsidR="00A7584C" w:rsidRDefault="000A0CA1" w:rsidP="00A7584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6)</w:t>
      </w:r>
      <w:r w:rsidR="00A7584C">
        <w:rPr>
          <w:color w:val="0F1115"/>
          <w:sz w:val="28"/>
          <w:szCs w:val="28"/>
        </w:rPr>
        <w:t xml:space="preserve"> </w:t>
      </w:r>
      <w:r w:rsidR="00A7584C" w:rsidRPr="00A7584C">
        <w:rPr>
          <w:color w:val="0F1115"/>
          <w:sz w:val="28"/>
          <w:szCs w:val="28"/>
        </w:rPr>
        <w:t>лица, подвергшиеся воздействию радиации вследствие катастрофы на Чернобыльской АЭС, а также вследствие ядерных испытаний на Семипалатинском полигоне, и приравненные к ним категории граждан;</w:t>
      </w:r>
    </w:p>
    <w:p w:rsidR="00A7584C" w:rsidRDefault="000A0CA1" w:rsidP="00A7584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7)</w:t>
      </w:r>
      <w:r w:rsidR="00A7584C">
        <w:rPr>
          <w:color w:val="0F1115"/>
          <w:sz w:val="28"/>
          <w:szCs w:val="28"/>
        </w:rPr>
        <w:t xml:space="preserve"> </w:t>
      </w:r>
      <w:r w:rsidR="00A7584C" w:rsidRPr="00A7584C">
        <w:rPr>
          <w:color w:val="0F1115"/>
          <w:sz w:val="28"/>
          <w:szCs w:val="28"/>
        </w:rPr>
        <w:t>реабилитированные лица и лица, признанные пострадавшими от политических репрессий;</w:t>
      </w:r>
    </w:p>
    <w:p w:rsidR="00A7584C" w:rsidRDefault="004A17F3" w:rsidP="00A7584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8) </w:t>
      </w:r>
      <w:r w:rsidR="00A7584C">
        <w:rPr>
          <w:color w:val="0F1115"/>
          <w:sz w:val="28"/>
          <w:szCs w:val="28"/>
        </w:rPr>
        <w:t xml:space="preserve"> </w:t>
      </w:r>
      <w:r w:rsidR="00A7584C" w:rsidRPr="00A7584C">
        <w:rPr>
          <w:color w:val="0F1115"/>
          <w:sz w:val="28"/>
          <w:szCs w:val="28"/>
        </w:rPr>
        <w:t>дети в возрасте до 18 лет;</w:t>
      </w:r>
    </w:p>
    <w:p w:rsidR="00A7584C" w:rsidRDefault="004A17F3" w:rsidP="00A7584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9)</w:t>
      </w:r>
      <w:r w:rsidR="00A7584C">
        <w:rPr>
          <w:color w:val="0F1115"/>
          <w:sz w:val="28"/>
          <w:szCs w:val="28"/>
        </w:rPr>
        <w:t xml:space="preserve"> </w:t>
      </w:r>
      <w:r w:rsidR="00A7584C" w:rsidRPr="00A7584C">
        <w:rPr>
          <w:color w:val="0F1115"/>
          <w:sz w:val="28"/>
          <w:szCs w:val="28"/>
        </w:rPr>
        <w:t>военнослужащие и участники специальной военной операции, а также члены их семей;</w:t>
      </w:r>
    </w:p>
    <w:p w:rsidR="00A7584C" w:rsidRDefault="004A17F3" w:rsidP="00A7584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10)</w:t>
      </w:r>
      <w:r w:rsidR="00A7584C">
        <w:rPr>
          <w:color w:val="0F1115"/>
          <w:sz w:val="28"/>
          <w:szCs w:val="28"/>
        </w:rPr>
        <w:t xml:space="preserve"> </w:t>
      </w:r>
      <w:r w:rsidR="00A7584C" w:rsidRPr="00A7584C">
        <w:rPr>
          <w:color w:val="0F1115"/>
          <w:sz w:val="28"/>
          <w:szCs w:val="28"/>
        </w:rPr>
        <w:t>представители коренных малочисленных народов Севера, постоянно проживающие на территории Тунгокоченского муниципального округа;</w:t>
      </w:r>
    </w:p>
    <w:p w:rsidR="00A7584C" w:rsidRDefault="004A17F3" w:rsidP="00A7584C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11)</w:t>
      </w:r>
      <w:r w:rsidR="00A7584C">
        <w:rPr>
          <w:color w:val="0F1115"/>
          <w:sz w:val="28"/>
          <w:szCs w:val="28"/>
        </w:rPr>
        <w:t xml:space="preserve"> </w:t>
      </w:r>
      <w:r w:rsidR="00A7584C" w:rsidRPr="00A7584C">
        <w:rPr>
          <w:color w:val="0F1115"/>
          <w:sz w:val="28"/>
          <w:szCs w:val="28"/>
        </w:rPr>
        <w:t>работники муниципальных учреждений социальной сферы (образования, культуры, здравоохранения, физической культуры и спорта), расположенных на территории Тунгокоченского муниципального округа;</w:t>
      </w:r>
    </w:p>
    <w:p w:rsidR="004A17F3" w:rsidRDefault="004A17F3" w:rsidP="004A17F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12)</w:t>
      </w:r>
      <w:r w:rsidR="00A7584C">
        <w:rPr>
          <w:color w:val="0F1115"/>
          <w:sz w:val="28"/>
          <w:szCs w:val="28"/>
        </w:rPr>
        <w:t xml:space="preserve"> </w:t>
      </w:r>
      <w:r w:rsidR="00A7584C" w:rsidRPr="00A7584C">
        <w:rPr>
          <w:color w:val="0F1115"/>
          <w:sz w:val="28"/>
          <w:szCs w:val="28"/>
        </w:rPr>
        <w:t>работники органов местного самоуправления Тунгокоченского муниципального округа.</w:t>
      </w:r>
    </w:p>
    <w:p w:rsidR="004A17F3" w:rsidRDefault="004A17F3" w:rsidP="004A17F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65E7F">
        <w:rPr>
          <w:color w:val="0F1115"/>
          <w:sz w:val="28"/>
          <w:szCs w:val="28"/>
        </w:rPr>
        <w:t>2.</w:t>
      </w:r>
      <w:r>
        <w:rPr>
          <w:color w:val="0F1115"/>
          <w:sz w:val="28"/>
          <w:szCs w:val="28"/>
        </w:rPr>
        <w:t xml:space="preserve"> Установить право на бесплатный проезд</w:t>
      </w:r>
      <w:r w:rsidRPr="004A17F3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на муниципальных маршрутах регулярных перевозок пассажиров и багажа по нерегулируемым тарифам на территории Тунгокоченского муниципального округа для следующих категорий граждан, проживающих на территории Тунгокоченского муниципального округа:</w:t>
      </w:r>
    </w:p>
    <w:p w:rsidR="004A17F3" w:rsidRDefault="004A17F3" w:rsidP="004A17F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1) </w:t>
      </w:r>
      <w:r w:rsidRPr="00A7584C">
        <w:rPr>
          <w:color w:val="0F1115"/>
          <w:sz w:val="28"/>
          <w:szCs w:val="28"/>
        </w:rPr>
        <w:t>инвалиды Великой Отечественной войны;</w:t>
      </w:r>
    </w:p>
    <w:p w:rsidR="004A17F3" w:rsidRDefault="004A17F3" w:rsidP="004A17F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2) </w:t>
      </w:r>
      <w:r w:rsidRPr="00A7584C">
        <w:rPr>
          <w:color w:val="0F1115"/>
          <w:sz w:val="28"/>
          <w:szCs w:val="28"/>
        </w:rPr>
        <w:t>участники Великой Отечественной войны;</w:t>
      </w:r>
    </w:p>
    <w:p w:rsidR="004A17F3" w:rsidRDefault="004A17F3" w:rsidP="004A17F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proofErr w:type="gramStart"/>
      <w:r>
        <w:rPr>
          <w:color w:val="0F1115"/>
          <w:sz w:val="28"/>
          <w:szCs w:val="28"/>
        </w:rPr>
        <w:t xml:space="preserve">3) </w:t>
      </w:r>
      <w:r w:rsidRPr="00A7584C">
        <w:rPr>
          <w:color w:val="0F1115"/>
          <w:sz w:val="28"/>
          <w:szCs w:val="28"/>
        </w:rPr>
        <w:t>лица, награжденные знаком «Жителю блокадного Ленинграда», лица, награжденные знаком «Житель осажденного Севастополя», лица, награжденные знаком «Житель осажденного Сталинграда»;</w:t>
      </w:r>
      <w:proofErr w:type="gramEnd"/>
    </w:p>
    <w:p w:rsidR="004A17F3" w:rsidRDefault="004A17F3" w:rsidP="004A17F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proofErr w:type="gramStart"/>
      <w:r>
        <w:rPr>
          <w:color w:val="0F1115"/>
          <w:sz w:val="28"/>
          <w:szCs w:val="28"/>
        </w:rPr>
        <w:t xml:space="preserve">4) </w:t>
      </w:r>
      <w:r w:rsidRPr="00A7584C">
        <w:rPr>
          <w:color w:val="0F1115"/>
          <w:sz w:val="28"/>
          <w:szCs w:val="28"/>
        </w:rPr>
        <w:t>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дорог;</w:t>
      </w:r>
      <w:proofErr w:type="gramEnd"/>
    </w:p>
    <w:p w:rsidR="004A17F3" w:rsidRDefault="004A17F3" w:rsidP="004A17F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5) </w:t>
      </w:r>
      <w:r w:rsidRPr="00A7584C">
        <w:rPr>
          <w:color w:val="0F1115"/>
          <w:sz w:val="28"/>
          <w:szCs w:val="28"/>
        </w:rPr>
        <w:t>несовершеннолетние узники концлагерей, гетто, других мест принудительного содержания, созданных фашистами и их союзниками в период</w:t>
      </w:r>
      <w:proofErr w:type="gramStart"/>
      <w:r w:rsidRPr="00A7584C">
        <w:rPr>
          <w:color w:val="0F1115"/>
          <w:sz w:val="28"/>
          <w:szCs w:val="28"/>
        </w:rPr>
        <w:t xml:space="preserve"> В</w:t>
      </w:r>
      <w:proofErr w:type="gramEnd"/>
      <w:r w:rsidRPr="00A7584C">
        <w:rPr>
          <w:color w:val="0F1115"/>
          <w:sz w:val="28"/>
          <w:szCs w:val="28"/>
        </w:rPr>
        <w:t>торой мировой войны, признанные инвалидами вследствие общего заболевания, трудового увечья и других причин (за исключением лиц, инвалидность которых наступила вследствие их противоправных действий), иные бывшие несовершеннолетние узники фашизма;</w:t>
      </w:r>
    </w:p>
    <w:p w:rsidR="004A17F3" w:rsidRDefault="004A17F3" w:rsidP="004A17F3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6) </w:t>
      </w:r>
      <w:r w:rsidRPr="00A7584C">
        <w:rPr>
          <w:color w:val="0F1115"/>
          <w:sz w:val="28"/>
          <w:szCs w:val="28"/>
        </w:rPr>
        <w:t>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награжденные орденами и медалями СССР за самоотверженный труд в период Великой Отечественной войны;</w:t>
      </w:r>
    </w:p>
    <w:p w:rsidR="00A7584C" w:rsidRDefault="00A7584C" w:rsidP="004D6B3D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</w:p>
    <w:p w:rsidR="00A7584C" w:rsidRPr="00865E7F" w:rsidRDefault="004A17F3" w:rsidP="004D6B3D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65E7F">
        <w:rPr>
          <w:color w:val="0F1115"/>
          <w:sz w:val="28"/>
          <w:szCs w:val="28"/>
        </w:rPr>
        <w:lastRenderedPageBreak/>
        <w:t>3</w:t>
      </w:r>
      <w:r w:rsidR="004D6B3D" w:rsidRPr="00865E7F">
        <w:rPr>
          <w:color w:val="0F1115"/>
          <w:sz w:val="28"/>
          <w:szCs w:val="28"/>
        </w:rPr>
        <w:t xml:space="preserve">. </w:t>
      </w:r>
      <w:r w:rsidR="00A7584C" w:rsidRPr="00865E7F">
        <w:rPr>
          <w:rStyle w:val="a9"/>
          <w:b w:val="0"/>
          <w:color w:val="0F1115"/>
          <w:sz w:val="28"/>
          <w:szCs w:val="28"/>
        </w:rPr>
        <w:t>Установить</w:t>
      </w:r>
      <w:r w:rsidR="00A7584C" w:rsidRPr="00865E7F">
        <w:rPr>
          <w:b/>
          <w:color w:val="0F1115"/>
          <w:sz w:val="28"/>
          <w:szCs w:val="28"/>
        </w:rPr>
        <w:t>,</w:t>
      </w:r>
      <w:r w:rsidR="00A7584C" w:rsidRPr="00865E7F">
        <w:rPr>
          <w:color w:val="0F1115"/>
          <w:sz w:val="28"/>
          <w:szCs w:val="28"/>
        </w:rPr>
        <w:t xml:space="preserve"> что финансовое обеспечение расходов, связанных с реализацией настоящего решения, осуществляется за счет средств бюджета Тунгокоченского муниципального округа в пределах ассигнований, предусмотренных на соответствующий финансовый год.</w:t>
      </w:r>
    </w:p>
    <w:p w:rsidR="004A17F3" w:rsidRPr="00865E7F" w:rsidRDefault="004A17F3" w:rsidP="004D6B3D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65E7F">
        <w:rPr>
          <w:color w:val="0F1115"/>
          <w:sz w:val="28"/>
          <w:szCs w:val="28"/>
        </w:rPr>
        <w:t>4. Порядок компенсации</w:t>
      </w:r>
      <w:r w:rsidR="00F634D4" w:rsidRPr="00865E7F">
        <w:rPr>
          <w:color w:val="0F1115"/>
          <w:sz w:val="28"/>
          <w:szCs w:val="28"/>
        </w:rPr>
        <w:t xml:space="preserve"> убытков</w:t>
      </w:r>
      <w:r w:rsidRPr="00865E7F">
        <w:rPr>
          <w:color w:val="0F1115"/>
          <w:sz w:val="28"/>
          <w:szCs w:val="28"/>
        </w:rPr>
        <w:t xml:space="preserve"> юридическим лицам</w:t>
      </w:r>
      <w:r w:rsidR="00573906" w:rsidRPr="00865E7F">
        <w:rPr>
          <w:color w:val="0F1115"/>
          <w:sz w:val="28"/>
          <w:szCs w:val="28"/>
        </w:rPr>
        <w:t xml:space="preserve"> и индивидуальным предпринимателям</w:t>
      </w:r>
      <w:r w:rsidR="00F634D4" w:rsidRPr="00865E7F">
        <w:rPr>
          <w:color w:val="0F1115"/>
          <w:sz w:val="28"/>
          <w:szCs w:val="28"/>
        </w:rPr>
        <w:t>, образовавшихся в результате оказания мер социальной поддержки отдельным категориям граждан путем обеспечения льготного проезда по муниципальным маршрутам регулярных перевозок пассажиров и багажа по нерегулируемым тарифам на территории Тунгокоченского  муниципального округа устанавливается администрацией Тунгокоченского муниципального округа.</w:t>
      </w:r>
    </w:p>
    <w:p w:rsidR="00A7584C" w:rsidRPr="00865E7F" w:rsidRDefault="004A17F3" w:rsidP="004D6B3D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65E7F">
        <w:rPr>
          <w:color w:val="0F1115"/>
          <w:sz w:val="28"/>
          <w:szCs w:val="28"/>
        </w:rPr>
        <w:t>5</w:t>
      </w:r>
      <w:r w:rsidR="004D6B3D" w:rsidRPr="00865E7F">
        <w:rPr>
          <w:color w:val="0F1115"/>
          <w:sz w:val="28"/>
          <w:szCs w:val="28"/>
        </w:rPr>
        <w:t xml:space="preserve">. </w:t>
      </w:r>
      <w:r w:rsidR="00A7584C" w:rsidRPr="00865E7F">
        <w:rPr>
          <w:rStyle w:val="a9"/>
          <w:b w:val="0"/>
          <w:color w:val="0F1115"/>
          <w:sz w:val="28"/>
          <w:szCs w:val="28"/>
        </w:rPr>
        <w:t>Настоящее решение вступает в силу</w:t>
      </w:r>
      <w:r w:rsidR="00A7584C" w:rsidRPr="00865E7F">
        <w:rPr>
          <w:color w:val="0F1115"/>
          <w:sz w:val="28"/>
          <w:szCs w:val="28"/>
        </w:rPr>
        <w:t> на следующий день после дня его официального опубликования.</w:t>
      </w:r>
      <w:r w:rsidR="00865E7F">
        <w:rPr>
          <w:color w:val="0F1115"/>
          <w:sz w:val="28"/>
          <w:szCs w:val="28"/>
        </w:rPr>
        <w:t xml:space="preserve"> </w:t>
      </w:r>
    </w:p>
    <w:p w:rsidR="00A7584C" w:rsidRDefault="004A17F3" w:rsidP="004D6B3D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  <w:r w:rsidRPr="00865E7F">
        <w:rPr>
          <w:color w:val="0F1115"/>
          <w:sz w:val="28"/>
          <w:szCs w:val="28"/>
        </w:rPr>
        <w:t>6</w:t>
      </w:r>
      <w:r w:rsidR="004D6B3D" w:rsidRPr="00865E7F">
        <w:rPr>
          <w:color w:val="0F1115"/>
          <w:sz w:val="28"/>
          <w:szCs w:val="28"/>
        </w:rPr>
        <w:t xml:space="preserve">. </w:t>
      </w:r>
      <w:r w:rsidR="00A7584C" w:rsidRPr="00865E7F">
        <w:rPr>
          <w:rStyle w:val="a9"/>
          <w:b w:val="0"/>
          <w:color w:val="0F1115"/>
          <w:sz w:val="28"/>
          <w:szCs w:val="28"/>
        </w:rPr>
        <w:t>Настоящее</w:t>
      </w:r>
      <w:r w:rsidR="00A7584C" w:rsidRPr="00A7584C">
        <w:rPr>
          <w:rStyle w:val="a9"/>
          <w:b w:val="0"/>
          <w:color w:val="0F1115"/>
          <w:sz w:val="28"/>
          <w:szCs w:val="28"/>
        </w:rPr>
        <w:t xml:space="preserve"> решение опубликовать</w:t>
      </w:r>
      <w:r w:rsidR="00A7584C" w:rsidRPr="00A7584C">
        <w:rPr>
          <w:color w:val="0F1115"/>
          <w:sz w:val="28"/>
          <w:szCs w:val="28"/>
        </w:rPr>
        <w:t> в газете «Вести Севера» и разместить в информационно-телекоммуникационной сети «Интернет» на официальном сайте Тунгокоченского муниципального округа.</w:t>
      </w:r>
    </w:p>
    <w:p w:rsidR="00BB3B7E" w:rsidRDefault="00BB3B7E" w:rsidP="00BB3B7E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</w:p>
    <w:p w:rsidR="00BB3B7E" w:rsidRDefault="00BB3B7E" w:rsidP="00BB3B7E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color w:val="0F1115"/>
          <w:sz w:val="28"/>
          <w:szCs w:val="28"/>
        </w:rPr>
      </w:pPr>
    </w:p>
    <w:p w:rsidR="00BB3B7E" w:rsidRDefault="00BB3B7E" w:rsidP="00BB3B7E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347B51" w:rsidRPr="006F358A" w:rsidRDefault="00347B51" w:rsidP="00347B51">
      <w:pPr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Председатель Совета                       </w:t>
      </w:r>
      <w:r>
        <w:rPr>
          <w:sz w:val="28"/>
          <w:szCs w:val="28"/>
        </w:rPr>
        <w:t xml:space="preserve">                               </w:t>
      </w:r>
      <w:r w:rsidRPr="006F358A">
        <w:rPr>
          <w:sz w:val="28"/>
          <w:szCs w:val="28"/>
        </w:rPr>
        <w:t xml:space="preserve">Глава                                                                                                            </w:t>
      </w:r>
    </w:p>
    <w:p w:rsidR="00347B51" w:rsidRPr="006F358A" w:rsidRDefault="00347B51" w:rsidP="00347B51">
      <w:pPr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Тунгокоченского                                                             </w:t>
      </w:r>
      <w:proofErr w:type="spellStart"/>
      <w:r w:rsidRPr="006F358A">
        <w:rPr>
          <w:sz w:val="28"/>
          <w:szCs w:val="28"/>
        </w:rPr>
        <w:t>Тунгокоченского</w:t>
      </w:r>
      <w:proofErr w:type="spellEnd"/>
    </w:p>
    <w:p w:rsidR="00347B51" w:rsidRPr="006F358A" w:rsidRDefault="00347B51" w:rsidP="00347B51">
      <w:pPr>
        <w:jc w:val="both"/>
        <w:rPr>
          <w:sz w:val="28"/>
          <w:szCs w:val="28"/>
        </w:rPr>
      </w:pPr>
      <w:r w:rsidRPr="006F358A">
        <w:rPr>
          <w:sz w:val="28"/>
          <w:szCs w:val="28"/>
        </w:rPr>
        <w:t xml:space="preserve">муниципального округа                                                  муниципального округа   </w:t>
      </w:r>
    </w:p>
    <w:p w:rsidR="00865E7F" w:rsidRDefault="00865E7F" w:rsidP="00347B5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:rsidR="00347B51" w:rsidRPr="00347B51" w:rsidRDefault="00865E7F" w:rsidP="00347B5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347B51" w:rsidRPr="006F358A">
        <w:rPr>
          <w:sz w:val="28"/>
          <w:szCs w:val="28"/>
        </w:rPr>
        <w:t xml:space="preserve">М. М. Измайлов                                  </w:t>
      </w:r>
      <w:r w:rsidR="00347B51">
        <w:rPr>
          <w:sz w:val="28"/>
          <w:szCs w:val="28"/>
        </w:rPr>
        <w:t xml:space="preserve">                 </w:t>
      </w:r>
      <w:r w:rsidR="00347B51" w:rsidRPr="006F358A">
        <w:rPr>
          <w:sz w:val="28"/>
          <w:szCs w:val="28"/>
        </w:rPr>
        <w:t>Н. С. Ананенко</w:t>
      </w:r>
    </w:p>
    <w:p w:rsidR="00A86542" w:rsidRDefault="00A86542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C37137" w:rsidRDefault="00C37137" w:rsidP="005A64FA">
      <w:pPr>
        <w:jc w:val="right"/>
      </w:pPr>
    </w:p>
    <w:p w:rsidR="004D6B3D" w:rsidRDefault="004D6B3D" w:rsidP="005A64FA">
      <w:pPr>
        <w:jc w:val="right"/>
      </w:pPr>
    </w:p>
    <w:p w:rsidR="004D6B3D" w:rsidRDefault="004D6B3D" w:rsidP="005A64FA">
      <w:pPr>
        <w:jc w:val="right"/>
      </w:pPr>
    </w:p>
    <w:p w:rsidR="004D6B3D" w:rsidRDefault="004D6B3D" w:rsidP="005A64FA">
      <w:pPr>
        <w:jc w:val="right"/>
      </w:pPr>
    </w:p>
    <w:p w:rsidR="004D6B3D" w:rsidRDefault="004D6B3D" w:rsidP="005A64FA">
      <w:pPr>
        <w:jc w:val="right"/>
      </w:pPr>
    </w:p>
    <w:p w:rsidR="004D6B3D" w:rsidRDefault="004D6B3D" w:rsidP="005A64FA">
      <w:pPr>
        <w:jc w:val="right"/>
      </w:pPr>
    </w:p>
    <w:p w:rsidR="004D6B3D" w:rsidRDefault="004D6B3D" w:rsidP="005A64FA">
      <w:pPr>
        <w:jc w:val="right"/>
      </w:pPr>
    </w:p>
    <w:p w:rsidR="004F1F4D" w:rsidRDefault="004F1F4D" w:rsidP="004F1F4D">
      <w:pPr>
        <w:suppressAutoHyphens w:val="0"/>
        <w:autoSpaceDE w:val="0"/>
        <w:autoSpaceDN w:val="0"/>
        <w:adjustRightInd w:val="0"/>
        <w:rPr>
          <w:sz w:val="28"/>
          <w:szCs w:val="28"/>
        </w:rPr>
      </w:pPr>
    </w:p>
    <w:p w:rsidR="00E362E5" w:rsidRDefault="00E362E5" w:rsidP="004C0621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8"/>
          <w:szCs w:val="27"/>
        </w:rPr>
      </w:pPr>
    </w:p>
    <w:p w:rsidR="00E362E5" w:rsidRDefault="00E362E5" w:rsidP="00A65CF0">
      <w:pPr>
        <w:pStyle w:val="a3"/>
        <w:spacing w:before="0" w:beforeAutospacing="0" w:after="0" w:afterAutospacing="0"/>
        <w:rPr>
          <w:color w:val="000000"/>
          <w:sz w:val="28"/>
          <w:szCs w:val="27"/>
        </w:rPr>
      </w:pPr>
    </w:p>
    <w:sectPr w:rsidR="00E362E5" w:rsidSect="000359A9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C1B3D"/>
    <w:multiLevelType w:val="hybridMultilevel"/>
    <w:tmpl w:val="B3122DB4"/>
    <w:lvl w:ilvl="0" w:tplc="DBAAAD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EB0719"/>
    <w:multiLevelType w:val="multilevel"/>
    <w:tmpl w:val="0A98D6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417FBE"/>
    <w:multiLevelType w:val="hybridMultilevel"/>
    <w:tmpl w:val="F07A34FC"/>
    <w:lvl w:ilvl="0" w:tplc="AA560F4A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F624B7E"/>
    <w:multiLevelType w:val="multilevel"/>
    <w:tmpl w:val="B1C67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DA7A12"/>
    <w:multiLevelType w:val="multilevel"/>
    <w:tmpl w:val="8BCA5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805C07"/>
    <w:multiLevelType w:val="multilevel"/>
    <w:tmpl w:val="A3CEB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971AD9"/>
    <w:multiLevelType w:val="multilevel"/>
    <w:tmpl w:val="403A5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953B37"/>
    <w:multiLevelType w:val="multilevel"/>
    <w:tmpl w:val="EEC21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2D541D"/>
    <w:multiLevelType w:val="multilevel"/>
    <w:tmpl w:val="4EC41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21442B"/>
    <w:multiLevelType w:val="hybridMultilevel"/>
    <w:tmpl w:val="686A27E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79AA350F"/>
    <w:multiLevelType w:val="multilevel"/>
    <w:tmpl w:val="9ED28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8"/>
  </w:num>
  <w:num w:numId="8">
    <w:abstractNumId w:val="3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D6CBF"/>
    <w:rsid w:val="000359A9"/>
    <w:rsid w:val="0008217B"/>
    <w:rsid w:val="00082F07"/>
    <w:rsid w:val="000A0CA1"/>
    <w:rsid w:val="000E19A2"/>
    <w:rsid w:val="000F793B"/>
    <w:rsid w:val="001E65F5"/>
    <w:rsid w:val="002224D0"/>
    <w:rsid w:val="0022736E"/>
    <w:rsid w:val="00265608"/>
    <w:rsid w:val="002C241E"/>
    <w:rsid w:val="002C508E"/>
    <w:rsid w:val="002E7034"/>
    <w:rsid w:val="00347B51"/>
    <w:rsid w:val="00371AA9"/>
    <w:rsid w:val="003C2AA4"/>
    <w:rsid w:val="004164D3"/>
    <w:rsid w:val="00426901"/>
    <w:rsid w:val="0043735E"/>
    <w:rsid w:val="00446820"/>
    <w:rsid w:val="00496AC4"/>
    <w:rsid w:val="004A17F3"/>
    <w:rsid w:val="004C0621"/>
    <w:rsid w:val="004D6B3D"/>
    <w:rsid w:val="004E1B1C"/>
    <w:rsid w:val="004F1F4D"/>
    <w:rsid w:val="004F71A3"/>
    <w:rsid w:val="005252FC"/>
    <w:rsid w:val="00531E14"/>
    <w:rsid w:val="00537FA4"/>
    <w:rsid w:val="00571910"/>
    <w:rsid w:val="00573906"/>
    <w:rsid w:val="00574D6B"/>
    <w:rsid w:val="00591E9C"/>
    <w:rsid w:val="005A64FA"/>
    <w:rsid w:val="005C2160"/>
    <w:rsid w:val="005C79E5"/>
    <w:rsid w:val="005D36EE"/>
    <w:rsid w:val="005D4CD6"/>
    <w:rsid w:val="005D7483"/>
    <w:rsid w:val="00685A7A"/>
    <w:rsid w:val="00691407"/>
    <w:rsid w:val="006A2E22"/>
    <w:rsid w:val="006C7C71"/>
    <w:rsid w:val="006D554E"/>
    <w:rsid w:val="006E4681"/>
    <w:rsid w:val="006F7C99"/>
    <w:rsid w:val="00744135"/>
    <w:rsid w:val="007448A1"/>
    <w:rsid w:val="00750699"/>
    <w:rsid w:val="00865E7F"/>
    <w:rsid w:val="008B0732"/>
    <w:rsid w:val="008E67E3"/>
    <w:rsid w:val="009049ED"/>
    <w:rsid w:val="00954BC9"/>
    <w:rsid w:val="00976B5A"/>
    <w:rsid w:val="00992E8B"/>
    <w:rsid w:val="009A0CF7"/>
    <w:rsid w:val="009A46DC"/>
    <w:rsid w:val="00A65CF0"/>
    <w:rsid w:val="00A66E05"/>
    <w:rsid w:val="00A7584C"/>
    <w:rsid w:val="00A86542"/>
    <w:rsid w:val="00AE7933"/>
    <w:rsid w:val="00B16F53"/>
    <w:rsid w:val="00B877BE"/>
    <w:rsid w:val="00BB3B7E"/>
    <w:rsid w:val="00BB7790"/>
    <w:rsid w:val="00C17959"/>
    <w:rsid w:val="00C36D3B"/>
    <w:rsid w:val="00C37137"/>
    <w:rsid w:val="00C75BE7"/>
    <w:rsid w:val="00CB3AC9"/>
    <w:rsid w:val="00CF4152"/>
    <w:rsid w:val="00D535C0"/>
    <w:rsid w:val="00D6105A"/>
    <w:rsid w:val="00D65D11"/>
    <w:rsid w:val="00D72019"/>
    <w:rsid w:val="00DD6CBF"/>
    <w:rsid w:val="00DE759B"/>
    <w:rsid w:val="00E362E5"/>
    <w:rsid w:val="00E925A8"/>
    <w:rsid w:val="00F442B5"/>
    <w:rsid w:val="00F634D4"/>
    <w:rsid w:val="00FA1BDE"/>
    <w:rsid w:val="00FC6557"/>
    <w:rsid w:val="00FE2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C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C37137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6CB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DD6CBF"/>
    <w:pPr>
      <w:suppressAutoHyphens w:val="0"/>
      <w:spacing w:line="360" w:lineRule="auto"/>
      <w:jc w:val="both"/>
    </w:pPr>
    <w:rPr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DD6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1"/>
    <w:uiPriority w:val="99"/>
    <w:rsid w:val="00DD6CB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D6CB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Title">
    <w:name w:val="ConsTitle"/>
    <w:uiPriority w:val="99"/>
    <w:rsid w:val="00DD6CB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DD6CBF"/>
    <w:rPr>
      <w:color w:val="0000FF"/>
      <w:u w:val="single"/>
    </w:rPr>
  </w:style>
  <w:style w:type="character" w:customStyle="1" w:styleId="ConsPlusNormal1">
    <w:name w:val="ConsPlusNormal1"/>
    <w:link w:val="ConsPlusNormal"/>
    <w:uiPriority w:val="99"/>
    <w:locked/>
    <w:rsid w:val="00571910"/>
    <w:rPr>
      <w:rFonts w:ascii="Arial" w:eastAsia="Times New Roman" w:hAnsi="Arial" w:cs="Arial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3C2AA4"/>
    <w:pPr>
      <w:ind w:left="720"/>
      <w:contextualSpacing/>
    </w:pPr>
  </w:style>
  <w:style w:type="table" w:styleId="a8">
    <w:name w:val="Table Grid"/>
    <w:basedOn w:val="a1"/>
    <w:uiPriority w:val="59"/>
    <w:rsid w:val="009049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2E7034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9">
    <w:name w:val="Strong"/>
    <w:basedOn w:val="a0"/>
    <w:uiPriority w:val="22"/>
    <w:qFormat/>
    <w:rsid w:val="002E703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371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10440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441992079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602107976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45332628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33865588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330206820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5990543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275019295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</w:divsChild>
    </w:div>
    <w:div w:id="7027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9075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407381213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4118753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430275702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79311144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3443002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221868806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654182965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</w:divsChild>
    </w:div>
    <w:div w:id="955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5809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561134860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30901549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485312128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1886253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142767979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34821078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6294683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</w:divsChild>
    </w:div>
    <w:div w:id="14321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178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38621887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96229580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947590366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545606159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759059563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06733686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  <w:div w:id="1182431931">
          <w:blockQuote w:val="1"/>
          <w:marLeft w:val="0"/>
          <w:marRight w:val="0"/>
          <w:marTop w:val="274"/>
          <w:marBottom w:val="0"/>
          <w:divBdr>
            <w:top w:val="none" w:sz="0" w:space="0" w:color="auto"/>
            <w:left w:val="single" w:sz="12" w:space="12" w:color="ADB2B8"/>
            <w:bottom w:val="none" w:sz="0" w:space="0" w:color="auto"/>
            <w:right w:val="none" w:sz="0" w:space="0" w:color="auto"/>
          </w:divBdr>
        </w:div>
      </w:divsChild>
    </w:div>
    <w:div w:id="18571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20712A-D4DB-4DBB-AC15-CEF07DEB6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OhremchukMV</dc:creator>
  <cp:lastModifiedBy>Погорелый БА</cp:lastModifiedBy>
  <cp:revision>12</cp:revision>
  <cp:lastPrinted>2026-09-10T05:56:00Z</cp:lastPrinted>
  <dcterms:created xsi:type="dcterms:W3CDTF">2026-08-21T01:54:00Z</dcterms:created>
  <dcterms:modified xsi:type="dcterms:W3CDTF">2026-09-10T06:01:00Z</dcterms:modified>
</cp:coreProperties>
</file>