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0" w:rsidRPr="004B5840" w:rsidRDefault="001E55D1" w:rsidP="00E31010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1B75D7" w:rsidRPr="007D6E80">
        <w:rPr>
          <w:b/>
          <w:caps/>
          <w:color w:val="000000"/>
          <w:sz w:val="28"/>
          <w:szCs w:val="28"/>
        </w:rPr>
        <w:t xml:space="preserve">МУНИЦИПАЛЬНОГО </w:t>
      </w:r>
      <w:r w:rsidR="001B75D7">
        <w:rPr>
          <w:b/>
          <w:caps/>
          <w:color w:val="000000"/>
          <w:sz w:val="28"/>
          <w:szCs w:val="28"/>
        </w:rPr>
        <w:t>РАЙОНА «Тунгокоченский район»</w:t>
      </w:r>
    </w:p>
    <w:p w:rsidR="004B5840" w:rsidRPr="004B5840" w:rsidRDefault="004B5840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12516" w:rsidRDefault="00212516" w:rsidP="00E3101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A0A0D" w:rsidRPr="00291A57" w:rsidRDefault="007A0A0D" w:rsidP="00E3101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A0A0D" w:rsidRPr="00554278" w:rsidRDefault="00330AC2" w:rsidP="007A0A0D">
      <w:pPr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7A0A0D" w:rsidRPr="00554278">
        <w:rPr>
          <w:sz w:val="28"/>
          <w:szCs w:val="28"/>
        </w:rPr>
        <w:t xml:space="preserve"> 20</w:t>
      </w:r>
      <w:r w:rsidR="007A0A0D">
        <w:rPr>
          <w:sz w:val="28"/>
          <w:szCs w:val="28"/>
        </w:rPr>
        <w:t>20</w:t>
      </w:r>
      <w:r w:rsidR="007A0A0D" w:rsidRPr="00554278">
        <w:rPr>
          <w:sz w:val="28"/>
          <w:szCs w:val="28"/>
        </w:rPr>
        <w:t xml:space="preserve"> года                           </w:t>
      </w:r>
      <w:r w:rsidR="00985CD2">
        <w:rPr>
          <w:sz w:val="28"/>
          <w:szCs w:val="28"/>
        </w:rPr>
        <w:t xml:space="preserve">                             </w:t>
      </w:r>
      <w:r w:rsidR="007A0A0D" w:rsidRPr="005542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7A0A0D" w:rsidRPr="00554278">
        <w:rPr>
          <w:sz w:val="28"/>
          <w:szCs w:val="28"/>
        </w:rPr>
        <w:t>№</w:t>
      </w:r>
      <w:r>
        <w:rPr>
          <w:sz w:val="28"/>
          <w:szCs w:val="28"/>
        </w:rPr>
        <w:t xml:space="preserve"> 183</w:t>
      </w:r>
    </w:p>
    <w:p w:rsidR="007A0A0D" w:rsidRPr="00554278" w:rsidRDefault="007A0A0D" w:rsidP="007A0A0D">
      <w:pPr>
        <w:jc w:val="center"/>
        <w:rPr>
          <w:sz w:val="28"/>
          <w:szCs w:val="28"/>
        </w:rPr>
      </w:pPr>
      <w:proofErr w:type="spellStart"/>
      <w:r w:rsidRPr="00554278">
        <w:rPr>
          <w:sz w:val="28"/>
          <w:szCs w:val="28"/>
        </w:rPr>
        <w:t>с</w:t>
      </w:r>
      <w:proofErr w:type="gramStart"/>
      <w:r w:rsidRPr="00554278">
        <w:rPr>
          <w:sz w:val="28"/>
          <w:szCs w:val="28"/>
        </w:rPr>
        <w:t>.В</w:t>
      </w:r>
      <w:proofErr w:type="gramEnd"/>
      <w:r w:rsidRPr="00554278">
        <w:rPr>
          <w:sz w:val="28"/>
          <w:szCs w:val="28"/>
        </w:rPr>
        <w:t>ерх-Усугли</w:t>
      </w:r>
      <w:proofErr w:type="spellEnd"/>
    </w:p>
    <w:p w:rsidR="004B5840" w:rsidRPr="004B5840" w:rsidRDefault="004B5840" w:rsidP="00E31010">
      <w:pPr>
        <w:spacing w:line="360" w:lineRule="auto"/>
        <w:jc w:val="both"/>
        <w:rPr>
          <w:color w:val="000000"/>
          <w:sz w:val="28"/>
          <w:szCs w:val="28"/>
        </w:rPr>
      </w:pPr>
    </w:p>
    <w:p w:rsidR="004B5840" w:rsidRPr="001F1746" w:rsidRDefault="001F1746" w:rsidP="007A0A0D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>«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597B52" w:rsidRPr="007D6E80">
        <w:rPr>
          <w:b/>
          <w:spacing w:val="2"/>
          <w:sz w:val="28"/>
          <w:szCs w:val="28"/>
        </w:rPr>
        <w:t xml:space="preserve">муниципальном </w:t>
      </w:r>
      <w:r w:rsidR="001B75D7">
        <w:rPr>
          <w:b/>
          <w:spacing w:val="2"/>
          <w:sz w:val="28"/>
          <w:szCs w:val="28"/>
        </w:rPr>
        <w:t>районе «Тунгокоченский район»</w:t>
      </w:r>
    </w:p>
    <w:p w:rsidR="008572D0" w:rsidRPr="001E55D1" w:rsidRDefault="004B5840" w:rsidP="007A0A0D">
      <w:pPr>
        <w:shd w:val="clear" w:color="auto" w:fill="FFFFFF"/>
        <w:spacing w:before="375" w:after="225"/>
        <w:jc w:val="both"/>
        <w:textAlignment w:val="baseline"/>
        <w:outlineLvl w:val="1"/>
        <w:rPr>
          <w:spacing w:val="2"/>
          <w:sz w:val="28"/>
          <w:szCs w:val="28"/>
        </w:rPr>
      </w:pPr>
      <w:proofErr w:type="gramStart"/>
      <w:r w:rsidRPr="004B5840">
        <w:rPr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="0021052A">
        <w:rPr>
          <w:color w:val="000000"/>
          <w:sz w:val="28"/>
          <w:szCs w:val="28"/>
        </w:rPr>
        <w:t xml:space="preserve">на основании </w:t>
      </w:r>
      <w:r w:rsidR="00597B52">
        <w:rPr>
          <w:color w:val="000000"/>
          <w:sz w:val="28"/>
          <w:szCs w:val="28"/>
        </w:rPr>
        <w:t>Постановления</w:t>
      </w:r>
      <w:r w:rsidR="00330AC2">
        <w:rPr>
          <w:color w:val="000000"/>
          <w:sz w:val="28"/>
          <w:szCs w:val="28"/>
        </w:rPr>
        <w:t xml:space="preserve"> </w:t>
      </w:r>
      <w:r w:rsidR="002F76E0">
        <w:rPr>
          <w:color w:val="000000"/>
          <w:sz w:val="28"/>
          <w:szCs w:val="28"/>
        </w:rPr>
        <w:t>Правительства</w:t>
      </w:r>
      <w:r w:rsidR="007D6E80">
        <w:rPr>
          <w:color w:val="000000"/>
          <w:sz w:val="28"/>
          <w:szCs w:val="28"/>
        </w:rPr>
        <w:t xml:space="preserve"> Забайкальского края </w:t>
      </w:r>
      <w:r w:rsidRPr="004B5840">
        <w:rPr>
          <w:color w:val="000000"/>
          <w:sz w:val="28"/>
          <w:szCs w:val="28"/>
        </w:rPr>
        <w:t>от</w:t>
      </w:r>
      <w:r w:rsidR="00985CD2">
        <w:rPr>
          <w:color w:val="000000"/>
          <w:sz w:val="28"/>
          <w:szCs w:val="28"/>
        </w:rPr>
        <w:t xml:space="preserve"> 30.04.2020г. №139 </w:t>
      </w:r>
      <w:r w:rsidR="00597B52">
        <w:rPr>
          <w:color w:val="000000"/>
          <w:sz w:val="28"/>
          <w:szCs w:val="28"/>
        </w:rPr>
        <w:t>«</w:t>
      </w:r>
      <w:r w:rsidR="00A60B2A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7D6E80">
        <w:rPr>
          <w:sz w:val="28"/>
        </w:rPr>
        <w:t>Забайкальском крае</w:t>
      </w:r>
      <w:r w:rsidR="00597B52">
        <w:rPr>
          <w:color w:val="000000"/>
          <w:sz w:val="28"/>
          <w:szCs w:val="28"/>
        </w:rPr>
        <w:t xml:space="preserve">», </w:t>
      </w:r>
      <w:r w:rsidR="001B75D7">
        <w:rPr>
          <w:color w:val="000000"/>
          <w:sz w:val="28"/>
          <w:szCs w:val="28"/>
        </w:rPr>
        <w:t xml:space="preserve">  Приказа Министерства образования, науки и молодежной политики</w:t>
      </w:r>
      <w:proofErr w:type="gramEnd"/>
      <w:r w:rsidR="001B75D7">
        <w:rPr>
          <w:color w:val="000000"/>
          <w:sz w:val="28"/>
          <w:szCs w:val="28"/>
        </w:rPr>
        <w:t xml:space="preserve">  Забайкальского края </w:t>
      </w:r>
      <w:r w:rsidR="0021052A">
        <w:rPr>
          <w:color w:val="000000"/>
          <w:sz w:val="28"/>
          <w:szCs w:val="28"/>
        </w:rPr>
        <w:t>«</w:t>
      </w:r>
      <w:r w:rsidR="005864BB">
        <w:rPr>
          <w:color w:val="000000"/>
          <w:sz w:val="28"/>
          <w:szCs w:val="28"/>
        </w:rPr>
        <w:t xml:space="preserve">О системе </w:t>
      </w:r>
      <w:r w:rsidR="00597B52"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5864BB">
        <w:rPr>
          <w:color w:val="000000"/>
          <w:sz w:val="28"/>
          <w:szCs w:val="28"/>
        </w:rPr>
        <w:t xml:space="preserve"> Забайкальском крае</w:t>
      </w:r>
      <w:r w:rsidR="0021052A">
        <w:rPr>
          <w:color w:val="000000"/>
          <w:sz w:val="28"/>
          <w:szCs w:val="28"/>
        </w:rPr>
        <w:t>»</w:t>
      </w:r>
      <w:r w:rsidRPr="004B5840">
        <w:rPr>
          <w:color w:val="000000"/>
          <w:sz w:val="28"/>
          <w:szCs w:val="28"/>
        </w:rPr>
        <w:t xml:space="preserve">, руководствуясь </w:t>
      </w:r>
      <w:r w:rsidR="008572D0">
        <w:rPr>
          <w:color w:val="000000"/>
          <w:sz w:val="28"/>
          <w:szCs w:val="28"/>
        </w:rPr>
        <w:t>Ус</w:t>
      </w:r>
      <w:r w:rsidR="005864BB">
        <w:rPr>
          <w:color w:val="000000"/>
          <w:sz w:val="28"/>
          <w:szCs w:val="28"/>
        </w:rPr>
        <w:t>тавом муниципального района «Тунгокоченский район»</w:t>
      </w:r>
      <w:r w:rsidR="00AD31F7">
        <w:rPr>
          <w:color w:val="000000"/>
          <w:sz w:val="28"/>
          <w:szCs w:val="28"/>
        </w:rPr>
        <w:t xml:space="preserve">, администрация </w:t>
      </w:r>
      <w:r w:rsidR="00597B52" w:rsidRPr="007D6E80">
        <w:rPr>
          <w:color w:val="000000"/>
          <w:sz w:val="28"/>
          <w:szCs w:val="28"/>
        </w:rPr>
        <w:t xml:space="preserve">муниципального </w:t>
      </w:r>
      <w:r w:rsidR="005864BB">
        <w:rPr>
          <w:color w:val="000000"/>
          <w:sz w:val="28"/>
          <w:szCs w:val="28"/>
        </w:rPr>
        <w:t xml:space="preserve">  района «Тунгокоченский район» </w:t>
      </w:r>
      <w:r w:rsidR="00AD31F7">
        <w:rPr>
          <w:color w:val="000000"/>
          <w:sz w:val="28"/>
          <w:szCs w:val="28"/>
        </w:rPr>
        <w:t>постановляет</w:t>
      </w:r>
      <w:r w:rsidR="00AD31F7" w:rsidRPr="00AF0F97">
        <w:rPr>
          <w:color w:val="000000"/>
          <w:sz w:val="28"/>
          <w:szCs w:val="28"/>
        </w:rPr>
        <w:t>:</w:t>
      </w:r>
    </w:p>
    <w:p w:rsidR="004B5840" w:rsidRDefault="008572D0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</w:t>
      </w:r>
      <w:r w:rsidR="004B5840" w:rsidRPr="004B5840">
        <w:rPr>
          <w:color w:val="000000"/>
          <w:sz w:val="28"/>
          <w:szCs w:val="28"/>
        </w:rPr>
        <w:t xml:space="preserve"> внедрение </w:t>
      </w:r>
      <w:r w:rsidR="00D85117">
        <w:rPr>
          <w:color w:val="000000"/>
          <w:sz w:val="28"/>
          <w:szCs w:val="28"/>
        </w:rPr>
        <w:t xml:space="preserve">с 1 сентября </w:t>
      </w:r>
      <w:r w:rsidR="00616679">
        <w:rPr>
          <w:color w:val="000000"/>
          <w:sz w:val="28"/>
          <w:szCs w:val="28"/>
        </w:rPr>
        <w:t>20</w:t>
      </w:r>
      <w:r w:rsidR="005864BB">
        <w:rPr>
          <w:color w:val="000000"/>
          <w:sz w:val="28"/>
          <w:szCs w:val="28"/>
        </w:rPr>
        <w:t xml:space="preserve">20 </w:t>
      </w:r>
      <w:r w:rsidR="004B5840" w:rsidRPr="004B5840">
        <w:rPr>
          <w:color w:val="000000"/>
          <w:sz w:val="28"/>
          <w:szCs w:val="28"/>
        </w:rPr>
        <w:t>год</w:t>
      </w:r>
      <w:r w:rsidR="00D85117">
        <w:rPr>
          <w:color w:val="000000"/>
          <w:sz w:val="28"/>
          <w:szCs w:val="28"/>
        </w:rPr>
        <w:t>а</w:t>
      </w:r>
      <w:r w:rsidR="004B5840" w:rsidRPr="004B5840">
        <w:rPr>
          <w:color w:val="000000"/>
          <w:sz w:val="28"/>
          <w:szCs w:val="28"/>
        </w:rPr>
        <w:t xml:space="preserve"> на территории</w:t>
      </w:r>
      <w:r w:rsidR="00765B9C">
        <w:rPr>
          <w:color w:val="000000"/>
          <w:sz w:val="28"/>
          <w:szCs w:val="28"/>
        </w:rPr>
        <w:t xml:space="preserve"> </w:t>
      </w:r>
      <w:r w:rsidR="00597B52" w:rsidRPr="007D6E80">
        <w:rPr>
          <w:color w:val="000000"/>
          <w:sz w:val="28"/>
          <w:szCs w:val="28"/>
        </w:rPr>
        <w:t xml:space="preserve">муниципального </w:t>
      </w:r>
      <w:r w:rsidR="005864BB">
        <w:rPr>
          <w:color w:val="000000"/>
          <w:sz w:val="28"/>
          <w:szCs w:val="28"/>
        </w:rPr>
        <w:t xml:space="preserve">района «Тунгокоченский район» </w:t>
      </w:r>
      <w:r w:rsidR="00597B52">
        <w:rPr>
          <w:color w:val="000000"/>
          <w:sz w:val="28"/>
          <w:szCs w:val="28"/>
        </w:rPr>
        <w:t>системы</w:t>
      </w:r>
      <w:r w:rsidR="004B5840" w:rsidRPr="004B5840">
        <w:rPr>
          <w:color w:val="000000"/>
          <w:sz w:val="28"/>
          <w:szCs w:val="28"/>
        </w:rPr>
        <w:t xml:space="preserve"> персонифицированного финансирования до</w:t>
      </w:r>
      <w:r>
        <w:rPr>
          <w:color w:val="000000"/>
          <w:sz w:val="28"/>
          <w:szCs w:val="28"/>
        </w:rPr>
        <w:t>полнительного образования</w:t>
      </w:r>
      <w:r w:rsidR="0021052A">
        <w:rPr>
          <w:color w:val="000000"/>
          <w:sz w:val="28"/>
          <w:szCs w:val="28"/>
        </w:rPr>
        <w:t xml:space="preserve"> детей</w:t>
      </w:r>
      <w:r w:rsidR="004B5840" w:rsidRPr="004B5840">
        <w:rPr>
          <w:color w:val="000000"/>
          <w:sz w:val="28"/>
          <w:szCs w:val="28"/>
        </w:rPr>
        <w:t xml:space="preserve">. </w:t>
      </w:r>
    </w:p>
    <w:p w:rsidR="004B5840" w:rsidRDefault="004B5840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597B52" w:rsidRPr="007D6E80">
        <w:rPr>
          <w:color w:val="000000"/>
          <w:sz w:val="28"/>
          <w:szCs w:val="28"/>
        </w:rPr>
        <w:t xml:space="preserve">муниципальном </w:t>
      </w:r>
      <w:r w:rsidR="005864BB">
        <w:rPr>
          <w:color w:val="000000"/>
          <w:sz w:val="28"/>
          <w:szCs w:val="28"/>
        </w:rPr>
        <w:t xml:space="preserve">районе «Тунгокоченский район» </w:t>
      </w:r>
      <w:r w:rsidRPr="004B5840">
        <w:rPr>
          <w:color w:val="000000"/>
          <w:sz w:val="28"/>
          <w:szCs w:val="28"/>
        </w:rPr>
        <w:t>(далее – Правила) согласно приложению.</w:t>
      </w:r>
    </w:p>
    <w:p w:rsidR="002919BD" w:rsidRDefault="002919BD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2919BD">
        <w:rPr>
          <w:color w:val="000000"/>
          <w:sz w:val="28"/>
          <w:szCs w:val="28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21052A" w:rsidRDefault="005864BB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Комитету образования</w:t>
      </w:r>
      <w:r w:rsidR="006F2F08">
        <w:rPr>
          <w:sz w:val="28"/>
          <w:szCs w:val="28"/>
        </w:rPr>
        <w:t xml:space="preserve"> </w:t>
      </w:r>
      <w:r w:rsidR="00330A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«Тунгоко</w:t>
      </w:r>
      <w:r w:rsidR="00721573">
        <w:rPr>
          <w:sz w:val="28"/>
          <w:szCs w:val="28"/>
        </w:rPr>
        <w:t>ченский район»</w:t>
      </w:r>
      <w:r w:rsidR="008572D0" w:rsidRPr="008572D0">
        <w:rPr>
          <w:color w:val="000000"/>
          <w:sz w:val="28"/>
          <w:szCs w:val="28"/>
        </w:rPr>
        <w:t xml:space="preserve"> обеспечить внедрение модели персонифицированного финансирования в муниципальных организациях</w:t>
      </w:r>
      <w:r w:rsidR="00350C83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>
        <w:rPr>
          <w:color w:val="000000"/>
          <w:sz w:val="28"/>
          <w:szCs w:val="28"/>
        </w:rPr>
        <w:t>.</w:t>
      </w:r>
    </w:p>
    <w:p w:rsidR="008572D0" w:rsidRPr="008572D0" w:rsidRDefault="0021052A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Муниципальному опорному центру </w:t>
      </w:r>
      <w:r w:rsidR="00721573">
        <w:rPr>
          <w:color w:val="000000"/>
          <w:sz w:val="28"/>
          <w:szCs w:val="28"/>
        </w:rPr>
        <w:t xml:space="preserve"> МБУДО Дом детского творчества </w:t>
      </w:r>
      <w:r w:rsidR="00111437">
        <w:rPr>
          <w:color w:val="000000"/>
          <w:sz w:val="28"/>
          <w:szCs w:val="28"/>
        </w:rPr>
        <w:t xml:space="preserve">обеспечить взаимодействие с </w:t>
      </w:r>
      <w:r w:rsidR="007B0F55">
        <w:rPr>
          <w:color w:val="000000"/>
          <w:sz w:val="28"/>
          <w:szCs w:val="28"/>
        </w:rPr>
        <w:t>о</w:t>
      </w:r>
      <w:r w:rsidR="00111437">
        <w:rPr>
          <w:color w:val="000000"/>
          <w:sz w:val="28"/>
          <w:szCs w:val="28"/>
        </w:rPr>
        <w:t xml:space="preserve">ператором </w:t>
      </w:r>
      <w:r>
        <w:rPr>
          <w:color w:val="000000"/>
          <w:sz w:val="28"/>
          <w:szCs w:val="28"/>
        </w:rPr>
        <w:t>персонифицированного финансирования</w:t>
      </w:r>
      <w:r w:rsidR="00721573">
        <w:rPr>
          <w:color w:val="000000"/>
          <w:sz w:val="28"/>
          <w:szCs w:val="28"/>
        </w:rPr>
        <w:t xml:space="preserve"> Забайкальского края</w:t>
      </w:r>
      <w:r w:rsidR="00111437">
        <w:rPr>
          <w:color w:val="000000"/>
          <w:sz w:val="28"/>
          <w:szCs w:val="28"/>
        </w:rPr>
        <w:t xml:space="preserve">, </w:t>
      </w:r>
      <w:r w:rsidR="00111437" w:rsidRPr="00D90E66">
        <w:rPr>
          <w:color w:val="000000"/>
          <w:sz w:val="28"/>
          <w:szCs w:val="28"/>
        </w:rPr>
        <w:t>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8572D0">
        <w:rPr>
          <w:color w:val="000000"/>
          <w:sz w:val="28"/>
          <w:szCs w:val="28"/>
        </w:rPr>
        <w:t>.</w:t>
      </w:r>
    </w:p>
    <w:p w:rsidR="00664545" w:rsidRPr="008572D0" w:rsidRDefault="004B5840" w:rsidP="007A0A0D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Разместить </w:t>
      </w:r>
      <w:r w:rsidR="00CD4CFC">
        <w:rPr>
          <w:color w:val="000000"/>
          <w:sz w:val="28"/>
          <w:szCs w:val="28"/>
        </w:rPr>
        <w:t>настоящее постановление</w:t>
      </w:r>
      <w:r w:rsidRPr="004B5840">
        <w:rPr>
          <w:color w:val="000000"/>
          <w:sz w:val="28"/>
          <w:szCs w:val="28"/>
        </w:rPr>
        <w:t xml:space="preserve"> на официальном сайте </w:t>
      </w:r>
      <w:r w:rsidR="00721573">
        <w:rPr>
          <w:color w:val="000000"/>
          <w:sz w:val="28"/>
          <w:szCs w:val="28"/>
        </w:rPr>
        <w:t xml:space="preserve">администрации муниципального района «Тунгокоченский район» </w:t>
      </w:r>
      <w:r w:rsidRPr="004B584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F76E0" w:rsidRPr="00721573" w:rsidRDefault="001E55D1" w:rsidP="007A0A0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721573">
        <w:rPr>
          <w:sz w:val="28"/>
          <w:szCs w:val="28"/>
        </w:rPr>
        <w:t>Контроль за</w:t>
      </w:r>
      <w:proofErr w:type="gramEnd"/>
      <w:r w:rsidRPr="00721573">
        <w:rPr>
          <w:sz w:val="28"/>
          <w:szCs w:val="28"/>
        </w:rPr>
        <w:t xml:space="preserve"> исполнением настоящего постановления возложить на </w:t>
      </w:r>
      <w:r w:rsidR="00330AC2">
        <w:rPr>
          <w:sz w:val="28"/>
          <w:szCs w:val="28"/>
        </w:rPr>
        <w:t xml:space="preserve">Заместителя руководителя администрации </w:t>
      </w:r>
      <w:r w:rsidR="00330AC2" w:rsidRPr="00721573">
        <w:rPr>
          <w:sz w:val="28"/>
          <w:szCs w:val="28"/>
        </w:rPr>
        <w:t>по социальным вопросам</w:t>
      </w:r>
      <w:r w:rsidR="00330AC2">
        <w:rPr>
          <w:sz w:val="28"/>
          <w:szCs w:val="28"/>
        </w:rPr>
        <w:t xml:space="preserve"> муниципального района «Тунгокоченский район» </w:t>
      </w:r>
      <w:r w:rsidR="00721573" w:rsidRPr="00721573">
        <w:rPr>
          <w:sz w:val="28"/>
          <w:szCs w:val="28"/>
        </w:rPr>
        <w:t xml:space="preserve">   </w:t>
      </w:r>
      <w:r w:rsidR="00721573">
        <w:rPr>
          <w:sz w:val="28"/>
          <w:szCs w:val="28"/>
        </w:rPr>
        <w:t>Мальцеву Светлану Валерьевну.</w:t>
      </w:r>
    </w:p>
    <w:p w:rsidR="002F76E0" w:rsidRDefault="002F76E0" w:rsidP="007A0A0D">
      <w:pPr>
        <w:tabs>
          <w:tab w:val="left" w:pos="426"/>
        </w:tabs>
        <w:jc w:val="both"/>
        <w:rPr>
          <w:sz w:val="28"/>
          <w:szCs w:val="28"/>
        </w:rPr>
      </w:pPr>
    </w:p>
    <w:p w:rsidR="007A0A0D" w:rsidRDefault="007A0A0D" w:rsidP="007A0A0D">
      <w:pPr>
        <w:tabs>
          <w:tab w:val="left" w:pos="426"/>
        </w:tabs>
        <w:jc w:val="both"/>
        <w:rPr>
          <w:sz w:val="28"/>
          <w:szCs w:val="28"/>
        </w:rPr>
      </w:pPr>
    </w:p>
    <w:p w:rsidR="00330AC2" w:rsidRPr="002F76E0" w:rsidRDefault="00330AC2" w:rsidP="007A0A0D">
      <w:pPr>
        <w:tabs>
          <w:tab w:val="left" w:pos="426"/>
        </w:tabs>
        <w:jc w:val="both"/>
        <w:rPr>
          <w:sz w:val="28"/>
          <w:szCs w:val="28"/>
        </w:rPr>
      </w:pPr>
    </w:p>
    <w:p w:rsidR="00721573" w:rsidRDefault="00721573" w:rsidP="007A0A0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721573" w:rsidRDefault="00721573" w:rsidP="007A0A0D">
      <w:pPr>
        <w:tabs>
          <w:tab w:val="left" w:pos="851"/>
          <w:tab w:val="left" w:pos="6564"/>
        </w:tabs>
        <w:rPr>
          <w:sz w:val="28"/>
          <w:szCs w:val="28"/>
        </w:rPr>
      </w:pPr>
      <w:r>
        <w:rPr>
          <w:sz w:val="28"/>
          <w:szCs w:val="28"/>
        </w:rPr>
        <w:t xml:space="preserve">«Тунгокоченский район»                                      </w:t>
      </w:r>
      <w:r w:rsidR="00010D7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30AC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Захарченко</w:t>
      </w:r>
    </w:p>
    <w:p w:rsidR="00721573" w:rsidRDefault="00721573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721573" w:rsidRDefault="00721573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330AC2" w:rsidRDefault="00330AC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010D72" w:rsidRDefault="00010D72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7A0A0D" w:rsidRDefault="007A0A0D" w:rsidP="007A0A0D">
      <w:pPr>
        <w:tabs>
          <w:tab w:val="left" w:pos="851"/>
          <w:tab w:val="left" w:pos="6564"/>
        </w:tabs>
        <w:rPr>
          <w:sz w:val="28"/>
          <w:szCs w:val="28"/>
        </w:rPr>
      </w:pPr>
    </w:p>
    <w:p w:rsidR="00642E19" w:rsidRDefault="004B5840" w:rsidP="007A0A0D">
      <w:pPr>
        <w:tabs>
          <w:tab w:val="left" w:pos="851"/>
        </w:tabs>
        <w:jc w:val="right"/>
        <w:rPr>
          <w:sz w:val="28"/>
          <w:szCs w:val="28"/>
        </w:rPr>
      </w:pPr>
      <w:r w:rsidRPr="004B5840">
        <w:rPr>
          <w:sz w:val="28"/>
          <w:szCs w:val="28"/>
        </w:rPr>
        <w:lastRenderedPageBreak/>
        <w:t xml:space="preserve">Приложение к </w:t>
      </w:r>
      <w:r w:rsidR="00401410">
        <w:rPr>
          <w:sz w:val="28"/>
          <w:szCs w:val="28"/>
        </w:rPr>
        <w:t>постановлению</w:t>
      </w:r>
    </w:p>
    <w:p w:rsidR="00721573" w:rsidRDefault="00330AC2" w:rsidP="007A0A0D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21573">
        <w:rPr>
          <w:sz w:val="28"/>
          <w:szCs w:val="28"/>
        </w:rPr>
        <w:t>дминистрация м</w:t>
      </w:r>
      <w:r w:rsidR="00721573" w:rsidRPr="00721573">
        <w:rPr>
          <w:sz w:val="28"/>
          <w:szCs w:val="28"/>
        </w:rPr>
        <w:t xml:space="preserve">униципального района </w:t>
      </w:r>
    </w:p>
    <w:p w:rsidR="00721573" w:rsidRPr="00721573" w:rsidRDefault="00721573" w:rsidP="007A0A0D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721573">
        <w:rPr>
          <w:sz w:val="28"/>
          <w:szCs w:val="28"/>
        </w:rPr>
        <w:t>«Тунгокоченский район»</w:t>
      </w:r>
    </w:p>
    <w:p w:rsidR="004B5840" w:rsidRPr="004B5840" w:rsidRDefault="00C41182" w:rsidP="007A0A0D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721573">
        <w:rPr>
          <w:sz w:val="28"/>
          <w:szCs w:val="28"/>
        </w:rPr>
        <w:t>О</w:t>
      </w:r>
      <w:r w:rsidR="004B5840" w:rsidRPr="00721573">
        <w:rPr>
          <w:sz w:val="28"/>
          <w:szCs w:val="28"/>
        </w:rPr>
        <w:t>т</w:t>
      </w:r>
      <w:r w:rsidR="00010D72">
        <w:rPr>
          <w:sz w:val="28"/>
          <w:szCs w:val="28"/>
        </w:rPr>
        <w:t xml:space="preserve"> </w:t>
      </w:r>
      <w:r>
        <w:rPr>
          <w:sz w:val="28"/>
          <w:szCs w:val="28"/>
        </w:rPr>
        <w:t>12.05.2020</w:t>
      </w:r>
      <w:r w:rsidR="004B5840" w:rsidRPr="00721573">
        <w:rPr>
          <w:sz w:val="28"/>
          <w:szCs w:val="28"/>
        </w:rPr>
        <w:t xml:space="preserve"> г. №</w:t>
      </w:r>
      <w:r>
        <w:rPr>
          <w:sz w:val="28"/>
          <w:szCs w:val="28"/>
        </w:rPr>
        <w:t>183</w:t>
      </w:r>
    </w:p>
    <w:p w:rsidR="004B5840" w:rsidRPr="004B5840" w:rsidRDefault="004B5840" w:rsidP="007A0A0D">
      <w:pPr>
        <w:tabs>
          <w:tab w:val="left" w:pos="851"/>
        </w:tabs>
        <w:ind w:firstLine="567"/>
        <w:rPr>
          <w:sz w:val="28"/>
          <w:szCs w:val="28"/>
        </w:rPr>
      </w:pPr>
    </w:p>
    <w:p w:rsidR="004B5840" w:rsidRPr="00597B52" w:rsidRDefault="004B5840" w:rsidP="007A0A0D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721573">
        <w:rPr>
          <w:b/>
          <w:sz w:val="28"/>
          <w:szCs w:val="28"/>
        </w:rPr>
        <w:t>муниципальном районе «Тунгокоченский район»</w:t>
      </w:r>
    </w:p>
    <w:p w:rsidR="004B5840" w:rsidRPr="004B5840" w:rsidRDefault="004B5840" w:rsidP="007A0A0D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4B5840" w:rsidRPr="004B5840" w:rsidRDefault="004B5840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721573">
        <w:rPr>
          <w:sz w:val="28"/>
          <w:szCs w:val="28"/>
        </w:rPr>
        <w:t xml:space="preserve">муниципальном районе «Тунгокоченский район» </w:t>
      </w:r>
      <w:r w:rsidRPr="00231982">
        <w:rPr>
          <w:sz w:val="28"/>
          <w:szCs w:val="28"/>
        </w:rPr>
        <w:t xml:space="preserve">(далее – Правила) регулируют функционирование системы </w:t>
      </w:r>
      <w:r w:rsidR="008572D0" w:rsidRPr="00231982">
        <w:rPr>
          <w:sz w:val="28"/>
          <w:szCs w:val="28"/>
        </w:rPr>
        <w:t>персонифицированного</w:t>
      </w:r>
      <w:r w:rsidR="008572D0"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721573">
        <w:rPr>
          <w:sz w:val="28"/>
          <w:szCs w:val="28"/>
        </w:rPr>
        <w:t xml:space="preserve"> муниципальном районе «Тунгокоченский район» </w:t>
      </w:r>
      <w:r w:rsidRPr="004B5840">
        <w:rPr>
          <w:sz w:val="28"/>
          <w:szCs w:val="28"/>
        </w:rPr>
        <w:t xml:space="preserve">с целью реализации </w:t>
      </w:r>
      <w:proofErr w:type="spellStart"/>
      <w:r w:rsidR="00597B52">
        <w:rPr>
          <w:color w:val="000000"/>
          <w:sz w:val="28"/>
          <w:szCs w:val="28"/>
        </w:rPr>
        <w:t>ПостановленияПравительства</w:t>
      </w:r>
      <w:r w:rsidR="007D6E80">
        <w:rPr>
          <w:color w:val="000000"/>
          <w:sz w:val="28"/>
          <w:szCs w:val="28"/>
        </w:rPr>
        <w:t>Забайкальского</w:t>
      </w:r>
      <w:proofErr w:type="spellEnd"/>
      <w:r w:rsidR="007D6E80">
        <w:rPr>
          <w:color w:val="000000"/>
          <w:sz w:val="28"/>
          <w:szCs w:val="28"/>
        </w:rPr>
        <w:t xml:space="preserve"> края» </w:t>
      </w:r>
      <w:r w:rsidR="00597B52" w:rsidRPr="004B5840">
        <w:rPr>
          <w:color w:val="000000"/>
          <w:sz w:val="28"/>
          <w:szCs w:val="28"/>
        </w:rPr>
        <w:t xml:space="preserve">от </w:t>
      </w:r>
      <w:r w:rsidR="00985CD2">
        <w:rPr>
          <w:color w:val="000000"/>
          <w:sz w:val="28"/>
          <w:szCs w:val="28"/>
        </w:rPr>
        <w:t xml:space="preserve">30.04.2020г. №139 </w:t>
      </w:r>
      <w:r w:rsidR="00597B52">
        <w:rPr>
          <w:color w:val="000000"/>
          <w:sz w:val="28"/>
          <w:szCs w:val="28"/>
        </w:rPr>
        <w:t>«</w:t>
      </w:r>
      <w:r w:rsidR="006A1CA9" w:rsidRPr="00A60B2A">
        <w:rPr>
          <w:sz w:val="28"/>
        </w:rPr>
        <w:t>О внедрении модели персонифицированного финансирования допо</w:t>
      </w:r>
      <w:r w:rsidR="00D57D05">
        <w:rPr>
          <w:sz w:val="28"/>
        </w:rPr>
        <w:t xml:space="preserve">лнительного образования детей в Забайкальском крае», </w:t>
      </w:r>
      <w:r w:rsidR="00D57D05">
        <w:rPr>
          <w:color w:val="000000"/>
          <w:sz w:val="28"/>
          <w:szCs w:val="28"/>
        </w:rPr>
        <w:t>Приказа Министерства образования, науки и молодежной политики</w:t>
      </w:r>
      <w:proofErr w:type="gramEnd"/>
      <w:r w:rsidR="00D57D05">
        <w:rPr>
          <w:color w:val="000000"/>
          <w:sz w:val="28"/>
          <w:szCs w:val="28"/>
        </w:rPr>
        <w:t xml:space="preserve">  Забайкальского края «О системе </w:t>
      </w:r>
      <w:r w:rsidR="00D57D05"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D57D05">
        <w:rPr>
          <w:color w:val="000000"/>
          <w:sz w:val="28"/>
          <w:szCs w:val="28"/>
        </w:rPr>
        <w:t xml:space="preserve"> Забайкальском крае»</w:t>
      </w:r>
      <w:r w:rsidR="008572D0"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4B5840" w:rsidRPr="004B5840" w:rsidRDefault="005F402A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="004B5840"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D57D05">
        <w:rPr>
          <w:sz w:val="28"/>
          <w:szCs w:val="28"/>
        </w:rPr>
        <w:t xml:space="preserve">Забайкальского края </w:t>
      </w:r>
      <w:r w:rsidR="004B5840" w:rsidRPr="008572D0">
        <w:rPr>
          <w:sz w:val="28"/>
          <w:szCs w:val="28"/>
        </w:rPr>
        <w:t xml:space="preserve">на территории </w:t>
      </w:r>
      <w:r w:rsidR="00D57D05">
        <w:rPr>
          <w:sz w:val="28"/>
          <w:szCs w:val="28"/>
        </w:rPr>
        <w:t>муниципального района «Тунгокоченский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 xml:space="preserve">по дополнительным </w:t>
      </w:r>
      <w:r w:rsidR="00B936B4" w:rsidRPr="008572D0">
        <w:rPr>
          <w:sz w:val="28"/>
          <w:szCs w:val="28"/>
        </w:rPr>
        <w:t>обще</w:t>
      </w:r>
      <w:r w:rsidR="00B936B4"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программам, реализуемым </w:t>
      </w:r>
      <w:r w:rsidR="00BD00F5">
        <w:rPr>
          <w:sz w:val="28"/>
          <w:szCs w:val="28"/>
        </w:rPr>
        <w:t>исполнителями</w:t>
      </w:r>
      <w:r>
        <w:rPr>
          <w:sz w:val="28"/>
          <w:szCs w:val="28"/>
        </w:rPr>
        <w:t xml:space="preserve"> образовательных услуг</w:t>
      </w:r>
      <w:r w:rsidR="00616679">
        <w:rPr>
          <w:sz w:val="28"/>
          <w:szCs w:val="28"/>
        </w:rPr>
        <w:t xml:space="preserve"> для обучающихся, проживающих на территории</w:t>
      </w:r>
      <w:r w:rsidR="00D57D05">
        <w:rPr>
          <w:sz w:val="28"/>
          <w:szCs w:val="28"/>
        </w:rPr>
        <w:t xml:space="preserve"> муниципального района «Тунгокоченский район»</w:t>
      </w:r>
      <w:r w:rsidR="004B5840" w:rsidRPr="008572D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4B5840" w:rsidRPr="00231982" w:rsidRDefault="004B5840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 w:rsidR="00B936B4"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</w:t>
      </w:r>
      <w:r w:rsidR="00D57D05">
        <w:rPr>
          <w:sz w:val="28"/>
          <w:szCs w:val="28"/>
        </w:rPr>
        <w:t xml:space="preserve"> муниципальном районе «Тунгокоченский район»</w:t>
      </w:r>
      <w:r w:rsidR="007C21E1" w:rsidRPr="00231982">
        <w:rPr>
          <w:sz w:val="28"/>
          <w:szCs w:val="28"/>
        </w:rPr>
        <w:t>,</w:t>
      </w:r>
      <w:r w:rsidRPr="00231982">
        <w:rPr>
          <w:sz w:val="28"/>
          <w:szCs w:val="28"/>
        </w:rPr>
        <w:t xml:space="preserve"> обеспечивается за счет средств бюджета</w:t>
      </w:r>
      <w:r w:rsidR="00D57D05">
        <w:rPr>
          <w:sz w:val="28"/>
          <w:szCs w:val="28"/>
        </w:rPr>
        <w:t xml:space="preserve"> муниципального района «Тунгокоченский район»</w:t>
      </w:r>
      <w:r w:rsidRPr="00231982">
        <w:rPr>
          <w:sz w:val="28"/>
          <w:szCs w:val="28"/>
        </w:rPr>
        <w:t xml:space="preserve">. </w:t>
      </w:r>
    </w:p>
    <w:p w:rsidR="004B5840" w:rsidRPr="006A1CA9" w:rsidRDefault="00D57D05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образованияадминистрации муниципального района «</w:t>
      </w:r>
      <w:proofErr w:type="spellStart"/>
      <w:r>
        <w:rPr>
          <w:sz w:val="28"/>
          <w:szCs w:val="28"/>
        </w:rPr>
        <w:t>Тунгокочеснкий</w:t>
      </w:r>
      <w:proofErr w:type="spellEnd"/>
      <w:r>
        <w:rPr>
          <w:sz w:val="28"/>
          <w:szCs w:val="28"/>
        </w:rPr>
        <w:t xml:space="preserve"> район» </w:t>
      </w:r>
      <w:r w:rsidR="004B5840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>
        <w:rPr>
          <w:sz w:val="28"/>
          <w:szCs w:val="28"/>
        </w:rPr>
        <w:t>обще</w:t>
      </w:r>
      <w:r w:rsidR="004B5840" w:rsidRPr="008572D0">
        <w:rPr>
          <w:sz w:val="28"/>
          <w:szCs w:val="28"/>
        </w:rPr>
        <w:t>образовательных программ дополнительного образования</w:t>
      </w:r>
      <w:r w:rsidR="006A1CA9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6A1CA9" w:rsidRPr="000762EC">
        <w:rPr>
          <w:sz w:val="28"/>
          <w:szCs w:val="28"/>
        </w:rPr>
        <w:t xml:space="preserve">, число действующих сертификатов </w:t>
      </w:r>
      <w:r w:rsidR="006A1CA9">
        <w:rPr>
          <w:sz w:val="28"/>
          <w:szCs w:val="28"/>
        </w:rPr>
        <w:t>дополнительного образования</w:t>
      </w:r>
      <w:r w:rsidR="006A1CA9" w:rsidRPr="000762EC">
        <w:rPr>
          <w:sz w:val="28"/>
          <w:szCs w:val="28"/>
        </w:rPr>
        <w:t>, в том числе в раз</w:t>
      </w:r>
      <w:r w:rsidR="006A1CA9">
        <w:rPr>
          <w:sz w:val="28"/>
          <w:szCs w:val="28"/>
        </w:rPr>
        <w:t>резе отдельных категорий детей</w:t>
      </w:r>
      <w:r w:rsidR="006A1CA9" w:rsidRPr="000762EC">
        <w:rPr>
          <w:sz w:val="28"/>
          <w:szCs w:val="28"/>
        </w:rPr>
        <w:t>,</w:t>
      </w:r>
      <w:r w:rsidR="006A1CA9">
        <w:rPr>
          <w:rStyle w:val="2"/>
          <w:rFonts w:eastAsiaTheme="minorHAnsi"/>
          <w:sz w:val="28"/>
          <w:szCs w:val="28"/>
        </w:rPr>
        <w:t>о</w:t>
      </w:r>
      <w:r w:rsidR="006A1CA9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4B5840" w:rsidRPr="006A1CA9">
        <w:rPr>
          <w:sz w:val="28"/>
          <w:szCs w:val="28"/>
        </w:rPr>
        <w:t>и п</w:t>
      </w:r>
      <w:r w:rsidR="00350C83" w:rsidRPr="006A1CA9">
        <w:rPr>
          <w:sz w:val="28"/>
          <w:szCs w:val="28"/>
        </w:rPr>
        <w:t xml:space="preserve">редоставляет данные сведения </w:t>
      </w:r>
      <w:r w:rsidR="00B936B4" w:rsidRPr="006A1CA9">
        <w:rPr>
          <w:sz w:val="28"/>
          <w:szCs w:val="28"/>
        </w:rPr>
        <w:t>оператору персонифицированного финансирования</w:t>
      </w:r>
      <w:r>
        <w:rPr>
          <w:sz w:val="28"/>
          <w:szCs w:val="28"/>
        </w:rPr>
        <w:t xml:space="preserve">  Забайкальского края </w:t>
      </w:r>
      <w:r w:rsidR="004B5840" w:rsidRPr="006A1CA9">
        <w:rPr>
          <w:sz w:val="28"/>
          <w:szCs w:val="28"/>
        </w:rPr>
        <w:t xml:space="preserve">для фиксации в информационной системе. </w:t>
      </w:r>
    </w:p>
    <w:p w:rsidR="004B5840" w:rsidRPr="00231982" w:rsidRDefault="002919BD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B5840"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 </w:t>
      </w:r>
      <w:r w:rsidR="005B4D68" w:rsidRPr="000C10A5">
        <w:rPr>
          <w:sz w:val="28"/>
          <w:szCs w:val="28"/>
        </w:rPr>
        <w:t xml:space="preserve">настоящих </w:t>
      </w:r>
      <w:r w:rsidR="004B5840" w:rsidRPr="000C10A5">
        <w:rPr>
          <w:sz w:val="28"/>
          <w:szCs w:val="28"/>
        </w:rPr>
        <w:lastRenderedPageBreak/>
        <w:t>Правилах</w:t>
      </w:r>
      <w:r w:rsidR="004B5840" w:rsidRPr="00231982">
        <w:rPr>
          <w:sz w:val="28"/>
          <w:szCs w:val="28"/>
        </w:rPr>
        <w:t xml:space="preserve">, органы местного самоуправления </w:t>
      </w:r>
      <w:r w:rsidR="00D57D05">
        <w:rPr>
          <w:sz w:val="28"/>
          <w:szCs w:val="28"/>
        </w:rPr>
        <w:t xml:space="preserve">муниципального района «Тунгокоченский район»  </w:t>
      </w:r>
      <w:r w:rsidR="004B5840" w:rsidRPr="00231982">
        <w:rPr>
          <w:sz w:val="28"/>
          <w:szCs w:val="28"/>
        </w:rPr>
        <w:t>руководс</w:t>
      </w:r>
      <w:r w:rsidR="00350C83" w:rsidRPr="00231982">
        <w:rPr>
          <w:sz w:val="28"/>
          <w:szCs w:val="28"/>
        </w:rPr>
        <w:t>твуются региональными П</w:t>
      </w:r>
      <w:r w:rsidR="004B5840" w:rsidRPr="00231982">
        <w:rPr>
          <w:sz w:val="28"/>
          <w:szCs w:val="28"/>
        </w:rPr>
        <w:t xml:space="preserve">равилами. </w:t>
      </w:r>
    </w:p>
    <w:p w:rsidR="006A1CA9" w:rsidRPr="00231982" w:rsidRDefault="006A1CA9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D248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="00D57D05">
        <w:rPr>
          <w:sz w:val="28"/>
          <w:szCs w:val="28"/>
        </w:rPr>
        <w:t xml:space="preserve"> муниципального района «Тунгокоченский район»</w:t>
      </w:r>
      <w:r w:rsidRPr="001D248C">
        <w:rPr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6A1CA9" w:rsidRDefault="006A1CA9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D57D05">
        <w:rPr>
          <w:sz w:val="28"/>
          <w:szCs w:val="28"/>
        </w:rPr>
        <w:t xml:space="preserve">Комитетом образования администрации муниципального района «Тунгокоченский район» </w:t>
      </w:r>
      <w:r>
        <w:rPr>
          <w:sz w:val="28"/>
          <w:szCs w:val="28"/>
        </w:rPr>
        <w:t>в соответствии</w:t>
      </w:r>
      <w:r w:rsidR="00985CD2">
        <w:rPr>
          <w:sz w:val="28"/>
          <w:szCs w:val="28"/>
        </w:rPr>
        <w:t xml:space="preserve"> </w:t>
      </w:r>
      <w:r w:rsidRPr="00D57D05">
        <w:rPr>
          <w:sz w:val="28"/>
          <w:szCs w:val="28"/>
        </w:rPr>
        <w:t xml:space="preserve">с разделом </w:t>
      </w:r>
      <w:r w:rsidRPr="00D57D05">
        <w:rPr>
          <w:sz w:val="28"/>
          <w:szCs w:val="28"/>
          <w:lang w:val="en-US"/>
        </w:rPr>
        <w:t>VII</w:t>
      </w:r>
      <w:r w:rsidRPr="00D57D05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</w:t>
      </w:r>
      <w:proofErr w:type="gramEnd"/>
      <w:r>
        <w:rPr>
          <w:sz w:val="28"/>
          <w:szCs w:val="28"/>
        </w:rPr>
        <w:t xml:space="preserve"> финансирования</w:t>
      </w:r>
      <w:r w:rsidRPr="00216A59">
        <w:rPr>
          <w:sz w:val="28"/>
          <w:szCs w:val="28"/>
        </w:rPr>
        <w:t>.</w:t>
      </w:r>
    </w:p>
    <w:p w:rsidR="006A1CA9" w:rsidRPr="00090B82" w:rsidRDefault="00144E4D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="006A1CA9" w:rsidRPr="00090B82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="006A1CA9"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="006A1CA9" w:rsidRPr="003E282C">
        <w:rPr>
          <w:sz w:val="28"/>
          <w:szCs w:val="28"/>
        </w:rPr>
        <w:t>(прогнозном)</w:t>
      </w:r>
      <w:r w:rsidR="006A1CA9"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</w:t>
      </w:r>
      <w:r w:rsidR="00D57D05">
        <w:rPr>
          <w:sz w:val="28"/>
          <w:szCs w:val="28"/>
        </w:rPr>
        <w:t xml:space="preserve"> муниципального района «Тунгокоченский район»</w:t>
      </w:r>
      <w:r w:rsidR="006A1CA9" w:rsidRPr="00090B82">
        <w:rPr>
          <w:sz w:val="28"/>
          <w:szCs w:val="28"/>
        </w:rPr>
        <w:t xml:space="preserve">. </w:t>
      </w:r>
    </w:p>
    <w:p w:rsidR="00144E4D" w:rsidRPr="00144E4D" w:rsidRDefault="00144E4D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D57D05">
        <w:rPr>
          <w:sz w:val="28"/>
          <w:szCs w:val="28"/>
        </w:rPr>
        <w:t xml:space="preserve">муниципального района «Тунгокоченский район» </w:t>
      </w:r>
      <w:r w:rsidRPr="00144E4D">
        <w:rPr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D57D05">
        <w:rPr>
          <w:sz w:val="28"/>
          <w:szCs w:val="28"/>
        </w:rPr>
        <w:t>муниципального района «Тунгокоченский район»</w:t>
      </w:r>
      <w:r w:rsidRPr="00144E4D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</w:t>
      </w:r>
      <w:r w:rsidR="002919BD">
        <w:rPr>
          <w:sz w:val="28"/>
          <w:szCs w:val="28"/>
        </w:rPr>
        <w:t>порядке, установленном органами местного самоуправления</w:t>
      </w:r>
      <w:r w:rsidR="00D57D05">
        <w:rPr>
          <w:sz w:val="28"/>
          <w:szCs w:val="28"/>
        </w:rPr>
        <w:t xml:space="preserve"> муниципального района «Тунгокоченский район»</w:t>
      </w:r>
      <w:r w:rsidRPr="00144E4D">
        <w:rPr>
          <w:sz w:val="28"/>
          <w:szCs w:val="28"/>
        </w:rPr>
        <w:t>.</w:t>
      </w:r>
    </w:p>
    <w:p w:rsidR="00144E4D" w:rsidRDefault="00144E4D" w:rsidP="007A0A0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lastRenderedPageBreak/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оказываемыхиными</w:t>
      </w:r>
      <w:r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D57D05">
        <w:rPr>
          <w:sz w:val="28"/>
          <w:szCs w:val="28"/>
        </w:rPr>
        <w:t>Комитетом образования администрации</w:t>
      </w:r>
      <w:r w:rsidR="009231A7">
        <w:rPr>
          <w:sz w:val="28"/>
          <w:szCs w:val="28"/>
        </w:rPr>
        <w:t xml:space="preserve"> муниципального района «Тунгокоченский район» </w:t>
      </w:r>
      <w:r>
        <w:rPr>
          <w:sz w:val="28"/>
          <w:szCs w:val="28"/>
        </w:rPr>
        <w:t>в соответствии</w:t>
      </w:r>
      <w:r w:rsidR="0003473D">
        <w:rPr>
          <w:sz w:val="28"/>
          <w:szCs w:val="28"/>
        </w:rPr>
        <w:t xml:space="preserve"> </w:t>
      </w:r>
      <w:r w:rsidRPr="009231A7">
        <w:rPr>
          <w:sz w:val="28"/>
          <w:szCs w:val="28"/>
        </w:rPr>
        <w:t xml:space="preserve">с разделом </w:t>
      </w:r>
      <w:r w:rsidRPr="009231A7">
        <w:rPr>
          <w:sz w:val="28"/>
          <w:szCs w:val="28"/>
          <w:lang w:val="en-US"/>
        </w:rPr>
        <w:t>VII</w:t>
      </w:r>
      <w:r w:rsidRPr="009231A7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  <w:proofErr w:type="gramEnd"/>
    </w:p>
    <w:p w:rsidR="00EF4758" w:rsidRDefault="00EF4758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758" w:rsidRDefault="00EF4758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758" w:rsidRDefault="00EF4758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EE" w:rsidRDefault="009319E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319EE" w:rsidRDefault="009319E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A5ED4" w:rsidRDefault="00CA5ED4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0AC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85CD2" w:rsidRDefault="00985CD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</w:p>
    <w:p w:rsidR="00985CD2" w:rsidRDefault="00330AC2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>
        <w:lastRenderedPageBreak/>
        <w:t xml:space="preserve">Приложение  </w:t>
      </w:r>
      <w:r w:rsidR="00EF4758" w:rsidRPr="007A0A0D">
        <w:t xml:space="preserve">к </w:t>
      </w:r>
      <w:r>
        <w:t xml:space="preserve">постановлению от </w:t>
      </w:r>
      <w:r w:rsidR="00C41182">
        <w:t>12.05.2020г.</w:t>
      </w:r>
      <w:r>
        <w:t xml:space="preserve"> №</w:t>
      </w:r>
      <w:r w:rsidR="00C41182">
        <w:t xml:space="preserve"> 183 </w:t>
      </w:r>
      <w:r>
        <w:t xml:space="preserve"> а</w:t>
      </w:r>
      <w:r w:rsidR="00144E4D" w:rsidRPr="007A0A0D">
        <w:t xml:space="preserve">дминистрации </w:t>
      </w:r>
    </w:p>
    <w:p w:rsidR="00985CD2" w:rsidRDefault="00144E4D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 w:rsidRPr="007A0A0D">
        <w:t xml:space="preserve">муниципального </w:t>
      </w:r>
      <w:r w:rsidR="009231A7" w:rsidRPr="007A0A0D">
        <w:t xml:space="preserve"> района «Тунгокоченский район»</w:t>
      </w:r>
    </w:p>
    <w:p w:rsidR="00985CD2" w:rsidRDefault="009231A7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 w:rsidRPr="007A0A0D">
        <w:t xml:space="preserve"> </w:t>
      </w:r>
      <w:r w:rsidR="00144E4D" w:rsidRPr="007A0A0D">
        <w:t>«Об утверждении Правил персонифицированного</w:t>
      </w:r>
      <w:r w:rsidR="00985CD2">
        <w:t xml:space="preserve"> </w:t>
      </w:r>
      <w:r w:rsidR="00144E4D" w:rsidRPr="007A0A0D">
        <w:t xml:space="preserve"> финансирования </w:t>
      </w:r>
    </w:p>
    <w:p w:rsidR="00985CD2" w:rsidRDefault="00144E4D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 w:rsidRPr="007A0A0D">
        <w:t xml:space="preserve">дополнительного образования детей </w:t>
      </w:r>
    </w:p>
    <w:p w:rsidR="00EF4758" w:rsidRPr="007A0A0D" w:rsidRDefault="00144E4D" w:rsidP="007A0A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 w:rsidRPr="007A0A0D">
        <w:t>в</w:t>
      </w:r>
      <w:r w:rsidR="009231A7" w:rsidRPr="007A0A0D">
        <w:t xml:space="preserve"> муниципальном районе «Тунгокоченский район»</w:t>
      </w:r>
    </w:p>
    <w:p w:rsidR="009472E5" w:rsidRDefault="009472E5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472E5" w:rsidRPr="009319EE" w:rsidRDefault="00AA27BC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</w:t>
      </w:r>
      <w:r w:rsidR="009472E5" w:rsidRPr="009319EE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</w:t>
      </w:r>
      <w:bookmarkStart w:id="0" w:name="_GoBack"/>
      <w:bookmarkEnd w:id="0"/>
      <w:r w:rsidR="009472E5" w:rsidRPr="009319EE">
        <w:rPr>
          <w:b/>
          <w:bCs/>
          <w:sz w:val="28"/>
          <w:szCs w:val="28"/>
        </w:rPr>
        <w:t xml:space="preserve">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9231A7" w:rsidRPr="009231A7">
        <w:rPr>
          <w:b/>
          <w:sz w:val="28"/>
          <w:szCs w:val="28"/>
        </w:rPr>
        <w:t>муниципального района «Тунгокоченский район»</w:t>
      </w:r>
      <w:r w:rsidR="009472E5"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472E5" w:rsidRDefault="009472E5" w:rsidP="00AA27B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B7C20" w:rsidRPr="009319EE" w:rsidRDefault="00BB7C20" w:rsidP="007A0A0D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BB7C20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9319EE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9231A7">
        <w:rPr>
          <w:sz w:val="28"/>
          <w:szCs w:val="28"/>
        </w:rPr>
        <w:t xml:space="preserve"> муниципального района «Тунгокоченский район» </w:t>
      </w:r>
      <w:r w:rsidR="009319EE" w:rsidRPr="009319EE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F088F"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="009231A7">
        <w:rPr>
          <w:sz w:val="28"/>
          <w:szCs w:val="28"/>
        </w:rPr>
        <w:t xml:space="preserve"> Комитета образования администрации муниципального района «Тунгокоченский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Pr="009319EE">
        <w:rPr>
          <w:sz w:val="28"/>
          <w:szCs w:val="28"/>
        </w:rPr>
        <w:t xml:space="preserve"> и ответственности за их нарушение.</w:t>
      </w:r>
    </w:p>
    <w:p w:rsidR="000D2151" w:rsidRDefault="000D2151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>ы в форме субсидии предоставляются с целью</w:t>
      </w:r>
      <w:r w:rsidR="000903FC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2919BD">
        <w:rPr>
          <w:sz w:val="28"/>
          <w:szCs w:val="28"/>
        </w:rPr>
        <w:t>организаци</w:t>
      </w:r>
      <w:r w:rsidR="002919BD">
        <w:rPr>
          <w:sz w:val="28"/>
          <w:szCs w:val="28"/>
        </w:rPr>
        <w:t>и</w:t>
      </w:r>
      <w:r w:rsidR="00ED31BE"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0903FC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.</w:t>
      </w:r>
    </w:p>
    <w:p w:rsidR="00BB7C20" w:rsidRPr="009319EE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831E9C" w:rsidRDefault="00831E9C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lastRenderedPageBreak/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831E9C" w:rsidRPr="0090355A" w:rsidRDefault="00831E9C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935BBA" w:rsidRDefault="00831E9C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9231A7">
        <w:rPr>
          <w:sz w:val="28"/>
          <w:szCs w:val="28"/>
        </w:rPr>
        <w:t>муниципального района «Тунгокоченский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 w:rsidR="00935BBA">
        <w:rPr>
          <w:sz w:val="28"/>
          <w:szCs w:val="28"/>
        </w:rPr>
        <w:t>ная</w:t>
      </w:r>
      <w:r w:rsidRPr="009319EE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>
        <w:rPr>
          <w:sz w:val="28"/>
          <w:szCs w:val="28"/>
        </w:rPr>
        <w:t>;</w:t>
      </w:r>
    </w:p>
    <w:p w:rsidR="00BB7C20" w:rsidRPr="0090355A" w:rsidRDefault="00BB7C20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 w:rsidR="00935BBA">
        <w:rPr>
          <w:sz w:val="28"/>
          <w:szCs w:val="28"/>
        </w:rPr>
        <w:t xml:space="preserve">исполнителям услуг </w:t>
      </w:r>
      <w:r w:rsidR="009231A7">
        <w:rPr>
          <w:sz w:val="28"/>
          <w:szCs w:val="28"/>
        </w:rPr>
        <w:t xml:space="preserve">Комитета образования администрации муниципального района «Тунгокоченский район»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 w:rsidR="00BD00F5">
        <w:rPr>
          <w:sz w:val="28"/>
          <w:szCs w:val="28"/>
        </w:rPr>
        <w:t>исполнителям</w:t>
      </w:r>
      <w:r w:rsidR="0090355A">
        <w:rPr>
          <w:sz w:val="28"/>
          <w:szCs w:val="28"/>
        </w:rPr>
        <w:t xml:space="preserve"> услуг</w:t>
      </w:r>
      <w:r w:rsidRPr="0090355A">
        <w:rPr>
          <w:sz w:val="28"/>
          <w:szCs w:val="28"/>
        </w:rPr>
        <w:t xml:space="preserve"> в </w:t>
      </w:r>
      <w:r w:rsidR="0090355A">
        <w:rPr>
          <w:sz w:val="28"/>
          <w:szCs w:val="28"/>
        </w:rPr>
        <w:t>связи с</w:t>
      </w:r>
      <w:r w:rsidR="00FF18E8" w:rsidRPr="0090355A">
        <w:rPr>
          <w:sz w:val="28"/>
          <w:szCs w:val="28"/>
        </w:rPr>
        <w:t>оказан</w:t>
      </w:r>
      <w:r w:rsidR="0090355A">
        <w:rPr>
          <w:sz w:val="28"/>
          <w:szCs w:val="28"/>
        </w:rPr>
        <w:t xml:space="preserve">ием </w:t>
      </w:r>
      <w:r w:rsidR="00FF18E8" w:rsidRPr="0090355A">
        <w:rPr>
          <w:sz w:val="28"/>
          <w:szCs w:val="28"/>
        </w:rPr>
        <w:t>образовательны</w:t>
      </w:r>
      <w:r w:rsidR="0090355A">
        <w:rPr>
          <w:sz w:val="28"/>
          <w:szCs w:val="28"/>
        </w:rPr>
        <w:t>х</w:t>
      </w:r>
      <w:r w:rsidR="00FF18E8" w:rsidRPr="0090355A">
        <w:rPr>
          <w:sz w:val="28"/>
          <w:szCs w:val="28"/>
        </w:rPr>
        <w:t xml:space="preserve"> услу</w:t>
      </w:r>
      <w:r w:rsidR="0090355A">
        <w:rPr>
          <w:sz w:val="28"/>
          <w:szCs w:val="28"/>
        </w:rPr>
        <w:t>г</w:t>
      </w:r>
      <w:r w:rsidR="00FF18E8" w:rsidRPr="0090355A">
        <w:rPr>
          <w:sz w:val="28"/>
          <w:szCs w:val="28"/>
        </w:rPr>
        <w:t xml:space="preserve"> в рамках системы персонифицированного финансирования</w:t>
      </w:r>
      <w:r w:rsidRPr="0090355A">
        <w:rPr>
          <w:sz w:val="28"/>
          <w:szCs w:val="28"/>
        </w:rPr>
        <w:t>;</w:t>
      </w:r>
    </w:p>
    <w:p w:rsidR="0090355A" w:rsidRPr="0090355A" w:rsidRDefault="00BD00F5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 w:rsidR="009F088F"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 w:rsidR="00831E9C">
        <w:rPr>
          <w:sz w:val="28"/>
          <w:szCs w:val="28"/>
        </w:rPr>
        <w:t>потребителями услуг</w:t>
      </w:r>
      <w:r w:rsidR="009F088F">
        <w:rPr>
          <w:sz w:val="28"/>
          <w:szCs w:val="28"/>
        </w:rPr>
        <w:t>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 w:rsidR="009F088F"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0F48D6" w:rsidRDefault="000F48D6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03473D">
        <w:rPr>
          <w:sz w:val="28"/>
          <w:szCs w:val="28"/>
        </w:rPr>
        <w:t xml:space="preserve"> </w:t>
      </w:r>
      <w:r w:rsidR="009231A7">
        <w:rPr>
          <w:sz w:val="28"/>
          <w:szCs w:val="28"/>
        </w:rPr>
        <w:t>Комитет образования администрации муниципального района «</w:t>
      </w:r>
      <w:proofErr w:type="spellStart"/>
      <w:r w:rsidR="009231A7">
        <w:rPr>
          <w:sz w:val="28"/>
          <w:szCs w:val="28"/>
        </w:rPr>
        <w:t>Тунгокоченскийрайон</w:t>
      </w:r>
      <w:proofErr w:type="spellEnd"/>
      <w:proofErr w:type="gramStart"/>
      <w:r w:rsidR="009231A7">
        <w:rPr>
          <w:sz w:val="28"/>
          <w:szCs w:val="28"/>
        </w:rPr>
        <w:t>»</w:t>
      </w:r>
      <w:r w:rsidR="002919BD">
        <w:rPr>
          <w:sz w:val="28"/>
          <w:szCs w:val="28"/>
        </w:rPr>
        <w:t>д</w:t>
      </w:r>
      <w:proofErr w:type="gramEnd"/>
      <w:r w:rsidR="002919BD">
        <w:rPr>
          <w:sz w:val="28"/>
          <w:szCs w:val="28"/>
        </w:rPr>
        <w:t xml:space="preserve">о которого </w:t>
      </w:r>
      <w:r w:rsidR="00C5191C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>
        <w:rPr>
          <w:sz w:val="28"/>
          <w:szCs w:val="28"/>
        </w:rPr>
        <w:t xml:space="preserve">доведены </w:t>
      </w:r>
      <w:r w:rsidR="00C5191C">
        <w:rPr>
          <w:sz w:val="28"/>
          <w:szCs w:val="28"/>
        </w:rPr>
        <w:t xml:space="preserve">в установленном порядке </w:t>
      </w:r>
      <w:r w:rsidR="002919BD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>
        <w:rPr>
          <w:sz w:val="28"/>
          <w:szCs w:val="28"/>
        </w:rPr>
        <w:t xml:space="preserve"> на соответствующий финансовый год и плановый период</w:t>
      </w:r>
      <w:r>
        <w:rPr>
          <w:sz w:val="28"/>
          <w:szCs w:val="28"/>
        </w:rPr>
        <w:t>;</w:t>
      </w:r>
    </w:p>
    <w:p w:rsidR="00935BBA" w:rsidRPr="0090355A" w:rsidRDefault="00935BBA" w:rsidP="007A0A0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7D6E80">
        <w:rPr>
          <w:color w:val="000000"/>
          <w:sz w:val="28"/>
          <w:szCs w:val="28"/>
        </w:rPr>
        <w:t xml:space="preserve"> Забайкальском крае</w:t>
      </w:r>
      <w:r>
        <w:rPr>
          <w:color w:val="000000"/>
          <w:sz w:val="28"/>
          <w:szCs w:val="28"/>
        </w:rPr>
        <w:t>, утвержденные</w:t>
      </w:r>
      <w:r w:rsidR="007D6E80">
        <w:rPr>
          <w:color w:val="000000"/>
          <w:sz w:val="28"/>
          <w:szCs w:val="28"/>
        </w:rPr>
        <w:t xml:space="preserve"> Приказа Министерства образования, науки и молодежной политики  Забайкальского края «О системе </w:t>
      </w:r>
      <w:r w:rsidR="007D6E80"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7D6E80">
        <w:rPr>
          <w:color w:val="000000"/>
          <w:sz w:val="28"/>
          <w:szCs w:val="28"/>
        </w:rPr>
        <w:t xml:space="preserve"> Забайкальском крае»</w:t>
      </w:r>
      <w:proofErr w:type="gramStart"/>
      <w:r w:rsidR="007D6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9319EE" w:rsidRPr="00FF18E8" w:rsidRDefault="009319EE" w:rsidP="007A0A0D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 w:rsidR="0090355A"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</w:t>
      </w:r>
      <w:r w:rsidR="0090355A">
        <w:rPr>
          <w:color w:val="000000"/>
          <w:sz w:val="28"/>
          <w:szCs w:val="28"/>
        </w:rPr>
        <w:t xml:space="preserve"> каком они используются в </w:t>
      </w:r>
      <w:r>
        <w:rPr>
          <w:color w:val="000000"/>
          <w:sz w:val="28"/>
          <w:szCs w:val="28"/>
        </w:rPr>
        <w:t>региональны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</w:t>
      </w:r>
      <w:r w:rsidRPr="004B5840">
        <w:rPr>
          <w:color w:val="000000"/>
          <w:sz w:val="28"/>
          <w:szCs w:val="28"/>
        </w:rPr>
        <w:t>равила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7D6E80" w:rsidRDefault="006C5CBD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6E80">
        <w:rPr>
          <w:sz w:val="28"/>
          <w:szCs w:val="28"/>
        </w:rPr>
        <w:t>Уполномоченный орган</w:t>
      </w:r>
      <w:r w:rsidR="00BB7C20" w:rsidRPr="007D6E80">
        <w:rPr>
          <w:sz w:val="28"/>
          <w:szCs w:val="28"/>
        </w:rPr>
        <w:t xml:space="preserve"> осуществляет предоставление грантов в форме субсидии из бюджета</w:t>
      </w:r>
      <w:r w:rsidR="007D6E80" w:rsidRPr="007D6E80">
        <w:rPr>
          <w:sz w:val="28"/>
          <w:szCs w:val="28"/>
        </w:rPr>
        <w:t xml:space="preserve"> муниципального района «Тунгокоченский район»</w:t>
      </w:r>
      <w:r w:rsidR="00BB7C20" w:rsidRPr="007D6E80">
        <w:rPr>
          <w:sz w:val="28"/>
          <w:szCs w:val="28"/>
        </w:rPr>
        <w:t xml:space="preserve"> в соответствии с решением</w:t>
      </w:r>
      <w:r w:rsidR="007D6E80" w:rsidRPr="007D6E80">
        <w:rPr>
          <w:sz w:val="28"/>
          <w:szCs w:val="28"/>
        </w:rPr>
        <w:t xml:space="preserve"> Совета муниципального района «Тунгокоченский район»</w:t>
      </w:r>
      <w:r w:rsidR="00BB7C20" w:rsidRPr="007D6E80">
        <w:rPr>
          <w:sz w:val="28"/>
          <w:szCs w:val="28"/>
        </w:rPr>
        <w:t xml:space="preserve"> о бюджете</w:t>
      </w:r>
      <w:r w:rsidR="007D6E80" w:rsidRPr="007D6E80">
        <w:rPr>
          <w:sz w:val="28"/>
          <w:szCs w:val="28"/>
        </w:rPr>
        <w:t xml:space="preserve"> муниципального района </w:t>
      </w:r>
      <w:r w:rsidR="00BB7C20" w:rsidRPr="007D6E80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</w:t>
      </w:r>
      <w:r w:rsidR="007D6E80" w:rsidRPr="007D6E80">
        <w:rPr>
          <w:sz w:val="28"/>
          <w:szCs w:val="28"/>
        </w:rPr>
        <w:t>.</w:t>
      </w:r>
    </w:p>
    <w:p w:rsidR="00BB7C20" w:rsidRPr="007D6E80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6E80">
        <w:rPr>
          <w:sz w:val="28"/>
          <w:szCs w:val="28"/>
        </w:rPr>
        <w:lastRenderedPageBreak/>
        <w:t xml:space="preserve">Гранты в форме субсидии предоставляются в рамках мероприятия </w:t>
      </w:r>
      <w:r w:rsidR="009F088F" w:rsidRPr="007D6E80">
        <w:rPr>
          <w:sz w:val="28"/>
          <w:szCs w:val="28"/>
        </w:rPr>
        <w:t>«Обеспечение внедрения персонифицированного финансирования»</w:t>
      </w:r>
      <w:r w:rsidRPr="007D6E80">
        <w:rPr>
          <w:sz w:val="28"/>
          <w:szCs w:val="28"/>
        </w:rPr>
        <w:t xml:space="preserve"> муниципальной программы «</w:t>
      </w:r>
      <w:r w:rsidR="007D6E80">
        <w:rPr>
          <w:sz w:val="28"/>
          <w:szCs w:val="28"/>
        </w:rPr>
        <w:t>Развитие образования до 2020</w:t>
      </w:r>
      <w:r w:rsidR="002011D0" w:rsidRPr="007D6E80">
        <w:rPr>
          <w:sz w:val="28"/>
          <w:szCs w:val="28"/>
        </w:rPr>
        <w:t xml:space="preserve"> года». </w:t>
      </w:r>
      <w:r w:rsidRPr="007D6E80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7D6E80">
        <w:rPr>
          <w:sz w:val="28"/>
          <w:szCs w:val="28"/>
        </w:rPr>
        <w:t>грантовой</w:t>
      </w:r>
      <w:proofErr w:type="spellEnd"/>
      <w:r w:rsidRPr="007D6E80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7D6E80">
        <w:rPr>
          <w:sz w:val="28"/>
          <w:szCs w:val="28"/>
        </w:rPr>
        <w:t>муниципального района «Тунгокоченский район</w:t>
      </w:r>
      <w:r w:rsidR="00985CD2">
        <w:rPr>
          <w:sz w:val="28"/>
          <w:szCs w:val="28"/>
        </w:rPr>
        <w:t>»</w:t>
      </w:r>
    </w:p>
    <w:p w:rsidR="00831E9C" w:rsidRDefault="00831E9C" w:rsidP="007A0A0D">
      <w:pPr>
        <w:jc w:val="both"/>
        <w:rPr>
          <w:b/>
          <w:bCs/>
          <w:sz w:val="28"/>
          <w:szCs w:val="28"/>
        </w:rPr>
      </w:pPr>
    </w:p>
    <w:p w:rsidR="00831E9C" w:rsidRDefault="00831E9C" w:rsidP="007A0A0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 xml:space="preserve">Порядок проведения отбора </w:t>
      </w:r>
      <w:r w:rsidR="00E35CB5">
        <w:rPr>
          <w:b/>
          <w:bCs/>
          <w:sz w:val="28"/>
          <w:szCs w:val="28"/>
        </w:rPr>
        <w:t>исполнителей услуг</w:t>
      </w:r>
    </w:p>
    <w:p w:rsidR="005E417D" w:rsidRPr="009319EE" w:rsidRDefault="005E417D" w:rsidP="007A0A0D">
      <w:pPr>
        <w:jc w:val="center"/>
        <w:rPr>
          <w:b/>
          <w:bCs/>
          <w:sz w:val="28"/>
          <w:szCs w:val="28"/>
        </w:rPr>
      </w:pPr>
    </w:p>
    <w:p w:rsidR="00831E9C" w:rsidRDefault="00831E9C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</w:t>
      </w:r>
      <w:r w:rsidR="00A4436B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FF18E8" w:rsidRDefault="00A4436B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FF18E8">
        <w:rPr>
          <w:sz w:val="28"/>
          <w:szCs w:val="28"/>
        </w:rPr>
        <w:t>:</w:t>
      </w:r>
      <w:bookmarkEnd w:id="1"/>
    </w:p>
    <w:p w:rsidR="00A4436B" w:rsidRPr="00A54E40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831E9C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0F48D6" w:rsidRDefault="000F48D6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>
        <w:rPr>
          <w:sz w:val="28"/>
          <w:szCs w:val="28"/>
        </w:rPr>
        <w:t xml:space="preserve"> в соответствии с пунктом настоящего порядка</w:t>
      </w:r>
      <w:r>
        <w:rPr>
          <w:sz w:val="28"/>
          <w:szCs w:val="28"/>
        </w:rPr>
        <w:t>;</w:t>
      </w:r>
    </w:p>
    <w:p w:rsidR="00A4436B" w:rsidRPr="00077BD7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436B" w:rsidRPr="00077BD7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7D6E80">
        <w:rPr>
          <w:sz w:val="28"/>
          <w:szCs w:val="28"/>
        </w:rPr>
        <w:t xml:space="preserve">муниципального района «Тунгокоченский район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 w:rsidR="00077BD7"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A4436B" w:rsidRPr="00077BD7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7D6E80">
        <w:rPr>
          <w:sz w:val="28"/>
          <w:szCs w:val="28"/>
        </w:rPr>
        <w:t xml:space="preserve"> муниципального района «Тунгокоченский район»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 w:rsidR="00077BD7">
        <w:rPr>
          <w:sz w:val="28"/>
          <w:szCs w:val="28"/>
        </w:rPr>
        <w:t>;</w:t>
      </w:r>
    </w:p>
    <w:p w:rsidR="00A4436B" w:rsidRPr="00077BD7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A4436B" w:rsidRDefault="00A4436B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</w:t>
      </w:r>
      <w:r w:rsidRPr="00077BD7">
        <w:rPr>
          <w:sz w:val="28"/>
          <w:szCs w:val="28"/>
        </w:rPr>
        <w:lastRenderedPageBreak/>
        <w:t xml:space="preserve">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077BD7">
        <w:rPr>
          <w:sz w:val="28"/>
          <w:szCs w:val="28"/>
        </w:rPr>
        <w:t xml:space="preserve">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>
        <w:rPr>
          <w:sz w:val="28"/>
          <w:szCs w:val="28"/>
        </w:rPr>
        <w:t>;</w:t>
      </w:r>
    </w:p>
    <w:p w:rsidR="00BF6628" w:rsidRPr="00BF6628" w:rsidRDefault="00BF6628" w:rsidP="007A0A0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:rsidR="00F034A7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</w:t>
      </w:r>
      <w:r w:rsidRPr="00F034A7">
        <w:rPr>
          <w:sz w:val="28"/>
          <w:szCs w:val="28"/>
        </w:rPr>
        <w:t xml:space="preserve">после получения уведомления </w:t>
      </w:r>
      <w:r>
        <w:rPr>
          <w:sz w:val="28"/>
          <w:szCs w:val="28"/>
        </w:rPr>
        <w:t xml:space="preserve">оператора персонифицированного финансирования </w:t>
      </w:r>
      <w:r w:rsidRPr="00F034A7">
        <w:rPr>
          <w:sz w:val="28"/>
          <w:szCs w:val="28"/>
        </w:rPr>
        <w:t xml:space="preserve">о создании записи в реестре сертифицированных программ вправе направить оператору персонифицированного финансирования </w:t>
      </w:r>
      <w:r w:rsidR="00BF6628">
        <w:rPr>
          <w:sz w:val="28"/>
          <w:szCs w:val="28"/>
        </w:rPr>
        <w:t>заявление</w:t>
      </w:r>
      <w:r w:rsidRPr="00F034A7">
        <w:rPr>
          <w:sz w:val="28"/>
          <w:szCs w:val="28"/>
        </w:rPr>
        <w:t xml:space="preserve"> о заключении с уполномоченным орган</w:t>
      </w:r>
      <w:r>
        <w:rPr>
          <w:sz w:val="28"/>
          <w:szCs w:val="28"/>
        </w:rPr>
        <w:t>ом</w:t>
      </w:r>
      <w:r w:rsidRPr="00F034A7">
        <w:rPr>
          <w:sz w:val="28"/>
          <w:szCs w:val="28"/>
        </w:rPr>
        <w:t xml:space="preserve"> рамоч</w:t>
      </w:r>
      <w:r>
        <w:rPr>
          <w:sz w:val="28"/>
          <w:szCs w:val="28"/>
        </w:rPr>
        <w:t>ного</w:t>
      </w:r>
      <w:r w:rsidRPr="00F034A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F034A7">
        <w:rPr>
          <w:sz w:val="28"/>
          <w:szCs w:val="28"/>
        </w:rPr>
        <w:t xml:space="preserve"> о предоставлении грантов в форме субсидий</w:t>
      </w:r>
      <w:r>
        <w:rPr>
          <w:sz w:val="28"/>
          <w:szCs w:val="28"/>
        </w:rPr>
        <w:t xml:space="preserve"> (далее – рамочное соглашение) по форме, утверждаемой  муниципальн</w:t>
      </w:r>
      <w:r w:rsidR="006F2F08">
        <w:rPr>
          <w:sz w:val="28"/>
          <w:szCs w:val="28"/>
        </w:rPr>
        <w:t>ым</w:t>
      </w:r>
      <w:r>
        <w:rPr>
          <w:sz w:val="28"/>
          <w:szCs w:val="28"/>
        </w:rPr>
        <w:t xml:space="preserve"> финансов</w:t>
      </w:r>
      <w:r w:rsidR="006F2F08">
        <w:rPr>
          <w:sz w:val="28"/>
          <w:szCs w:val="28"/>
        </w:rPr>
        <w:t>ыморганом</w:t>
      </w:r>
      <w:r w:rsidRPr="00F034A7">
        <w:rPr>
          <w:sz w:val="28"/>
          <w:szCs w:val="28"/>
        </w:rPr>
        <w:t>.</w:t>
      </w:r>
    </w:p>
    <w:p w:rsidR="00BF6628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BF6628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F034A7" w:rsidRPr="00BF6628" w:rsidRDefault="00BF6628" w:rsidP="007A0A0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BF662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="00F034A7" w:rsidRPr="00BF6628">
        <w:rPr>
          <w:sz w:val="28"/>
          <w:szCs w:val="28"/>
        </w:rPr>
        <w:t xml:space="preserve"> исполнителю услуг подписанно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рамочно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Default="00BF6628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заключении рамочного соглашения с исполнителем услуг принимается уполномоченным органом в </w:t>
      </w:r>
      <w:r w:rsidR="00547B44">
        <w:rPr>
          <w:sz w:val="28"/>
          <w:szCs w:val="28"/>
        </w:rPr>
        <w:t>следующих случаях:</w:t>
      </w:r>
    </w:p>
    <w:p w:rsidR="00BF6628" w:rsidRDefault="00E35CB5" w:rsidP="007A0A0D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05A9">
        <w:rPr>
          <w:sz w:val="28"/>
          <w:szCs w:val="28"/>
        </w:rPr>
        <w:t>несоблюдения</w:t>
      </w:r>
      <w:r w:rsidR="00BF6628" w:rsidRPr="00C005A9">
        <w:rPr>
          <w:sz w:val="28"/>
          <w:szCs w:val="28"/>
        </w:rPr>
        <w:t xml:space="preserve"> исполнителем услуг условий, установленных пунктом </w:t>
      </w:r>
      <w:fldSimple w:instr=" REF _Ref30949936 \r \h  \* MERGEFORMAT ">
        <w:r w:rsidR="00765B9C" w:rsidRPr="00765B9C">
          <w:rPr>
            <w:sz w:val="28"/>
            <w:szCs w:val="28"/>
          </w:rPr>
          <w:t>7</w:t>
        </w:r>
      </w:fldSimple>
      <w:r w:rsidR="00BF6628" w:rsidRPr="00C005A9">
        <w:rPr>
          <w:sz w:val="28"/>
          <w:szCs w:val="28"/>
        </w:rPr>
        <w:t xml:space="preserve"> настоящего порядка</w:t>
      </w:r>
      <w:r w:rsidR="00547B44">
        <w:rPr>
          <w:sz w:val="28"/>
          <w:szCs w:val="28"/>
        </w:rPr>
        <w:t>;</w:t>
      </w:r>
    </w:p>
    <w:p w:rsidR="00547B44" w:rsidRDefault="00547B44" w:rsidP="007A0A0D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Default="00E35CB5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441E03" w:rsidRDefault="00E35CB5" w:rsidP="007A0A0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35CB5" w:rsidRDefault="00E35CB5" w:rsidP="007A0A0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E35CB5" w:rsidRDefault="00E35CB5" w:rsidP="007A0A0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441E03" w:rsidRDefault="00E35CB5" w:rsidP="007A0A0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</w:t>
      </w:r>
      <w:r w:rsidRPr="00E35CB5">
        <w:rPr>
          <w:sz w:val="28"/>
          <w:szCs w:val="28"/>
        </w:rPr>
        <w:lastRenderedPageBreak/>
        <w:t xml:space="preserve">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 w:rsidR="00F36880">
        <w:rPr>
          <w:sz w:val="28"/>
          <w:szCs w:val="28"/>
        </w:rPr>
        <w:t>.</w:t>
      </w:r>
    </w:p>
    <w:p w:rsidR="000F48D6" w:rsidRDefault="000F48D6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осуществляется потребителями услуг путем </w:t>
      </w:r>
      <w:r w:rsidRPr="00F82899">
        <w:rPr>
          <w:sz w:val="28"/>
          <w:szCs w:val="28"/>
        </w:rPr>
        <w:t>выбор</w:t>
      </w:r>
      <w:r>
        <w:rPr>
          <w:sz w:val="28"/>
          <w:szCs w:val="28"/>
        </w:rPr>
        <w:t>аобразовательной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03473D" w:rsidRDefault="0003473D" w:rsidP="0003473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B7C20" w:rsidRDefault="00BB7C20" w:rsidP="007A0A0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 w:rsidR="00831E9C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03473D" w:rsidRPr="009319EE" w:rsidRDefault="0003473D" w:rsidP="007A0A0D">
      <w:pPr>
        <w:jc w:val="center"/>
        <w:rPr>
          <w:b/>
          <w:bCs/>
          <w:sz w:val="28"/>
          <w:szCs w:val="28"/>
        </w:rPr>
      </w:pPr>
    </w:p>
    <w:p w:rsidR="00F034A7" w:rsidRPr="00441E03" w:rsidRDefault="00E432A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25498205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 xml:space="preserve">в срок, установленный уполномоченным органом, </w:t>
      </w:r>
      <w:r w:rsidR="00F034A7"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="00F034A7"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="00F034A7"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441E03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F65386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F034A7" w:rsidRPr="00F65386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F65386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F034A7" w:rsidRPr="00F65386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F65386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F034A7" w:rsidRPr="00441E03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F034A7" w:rsidRPr="00441E03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F034A7" w:rsidRPr="00441E03" w:rsidRDefault="00E432A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8587839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образовании.</w:t>
      </w:r>
      <w:bookmarkEnd w:id="3"/>
    </w:p>
    <w:p w:rsidR="00F034A7" w:rsidRPr="00441E03" w:rsidRDefault="00E432A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8587840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>в срок, установленный уполномоченным органом,</w:t>
      </w:r>
      <w:r w:rsidR="00F034A7"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034A7">
        <w:rPr>
          <w:sz w:val="28"/>
          <w:szCs w:val="28"/>
        </w:rPr>
        <w:t xml:space="preserve">заявку на перечисление </w:t>
      </w:r>
      <w:r w:rsidR="00F034A7" w:rsidRPr="00441E03">
        <w:rPr>
          <w:sz w:val="28"/>
          <w:szCs w:val="28"/>
        </w:rPr>
        <w:t xml:space="preserve">средств из местного бюджета, а также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</w:t>
      </w:r>
      <w:r w:rsidR="00F034A7" w:rsidRPr="00441E03">
        <w:rPr>
          <w:sz w:val="28"/>
          <w:szCs w:val="28"/>
        </w:rPr>
        <w:lastRenderedPageBreak/>
        <w:t>которым были оказаны образовательные услуги за отчетный месяц (далее – реестр договоров на оплату).</w:t>
      </w:r>
      <w:bookmarkEnd w:id="4"/>
    </w:p>
    <w:p w:rsidR="00F034A7" w:rsidRPr="00441E03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F034A7" w:rsidRPr="00441E03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F034A7" w:rsidRDefault="00F034A7" w:rsidP="007A0A0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FE69F6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 w:rsidR="00E432A0"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 w:rsidR="00E432A0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F034A7" w:rsidRPr="003336F5" w:rsidRDefault="00F034A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5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765B9C" w:rsidRPr="00765B9C">
          <w:rPr>
            <w:sz w:val="28"/>
            <w:szCs w:val="28"/>
          </w:rPr>
          <w:t>18</w:t>
        </w:r>
      </w:fldSimple>
      <w:r w:rsidRPr="003336F5">
        <w:rPr>
          <w:sz w:val="28"/>
          <w:szCs w:val="28"/>
        </w:rPr>
        <w:t>настоящ</w:t>
      </w:r>
      <w:r w:rsidR="00E432A0"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F034A7" w:rsidRDefault="00E432A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441E03" w:rsidRDefault="00E432A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432A0" w:rsidRDefault="00E432A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E432A0" w:rsidRDefault="00E432A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>
        <w:rPr>
          <w:sz w:val="28"/>
          <w:szCs w:val="28"/>
        </w:rPr>
        <w:t>исполнителю услуг</w:t>
      </w:r>
      <w:r w:rsidR="00F36880">
        <w:rPr>
          <w:sz w:val="28"/>
          <w:szCs w:val="28"/>
        </w:rPr>
        <w:t>;</w:t>
      </w:r>
    </w:p>
    <w:p w:rsid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 xml:space="preserve"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</w:t>
      </w:r>
      <w:r w:rsidRPr="00F36880">
        <w:rPr>
          <w:sz w:val="28"/>
          <w:szCs w:val="28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F36880" w:rsidRP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и сроки перечисления гранта в форме субсидии;</w:t>
      </w:r>
    </w:p>
    <w:p w:rsidR="00F36880" w:rsidRP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F36880" w:rsidRP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порядок, формы и сроки представления отчетов;</w:t>
      </w:r>
    </w:p>
    <w:p w:rsidR="00F36880" w:rsidRPr="00F36880" w:rsidRDefault="00F36880" w:rsidP="007A0A0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ответственность сторон за нарушение условий соглашения.</w:t>
      </w:r>
    </w:p>
    <w:p w:rsidR="00BB7C20" w:rsidRDefault="00F3688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>
        <w:rPr>
          <w:sz w:val="28"/>
          <w:szCs w:val="28"/>
        </w:rPr>
        <w:t xml:space="preserve"> финансовым</w:t>
      </w:r>
      <w:r w:rsidR="00F034A7">
        <w:rPr>
          <w:sz w:val="28"/>
          <w:szCs w:val="28"/>
        </w:rPr>
        <w:t>органом муниципального</w:t>
      </w:r>
      <w:r w:rsidR="00F71EA3">
        <w:rPr>
          <w:sz w:val="28"/>
          <w:szCs w:val="28"/>
        </w:rPr>
        <w:t xml:space="preserve"> образования</w:t>
      </w:r>
      <w:r w:rsidR="00BB7C20" w:rsidRPr="00FF18E8">
        <w:rPr>
          <w:sz w:val="28"/>
          <w:szCs w:val="28"/>
        </w:rPr>
        <w:t>.</w:t>
      </w:r>
    </w:p>
    <w:p w:rsidR="00F36880" w:rsidRDefault="00F3688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осуществляется в течение </w:t>
      </w:r>
      <w:r>
        <w:rPr>
          <w:sz w:val="28"/>
          <w:szCs w:val="28"/>
        </w:rPr>
        <w:t>5-ти рабочих</w:t>
      </w:r>
      <w:r w:rsidRPr="00FF18E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 xml:space="preserve">заключения </w:t>
      </w:r>
      <w:r w:rsidRPr="00FF18E8">
        <w:rPr>
          <w:sz w:val="28"/>
          <w:szCs w:val="28"/>
        </w:rPr>
        <w:t xml:space="preserve">соглашения о предоставлении гранта в форме субсидии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F36880" w:rsidRPr="00F36880" w:rsidRDefault="00F36880" w:rsidP="007A0A0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>
        <w:rPr>
          <w:rFonts w:eastAsiaTheme="minorHAnsi"/>
          <w:sz w:val="28"/>
          <w:szCs w:val="28"/>
          <w:lang w:eastAsia="en-US"/>
        </w:rPr>
        <w:t>;</w:t>
      </w:r>
    </w:p>
    <w:p w:rsidR="00F36880" w:rsidRPr="00F36880" w:rsidRDefault="00F36880" w:rsidP="007A0A0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F36880" w:rsidRDefault="00F36880" w:rsidP="007A0A0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F36880" w:rsidRPr="00FF18E8" w:rsidRDefault="00F3688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F36880" w:rsidRPr="000D2151" w:rsidRDefault="00F36880" w:rsidP="007A0A0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F36880" w:rsidRPr="000D2151" w:rsidRDefault="00F36880" w:rsidP="007A0A0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0D2151" w:rsidRDefault="00F36880" w:rsidP="007A0A0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BB7C20" w:rsidRPr="00FF18E8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 w:rsidR="00F36880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</w:t>
      </w:r>
      <w:r w:rsidR="007D6E80">
        <w:rPr>
          <w:sz w:val="28"/>
          <w:szCs w:val="28"/>
        </w:rPr>
        <w:t xml:space="preserve">, Комитет образования администрации муниципального района «Тунгокоченский район» </w:t>
      </w:r>
      <w:r w:rsidRPr="00FF18E8">
        <w:rPr>
          <w:sz w:val="28"/>
          <w:szCs w:val="28"/>
        </w:rPr>
        <w:t>досрочно расторгает соглашение с последующим возвратом гранта в форме субсидии.</w:t>
      </w:r>
    </w:p>
    <w:p w:rsidR="00BB7C20" w:rsidRDefault="00BB7C20" w:rsidP="007A0A0D">
      <w:pPr>
        <w:ind w:firstLine="709"/>
        <w:jc w:val="both"/>
        <w:rPr>
          <w:sz w:val="28"/>
          <w:szCs w:val="28"/>
        </w:rPr>
      </w:pPr>
    </w:p>
    <w:p w:rsidR="00330AC2" w:rsidRDefault="00330AC2" w:rsidP="007A0A0D">
      <w:pPr>
        <w:ind w:firstLine="709"/>
        <w:jc w:val="both"/>
        <w:rPr>
          <w:sz w:val="28"/>
          <w:szCs w:val="28"/>
        </w:rPr>
      </w:pPr>
    </w:p>
    <w:p w:rsidR="00330AC2" w:rsidRDefault="00330AC2" w:rsidP="007A0A0D">
      <w:pPr>
        <w:ind w:firstLine="709"/>
        <w:jc w:val="both"/>
        <w:rPr>
          <w:sz w:val="28"/>
          <w:szCs w:val="28"/>
        </w:rPr>
      </w:pPr>
    </w:p>
    <w:p w:rsidR="00330AC2" w:rsidRDefault="00330AC2" w:rsidP="007A0A0D">
      <w:pPr>
        <w:ind w:firstLine="709"/>
        <w:jc w:val="both"/>
        <w:rPr>
          <w:sz w:val="28"/>
          <w:szCs w:val="28"/>
        </w:rPr>
      </w:pPr>
    </w:p>
    <w:p w:rsidR="00330AC2" w:rsidRDefault="00330AC2" w:rsidP="007A0A0D">
      <w:pPr>
        <w:ind w:firstLine="709"/>
        <w:jc w:val="both"/>
        <w:rPr>
          <w:sz w:val="28"/>
          <w:szCs w:val="28"/>
        </w:rPr>
      </w:pPr>
    </w:p>
    <w:p w:rsidR="00330AC2" w:rsidRPr="00FF18E8" w:rsidRDefault="00330AC2" w:rsidP="007A0A0D">
      <w:pPr>
        <w:ind w:firstLine="709"/>
        <w:jc w:val="both"/>
        <w:rPr>
          <w:sz w:val="28"/>
          <w:szCs w:val="28"/>
        </w:rPr>
      </w:pPr>
    </w:p>
    <w:p w:rsidR="00BB7C20" w:rsidRDefault="00BB7C20" w:rsidP="007A0A0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 w:rsidR="003C31E7"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330AC2" w:rsidRPr="009319EE" w:rsidRDefault="00330AC2" w:rsidP="007A0A0D">
      <w:pPr>
        <w:jc w:val="center"/>
        <w:rPr>
          <w:b/>
          <w:bCs/>
          <w:sz w:val="28"/>
          <w:szCs w:val="28"/>
        </w:rPr>
      </w:pPr>
    </w:p>
    <w:p w:rsidR="002433E1" w:rsidRPr="002433E1" w:rsidRDefault="002433E1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FF18E8" w:rsidRDefault="003C31E7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="00BB7C20"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="00BB7C20" w:rsidRPr="00FF18E8">
        <w:rPr>
          <w:sz w:val="28"/>
          <w:szCs w:val="28"/>
        </w:rPr>
        <w:t>отчет о</w:t>
      </w:r>
      <w:r w:rsidR="008A7F53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="00BB7C20" w:rsidRPr="00FF18E8">
        <w:rPr>
          <w:sz w:val="28"/>
          <w:szCs w:val="28"/>
        </w:rPr>
        <w:t xml:space="preserve">в </w:t>
      </w:r>
      <w:r w:rsidR="002433E1">
        <w:rPr>
          <w:sz w:val="28"/>
          <w:szCs w:val="28"/>
        </w:rPr>
        <w:t>порядке и сроки, установленные уполномоченным органом</w:t>
      </w:r>
      <w:r w:rsidR="00BB7C20" w:rsidRPr="00FF18E8">
        <w:rPr>
          <w:sz w:val="28"/>
          <w:szCs w:val="28"/>
        </w:rPr>
        <w:t>.</w:t>
      </w:r>
    </w:p>
    <w:p w:rsidR="00BB7C20" w:rsidRPr="00FF18E8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Форма отчета </w:t>
      </w:r>
      <w:r w:rsidR="008A7F53" w:rsidRPr="00FF18E8">
        <w:rPr>
          <w:sz w:val="28"/>
          <w:szCs w:val="28"/>
        </w:rPr>
        <w:t>о</w:t>
      </w:r>
      <w:r w:rsidR="008A7F53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>
        <w:rPr>
          <w:sz w:val="28"/>
          <w:szCs w:val="28"/>
        </w:rPr>
        <w:t>уполномоченным органом</w:t>
      </w:r>
      <w:r w:rsidRPr="00FF18E8">
        <w:rPr>
          <w:sz w:val="28"/>
          <w:szCs w:val="28"/>
        </w:rPr>
        <w:t>.</w:t>
      </w:r>
    </w:p>
    <w:p w:rsidR="00BB7C20" w:rsidRPr="00FF18E8" w:rsidRDefault="00BB7C20" w:rsidP="007A0A0D">
      <w:pPr>
        <w:ind w:firstLine="709"/>
        <w:jc w:val="both"/>
        <w:rPr>
          <w:sz w:val="28"/>
          <w:szCs w:val="28"/>
        </w:rPr>
      </w:pPr>
    </w:p>
    <w:p w:rsidR="00BB7C20" w:rsidRDefault="00BB7C20" w:rsidP="007A0A0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9319EE">
        <w:rPr>
          <w:b/>
          <w:bCs/>
          <w:sz w:val="28"/>
          <w:szCs w:val="28"/>
        </w:rPr>
        <w:t>контроля за</w:t>
      </w:r>
      <w:proofErr w:type="gramEnd"/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03473D" w:rsidRPr="009319EE" w:rsidRDefault="0003473D" w:rsidP="007A0A0D">
      <w:pPr>
        <w:jc w:val="center"/>
        <w:rPr>
          <w:b/>
          <w:bCs/>
          <w:sz w:val="28"/>
          <w:szCs w:val="28"/>
        </w:rPr>
      </w:pPr>
    </w:p>
    <w:p w:rsidR="00BB7C20" w:rsidRPr="00FF18E8" w:rsidRDefault="002433E1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="00BB7C20"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BB7C20"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FD3BB2" w:rsidRDefault="006C5CBD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BB7C20" w:rsidRPr="00FD3BB2" w:rsidRDefault="006C5CBD" w:rsidP="007A0A0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FD3BB2" w:rsidRDefault="006C5CBD" w:rsidP="007A0A0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FD3BB2" w:rsidRDefault="006C5CBD" w:rsidP="007A0A0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FF18E8" w:rsidRDefault="00BB7C20" w:rsidP="007A0A0D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90355A">
        <w:rPr>
          <w:sz w:val="28"/>
          <w:szCs w:val="28"/>
        </w:rPr>
        <w:t>орган</w:t>
      </w:r>
      <w:r w:rsidR="002433E1">
        <w:rPr>
          <w:sz w:val="28"/>
          <w:szCs w:val="28"/>
        </w:rPr>
        <w:t>а</w:t>
      </w:r>
      <w:r w:rsidR="002433E1"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BB7C20" w:rsidRPr="00FF18E8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E01AF5" w:rsidRPr="00FF18E8">
        <w:rPr>
          <w:sz w:val="28"/>
          <w:szCs w:val="28"/>
        </w:rPr>
        <w:t>о</w:t>
      </w:r>
      <w:r w:rsidR="00E01AF5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BB7C20" w:rsidRDefault="006C5CBD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lastRenderedPageBreak/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330AC2" w:rsidRPr="009700F9" w:rsidRDefault="00330AC2" w:rsidP="00324694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B7C20" w:rsidRPr="00FF18E8" w:rsidRDefault="00BB7C20" w:rsidP="007A0A0D">
      <w:pPr>
        <w:ind w:firstLine="709"/>
        <w:jc w:val="both"/>
        <w:rPr>
          <w:sz w:val="28"/>
          <w:szCs w:val="28"/>
        </w:rPr>
      </w:pPr>
    </w:p>
    <w:p w:rsidR="00BB7C20" w:rsidRDefault="00BB7C20" w:rsidP="007A0A0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 w:rsidR="00DD04B9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324694" w:rsidRPr="009319EE" w:rsidRDefault="00324694" w:rsidP="007A0A0D">
      <w:pPr>
        <w:jc w:val="center"/>
        <w:rPr>
          <w:b/>
          <w:bCs/>
          <w:sz w:val="28"/>
          <w:szCs w:val="28"/>
        </w:rPr>
      </w:pPr>
    </w:p>
    <w:p w:rsidR="00BB7C20" w:rsidRPr="00FF18E8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 w:rsidR="002433E1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="007D6E80">
        <w:rPr>
          <w:sz w:val="28"/>
          <w:szCs w:val="28"/>
        </w:rPr>
        <w:t xml:space="preserve">муниципального района «Тунгокоченский район» </w:t>
      </w:r>
      <w:r w:rsidRPr="00FF18E8">
        <w:rPr>
          <w:sz w:val="28"/>
          <w:szCs w:val="28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FF18E8">
        <w:rPr>
          <w:sz w:val="28"/>
          <w:szCs w:val="28"/>
        </w:rPr>
        <w:t>о</w:t>
      </w:r>
      <w:r w:rsidR="002B41F7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FF18E8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EF4758" w:rsidRPr="00D02DFB" w:rsidRDefault="00BB7C20" w:rsidP="007A0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="002B41F7"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 w:rsidR="00D02DFB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</w:t>
      </w:r>
      <w:r w:rsidR="00D02DFB" w:rsidRPr="00C5191C">
        <w:rPr>
          <w:sz w:val="28"/>
          <w:szCs w:val="28"/>
        </w:rPr>
        <w:t>уполномоченным органом</w:t>
      </w:r>
      <w:r w:rsidRPr="00C5191C">
        <w:rPr>
          <w:sz w:val="28"/>
          <w:szCs w:val="28"/>
        </w:rPr>
        <w:t xml:space="preserve"> в адрес </w:t>
      </w:r>
      <w:r w:rsidR="00D02DFB" w:rsidRPr="00C5191C">
        <w:rPr>
          <w:sz w:val="28"/>
          <w:szCs w:val="28"/>
        </w:rPr>
        <w:t>исполнителя услуг</w:t>
      </w:r>
      <w:r w:rsidRPr="00C5191C">
        <w:rPr>
          <w:sz w:val="28"/>
          <w:szCs w:val="28"/>
        </w:rPr>
        <w:t>.</w:t>
      </w:r>
    </w:p>
    <w:sectPr w:rsidR="00EF4758" w:rsidRPr="00D02DFB" w:rsidSect="008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5840"/>
    <w:rsid w:val="00002C8B"/>
    <w:rsid w:val="00010D72"/>
    <w:rsid w:val="0003473D"/>
    <w:rsid w:val="00044B41"/>
    <w:rsid w:val="00046C82"/>
    <w:rsid w:val="00054EF6"/>
    <w:rsid w:val="00077BD7"/>
    <w:rsid w:val="00086AF9"/>
    <w:rsid w:val="000903FC"/>
    <w:rsid w:val="000C10A5"/>
    <w:rsid w:val="000D2151"/>
    <w:rsid w:val="000D34A9"/>
    <w:rsid w:val="000F48D6"/>
    <w:rsid w:val="00111437"/>
    <w:rsid w:val="00144E4D"/>
    <w:rsid w:val="00191F4B"/>
    <w:rsid w:val="001A1CFE"/>
    <w:rsid w:val="001B75D7"/>
    <w:rsid w:val="001D1FA8"/>
    <w:rsid w:val="001E4ECE"/>
    <w:rsid w:val="001E55D1"/>
    <w:rsid w:val="001F1746"/>
    <w:rsid w:val="002011D0"/>
    <w:rsid w:val="0021052A"/>
    <w:rsid w:val="00212516"/>
    <w:rsid w:val="00231982"/>
    <w:rsid w:val="002433E1"/>
    <w:rsid w:val="00251ABA"/>
    <w:rsid w:val="002833A7"/>
    <w:rsid w:val="0029001B"/>
    <w:rsid w:val="002919BD"/>
    <w:rsid w:val="002A2000"/>
    <w:rsid w:val="002B41F7"/>
    <w:rsid w:val="002B66BD"/>
    <w:rsid w:val="002C6A6F"/>
    <w:rsid w:val="002D7021"/>
    <w:rsid w:val="002F76E0"/>
    <w:rsid w:val="00300C13"/>
    <w:rsid w:val="00324694"/>
    <w:rsid w:val="00330AC2"/>
    <w:rsid w:val="0033785E"/>
    <w:rsid w:val="00350C83"/>
    <w:rsid w:val="00356E17"/>
    <w:rsid w:val="00373A3E"/>
    <w:rsid w:val="00382F7E"/>
    <w:rsid w:val="003855A4"/>
    <w:rsid w:val="003859A8"/>
    <w:rsid w:val="003C31E7"/>
    <w:rsid w:val="003F4C29"/>
    <w:rsid w:val="00400F17"/>
    <w:rsid w:val="00401410"/>
    <w:rsid w:val="00402A0E"/>
    <w:rsid w:val="004157D3"/>
    <w:rsid w:val="0045763B"/>
    <w:rsid w:val="00473FD0"/>
    <w:rsid w:val="004A0957"/>
    <w:rsid w:val="004B5840"/>
    <w:rsid w:val="004C6B8A"/>
    <w:rsid w:val="004E034E"/>
    <w:rsid w:val="00505B9E"/>
    <w:rsid w:val="00506AF5"/>
    <w:rsid w:val="00524FC8"/>
    <w:rsid w:val="00532A53"/>
    <w:rsid w:val="00547B44"/>
    <w:rsid w:val="005864BB"/>
    <w:rsid w:val="00587F50"/>
    <w:rsid w:val="00597B52"/>
    <w:rsid w:val="005B4D68"/>
    <w:rsid w:val="005D1555"/>
    <w:rsid w:val="005E0C0A"/>
    <w:rsid w:val="005E182F"/>
    <w:rsid w:val="005E417D"/>
    <w:rsid w:val="005F402A"/>
    <w:rsid w:val="006065D2"/>
    <w:rsid w:val="00616679"/>
    <w:rsid w:val="006343BC"/>
    <w:rsid w:val="00642E19"/>
    <w:rsid w:val="00664545"/>
    <w:rsid w:val="006A1CA9"/>
    <w:rsid w:val="006C346A"/>
    <w:rsid w:val="006C5CBD"/>
    <w:rsid w:val="006E02D3"/>
    <w:rsid w:val="006F2F08"/>
    <w:rsid w:val="006F5B6A"/>
    <w:rsid w:val="00711A8E"/>
    <w:rsid w:val="007151BE"/>
    <w:rsid w:val="00721573"/>
    <w:rsid w:val="0076250E"/>
    <w:rsid w:val="00765B9C"/>
    <w:rsid w:val="007779C0"/>
    <w:rsid w:val="00793390"/>
    <w:rsid w:val="007A0A0D"/>
    <w:rsid w:val="007B0F55"/>
    <w:rsid w:val="007C21E1"/>
    <w:rsid w:val="007C4911"/>
    <w:rsid w:val="007D6E80"/>
    <w:rsid w:val="00821E38"/>
    <w:rsid w:val="00823C03"/>
    <w:rsid w:val="00831E9C"/>
    <w:rsid w:val="00836377"/>
    <w:rsid w:val="008471BE"/>
    <w:rsid w:val="008572D0"/>
    <w:rsid w:val="00885CB8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231A7"/>
    <w:rsid w:val="009311D4"/>
    <w:rsid w:val="0093175C"/>
    <w:rsid w:val="009319EE"/>
    <w:rsid w:val="00935BBA"/>
    <w:rsid w:val="00936E09"/>
    <w:rsid w:val="009472E5"/>
    <w:rsid w:val="009671E8"/>
    <w:rsid w:val="009700F9"/>
    <w:rsid w:val="00985CD2"/>
    <w:rsid w:val="009D34F5"/>
    <w:rsid w:val="009F088F"/>
    <w:rsid w:val="009F28FC"/>
    <w:rsid w:val="00A30805"/>
    <w:rsid w:val="00A4436B"/>
    <w:rsid w:val="00A60B2A"/>
    <w:rsid w:val="00A70C38"/>
    <w:rsid w:val="00A81435"/>
    <w:rsid w:val="00A92711"/>
    <w:rsid w:val="00AA27BC"/>
    <w:rsid w:val="00AA298D"/>
    <w:rsid w:val="00AD31F7"/>
    <w:rsid w:val="00B46CEC"/>
    <w:rsid w:val="00B520FF"/>
    <w:rsid w:val="00B936B4"/>
    <w:rsid w:val="00BA2191"/>
    <w:rsid w:val="00BB7C20"/>
    <w:rsid w:val="00BC5F81"/>
    <w:rsid w:val="00BD00F5"/>
    <w:rsid w:val="00BD317B"/>
    <w:rsid w:val="00BF6628"/>
    <w:rsid w:val="00C005A9"/>
    <w:rsid w:val="00C2154A"/>
    <w:rsid w:val="00C41182"/>
    <w:rsid w:val="00C5191C"/>
    <w:rsid w:val="00C6281D"/>
    <w:rsid w:val="00C86E0A"/>
    <w:rsid w:val="00CA5ED4"/>
    <w:rsid w:val="00CD4CFC"/>
    <w:rsid w:val="00CE0665"/>
    <w:rsid w:val="00CF5718"/>
    <w:rsid w:val="00D02DFB"/>
    <w:rsid w:val="00D23738"/>
    <w:rsid w:val="00D40A03"/>
    <w:rsid w:val="00D57D05"/>
    <w:rsid w:val="00D774ED"/>
    <w:rsid w:val="00D85117"/>
    <w:rsid w:val="00DA62BA"/>
    <w:rsid w:val="00DD04B9"/>
    <w:rsid w:val="00DF78B3"/>
    <w:rsid w:val="00E01AF5"/>
    <w:rsid w:val="00E31010"/>
    <w:rsid w:val="00E33903"/>
    <w:rsid w:val="00E35CB5"/>
    <w:rsid w:val="00E432A0"/>
    <w:rsid w:val="00E54429"/>
    <w:rsid w:val="00E72676"/>
    <w:rsid w:val="00EA0BF1"/>
    <w:rsid w:val="00EA6F2A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71EA3"/>
    <w:rsid w:val="00FB3F59"/>
    <w:rsid w:val="00FD3BB2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8C60-4742-4846-8AB5-9B556E85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Makar'evskayaAI</cp:lastModifiedBy>
  <cp:revision>7</cp:revision>
  <cp:lastPrinted>2020-05-12T06:37:00Z</cp:lastPrinted>
  <dcterms:created xsi:type="dcterms:W3CDTF">2020-05-12T06:33:00Z</dcterms:created>
  <dcterms:modified xsi:type="dcterms:W3CDTF">2020-05-13T03:00:00Z</dcterms:modified>
</cp:coreProperties>
</file>