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ED1" w:rsidRDefault="00C71ED1" w:rsidP="00C71ED1">
      <w:r>
        <w:t xml:space="preserve">          </w:t>
      </w:r>
    </w:p>
    <w:p w:rsidR="00C71ED1" w:rsidRDefault="00C71ED1" w:rsidP="00C71ED1">
      <w:pPr>
        <w:ind w:left="720"/>
        <w:jc w:val="center"/>
        <w:rPr>
          <w:b/>
        </w:rPr>
      </w:pPr>
      <w:r>
        <w:rPr>
          <w:b/>
        </w:rPr>
        <w:t>Администрация муниципального района</w:t>
      </w:r>
    </w:p>
    <w:p w:rsidR="00C71ED1" w:rsidRDefault="00C71ED1" w:rsidP="00C71ED1">
      <w:pPr>
        <w:ind w:left="720"/>
        <w:jc w:val="center"/>
        <w:rPr>
          <w:b/>
        </w:rPr>
      </w:pPr>
      <w:r>
        <w:rPr>
          <w:b/>
        </w:rPr>
        <w:t>«Тунгокоченский район»</w:t>
      </w:r>
    </w:p>
    <w:p w:rsidR="00C71ED1" w:rsidRDefault="00C71ED1" w:rsidP="00C71ED1">
      <w:pPr>
        <w:ind w:left="720"/>
        <w:jc w:val="center"/>
        <w:rPr>
          <w:b/>
        </w:rPr>
      </w:pPr>
      <w:r>
        <w:rPr>
          <w:b/>
        </w:rPr>
        <w:t>Забайкальского края</w:t>
      </w:r>
    </w:p>
    <w:p w:rsidR="00C71ED1" w:rsidRDefault="00C71ED1" w:rsidP="00C71ED1">
      <w:pPr>
        <w:ind w:left="720"/>
        <w:jc w:val="center"/>
      </w:pPr>
    </w:p>
    <w:p w:rsidR="00C71ED1" w:rsidRDefault="00C71ED1" w:rsidP="00E60680">
      <w:pPr>
        <w:pStyle w:val="1"/>
        <w:tabs>
          <w:tab w:val="left" w:pos="2840"/>
          <w:tab w:val="center" w:pos="5037"/>
        </w:tabs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П</w:t>
      </w:r>
      <w:proofErr w:type="gramEnd"/>
      <w:r>
        <w:rPr>
          <w:b w:val="0"/>
          <w:sz w:val="28"/>
          <w:szCs w:val="28"/>
        </w:rPr>
        <w:t xml:space="preserve"> О С Т А Н О В Л Е Н И Е</w:t>
      </w:r>
    </w:p>
    <w:p w:rsidR="00C71ED1" w:rsidRDefault="00C71ED1" w:rsidP="00C71ED1">
      <w:pPr>
        <w:ind w:left="720"/>
        <w:jc w:val="center"/>
      </w:pPr>
    </w:p>
    <w:p w:rsidR="000E4A9F" w:rsidRDefault="000E4A9F" w:rsidP="00C71ED1">
      <w:pPr>
        <w:ind w:left="720"/>
        <w:jc w:val="center"/>
      </w:pPr>
    </w:p>
    <w:p w:rsidR="00C71ED1" w:rsidRDefault="00312549" w:rsidP="00C71ED1">
      <w:pPr>
        <w:jc w:val="center"/>
      </w:pPr>
      <w:r>
        <w:t xml:space="preserve">10 ноября </w:t>
      </w:r>
      <w:r w:rsidR="0031343B">
        <w:t xml:space="preserve"> </w:t>
      </w:r>
      <w:r w:rsidR="00C71ED1">
        <w:t xml:space="preserve"> 201</w:t>
      </w:r>
      <w:r w:rsidR="00844B72">
        <w:t>7</w:t>
      </w:r>
      <w:r w:rsidR="00E60680">
        <w:t xml:space="preserve"> года </w:t>
      </w:r>
      <w:r w:rsidR="00C71ED1">
        <w:t xml:space="preserve">                                            </w:t>
      </w:r>
      <w:r w:rsidR="00C71ED1">
        <w:rPr>
          <w:b/>
        </w:rPr>
        <w:t xml:space="preserve"> </w:t>
      </w:r>
      <w:r w:rsidR="00C71ED1">
        <w:t xml:space="preserve">    </w:t>
      </w:r>
      <w:r w:rsidR="004E7FB1">
        <w:t xml:space="preserve">                         №</w:t>
      </w:r>
      <w:r w:rsidR="00C71ED1">
        <w:t xml:space="preserve">    </w:t>
      </w:r>
      <w:r w:rsidR="00386566">
        <w:t>505</w:t>
      </w:r>
      <w:r w:rsidR="00C71ED1">
        <w:t xml:space="preserve">                                                                                               </w:t>
      </w:r>
      <w:r w:rsidR="00C71ED1">
        <w:rPr>
          <w:b/>
        </w:rPr>
        <w:t>Верх-Усугли</w:t>
      </w:r>
    </w:p>
    <w:p w:rsidR="00C71ED1" w:rsidRDefault="00C71ED1" w:rsidP="00C71ED1">
      <w:r>
        <w:t xml:space="preserve">    </w:t>
      </w:r>
    </w:p>
    <w:p w:rsidR="00C71ED1" w:rsidRDefault="00C71ED1" w:rsidP="00C71ED1">
      <w:pPr>
        <w:jc w:val="center"/>
      </w:pPr>
      <w:r>
        <w:t xml:space="preserve">  Об</w:t>
      </w:r>
      <w:r w:rsidR="00E60680">
        <w:t xml:space="preserve"> утверждении отчета об</w:t>
      </w:r>
      <w:r>
        <w:t xml:space="preserve"> исполнении бюджета муниципального района «Тунгоко</w:t>
      </w:r>
      <w:r w:rsidR="0018206D">
        <w:t>ченский район»</w:t>
      </w:r>
      <w:r w:rsidR="00194C14">
        <w:t xml:space="preserve"> за девять месяцев</w:t>
      </w:r>
      <w:r w:rsidR="003D1766">
        <w:t xml:space="preserve"> </w:t>
      </w:r>
      <w:r>
        <w:t xml:space="preserve"> </w:t>
      </w:r>
      <w:r w:rsidR="0018206D">
        <w:t>201</w:t>
      </w:r>
      <w:r w:rsidR="00844B72">
        <w:t>7</w:t>
      </w:r>
      <w:r>
        <w:t xml:space="preserve"> года</w:t>
      </w:r>
    </w:p>
    <w:p w:rsidR="00C71ED1" w:rsidRDefault="00C71ED1" w:rsidP="00C71ED1">
      <w:pPr>
        <w:jc w:val="center"/>
      </w:pPr>
    </w:p>
    <w:p w:rsidR="00C71ED1" w:rsidRDefault="00C71ED1" w:rsidP="00C71ED1">
      <w:pPr>
        <w:jc w:val="center"/>
      </w:pPr>
    </w:p>
    <w:p w:rsidR="00C71ED1" w:rsidRDefault="00C71ED1" w:rsidP="00CB3169">
      <w:pPr>
        <w:jc w:val="both"/>
      </w:pPr>
      <w:r>
        <w:t xml:space="preserve">  </w:t>
      </w:r>
      <w:r w:rsidR="00CB3169" w:rsidRPr="00CB3169">
        <w:t xml:space="preserve">  </w:t>
      </w:r>
      <w:r>
        <w:t xml:space="preserve">   В соответствии со статьей 15 Федерального закона № 131- ФЗ от 06.10.2003 года «Об общих принципах организации местного самоуправления в Российской Федерации»</w:t>
      </w:r>
      <w:r w:rsidR="00B76620">
        <w:t>,</w:t>
      </w:r>
      <w:r w:rsidR="005B7C32">
        <w:t xml:space="preserve">  руководствуясь раздел</w:t>
      </w:r>
      <w:r w:rsidR="00B76620">
        <w:t>ом 5 статьи</w:t>
      </w:r>
      <w:r w:rsidR="005B7C32">
        <w:t xml:space="preserve"> 34</w:t>
      </w:r>
      <w:r>
        <w:t xml:space="preserve">  Положения «О бюджетном процессе в муниципальном районе «Тунгокоченский район» утвержденного решением Совета муниципального район</w:t>
      </w:r>
      <w:r w:rsidR="005B7C32">
        <w:t>а «Тунгокоченский район»</w:t>
      </w:r>
      <w:r w:rsidR="00E60680">
        <w:t xml:space="preserve"> Забайкальского края</w:t>
      </w:r>
      <w:r w:rsidR="005B7C32">
        <w:t xml:space="preserve"> от 31.10.2014</w:t>
      </w:r>
      <w:r>
        <w:t>г</w:t>
      </w:r>
      <w:r w:rsidR="005B7C32">
        <w:t>. № 37/9</w:t>
      </w:r>
      <w:r>
        <w:t xml:space="preserve"> </w:t>
      </w:r>
    </w:p>
    <w:p w:rsidR="00C71ED1" w:rsidRDefault="00C71ED1" w:rsidP="00C71ED1">
      <w:pPr>
        <w:rPr>
          <w:b/>
          <w:lang w:val="en-US"/>
        </w:rPr>
      </w:pPr>
      <w:r>
        <w:t xml:space="preserve"> </w:t>
      </w:r>
      <w:r>
        <w:rPr>
          <w:b/>
        </w:rPr>
        <w:t>постановляет</w:t>
      </w:r>
      <w:r>
        <w:rPr>
          <w:b/>
          <w:lang w:val="en-US"/>
        </w:rPr>
        <w:t>:</w:t>
      </w:r>
    </w:p>
    <w:p w:rsidR="00C71ED1" w:rsidRDefault="00C71ED1" w:rsidP="00C71ED1">
      <w:pPr>
        <w:jc w:val="center"/>
      </w:pPr>
    </w:p>
    <w:p w:rsidR="00C71ED1" w:rsidRDefault="00CB3169" w:rsidP="00CB3169">
      <w:pPr>
        <w:numPr>
          <w:ilvl w:val="0"/>
          <w:numId w:val="1"/>
        </w:numPr>
        <w:jc w:val="both"/>
      </w:pPr>
      <w:r>
        <w:t xml:space="preserve">Утвердить отчет об исполнении бюджета </w:t>
      </w:r>
      <w:r w:rsidR="00AD1179">
        <w:t>муниципального</w:t>
      </w:r>
      <w:r>
        <w:t xml:space="preserve"> района «</w:t>
      </w:r>
      <w:r w:rsidR="00AD1179">
        <w:t>Тунгокоченский</w:t>
      </w:r>
      <w:r w:rsidR="00194C14">
        <w:t xml:space="preserve"> район» за девять месяцев </w:t>
      </w:r>
      <w:r>
        <w:t xml:space="preserve"> 2017 года по доходам в сумме </w:t>
      </w:r>
      <w:r w:rsidR="00194C14">
        <w:t>328447,1</w:t>
      </w:r>
      <w:r w:rsidR="00C71ED1">
        <w:t xml:space="preserve"> тыс. рублей</w:t>
      </w:r>
      <w:r w:rsidR="00B85AC2">
        <w:t>,</w:t>
      </w:r>
      <w:r w:rsidR="00C71ED1">
        <w:t xml:space="preserve"> </w:t>
      </w:r>
      <w:r w:rsidR="004E7FB1">
        <w:t>п</w:t>
      </w:r>
      <w:r>
        <w:t xml:space="preserve">о расходам в </w:t>
      </w:r>
      <w:r w:rsidR="00194C14">
        <w:t>311975,8</w:t>
      </w:r>
      <w:r w:rsidR="00C71ED1">
        <w:t xml:space="preserve"> тыс. рублей </w:t>
      </w:r>
      <w:r w:rsidR="00194C14">
        <w:t>с профицитом  бюджета 16471,3</w:t>
      </w:r>
      <w:r w:rsidR="003D1766">
        <w:t xml:space="preserve"> </w:t>
      </w:r>
      <w:r w:rsidR="00C71ED1">
        <w:t>тыс</w:t>
      </w:r>
      <w:proofErr w:type="gramStart"/>
      <w:r w:rsidR="00C71ED1">
        <w:t>.р</w:t>
      </w:r>
      <w:proofErr w:type="gramEnd"/>
      <w:r w:rsidR="00C71ED1">
        <w:t>ублей</w:t>
      </w:r>
      <w:r w:rsidR="00B76620">
        <w:t>.</w:t>
      </w:r>
    </w:p>
    <w:p w:rsidR="00CB3169" w:rsidRDefault="00E60680" w:rsidP="003D1766">
      <w:pPr>
        <w:numPr>
          <w:ilvl w:val="0"/>
          <w:numId w:val="1"/>
        </w:numPr>
        <w:jc w:val="both"/>
      </w:pPr>
      <w:r>
        <w:t>Направить отчет об исполнении бюджета муниципального района «Тунгокоченск</w:t>
      </w:r>
      <w:r w:rsidR="00194C14">
        <w:t xml:space="preserve">ий район» за девять месяцев </w:t>
      </w:r>
      <w:r w:rsidR="003D1766">
        <w:t xml:space="preserve"> </w:t>
      </w:r>
      <w:r w:rsidR="00B304C4">
        <w:t xml:space="preserve"> 2017</w:t>
      </w:r>
      <w:r>
        <w:t xml:space="preserve"> года в Совет муниципального района «Тунгокоченский район» Забайкальского края</w:t>
      </w:r>
      <w:r w:rsidR="00CB3169">
        <w:t xml:space="preserve"> и К</w:t>
      </w:r>
      <w:r w:rsidR="00CB3169" w:rsidRPr="00CB3169">
        <w:t xml:space="preserve">онтрольно-счетную палату муниципального </w:t>
      </w:r>
      <w:r w:rsidR="00CB3169">
        <w:t xml:space="preserve"> района «Тунгокоч</w:t>
      </w:r>
      <w:r w:rsidR="003D1766">
        <w:t>енс</w:t>
      </w:r>
      <w:r w:rsidR="00194C14">
        <w:t xml:space="preserve">кий район»  за девять месяцев </w:t>
      </w:r>
      <w:r w:rsidR="003D1766">
        <w:t xml:space="preserve"> 2017 г</w:t>
      </w:r>
      <w:r w:rsidR="00194C14">
        <w:t>ода  по доходам в сумме 328447,1</w:t>
      </w:r>
      <w:r w:rsidR="003D1766">
        <w:t xml:space="preserve"> тыс</w:t>
      </w:r>
      <w:r w:rsidR="00194C14">
        <w:t>. рублей, по расходам в 311975,8</w:t>
      </w:r>
      <w:r w:rsidR="003D1766">
        <w:t xml:space="preserve"> тыс.</w:t>
      </w:r>
      <w:r w:rsidR="00194C14">
        <w:t xml:space="preserve"> рублей с профицитом  бюджета 16471,3</w:t>
      </w:r>
      <w:r w:rsidR="003D1766">
        <w:t xml:space="preserve"> тыс</w:t>
      </w:r>
      <w:proofErr w:type="gramStart"/>
      <w:r w:rsidR="003D1766">
        <w:t>.р</w:t>
      </w:r>
      <w:proofErr w:type="gramEnd"/>
      <w:r w:rsidR="003D1766">
        <w:t>ублей.</w:t>
      </w:r>
    </w:p>
    <w:p w:rsidR="00C71ED1" w:rsidRDefault="00E60680" w:rsidP="00CB3169">
      <w:pPr>
        <w:numPr>
          <w:ilvl w:val="0"/>
          <w:numId w:val="1"/>
        </w:numPr>
        <w:jc w:val="both"/>
      </w:pPr>
      <w:r>
        <w:t xml:space="preserve"> </w:t>
      </w:r>
      <w:r w:rsidR="00B76620">
        <w:t>Опубликовать настоящее постановление</w:t>
      </w:r>
      <w:r w:rsidR="00386566">
        <w:t xml:space="preserve"> в газете «Вести Севера</w:t>
      </w:r>
      <w:proofErr w:type="gramStart"/>
      <w:r w:rsidR="00386566">
        <w:t>»и</w:t>
      </w:r>
      <w:proofErr w:type="gramEnd"/>
      <w:r w:rsidR="00386566">
        <w:t xml:space="preserve"> разместить на сайте муниципального района «Тунгокоченский район» Забайкальского края.</w:t>
      </w:r>
    </w:p>
    <w:p w:rsidR="00C71ED1" w:rsidRDefault="00C71ED1" w:rsidP="00CB3169">
      <w:pPr>
        <w:jc w:val="both"/>
      </w:pPr>
    </w:p>
    <w:p w:rsidR="00C71ED1" w:rsidRDefault="00C71ED1" w:rsidP="00C71ED1"/>
    <w:p w:rsidR="00C71ED1" w:rsidRDefault="00C71ED1" w:rsidP="00C71ED1"/>
    <w:p w:rsidR="00C71ED1" w:rsidRDefault="00386566" w:rsidP="00C71ED1">
      <w:r>
        <w:t xml:space="preserve"> И.о </w:t>
      </w:r>
      <w:r w:rsidR="009C0200">
        <w:t>Р</w:t>
      </w:r>
      <w:r w:rsidR="0067019A">
        <w:t>уководител</w:t>
      </w:r>
      <w:r>
        <w:t xml:space="preserve">я </w:t>
      </w:r>
      <w:r w:rsidR="00C71ED1">
        <w:t>администрации</w:t>
      </w:r>
    </w:p>
    <w:p w:rsidR="00C71ED1" w:rsidRDefault="00190AE4" w:rsidP="00C71ED1">
      <w:r>
        <w:t>м</w:t>
      </w:r>
      <w:r w:rsidR="00C71ED1">
        <w:t>униципального района</w:t>
      </w:r>
    </w:p>
    <w:p w:rsidR="00C71ED1" w:rsidRDefault="00C71ED1" w:rsidP="00C71ED1">
      <w:r>
        <w:t xml:space="preserve">«Тунгокоченский район»             </w:t>
      </w:r>
      <w:r w:rsidR="0067019A">
        <w:t xml:space="preserve">                </w:t>
      </w:r>
      <w:r w:rsidR="000E4A9F">
        <w:t xml:space="preserve">                   </w:t>
      </w:r>
      <w:r w:rsidR="00CB3169">
        <w:t xml:space="preserve">           </w:t>
      </w:r>
      <w:r w:rsidR="000E4A9F">
        <w:t xml:space="preserve">  </w:t>
      </w:r>
      <w:r w:rsidR="00386566">
        <w:t xml:space="preserve">  С.В.Захарченко</w:t>
      </w:r>
    </w:p>
    <w:p w:rsidR="00C71ED1" w:rsidRDefault="00C71ED1" w:rsidP="00C71ED1"/>
    <w:p w:rsidR="00C71ED1" w:rsidRDefault="00C71ED1" w:rsidP="00C71ED1"/>
    <w:p w:rsidR="00C71ED1" w:rsidRDefault="00C71ED1" w:rsidP="00C71ED1"/>
    <w:p w:rsidR="00B568BC" w:rsidRDefault="00B568BC" w:rsidP="00B568BC">
      <w:pPr>
        <w:ind w:firstLine="360"/>
        <w:jc w:val="center"/>
        <w:rPr>
          <w:b/>
          <w:i/>
          <w:szCs w:val="28"/>
        </w:rPr>
      </w:pPr>
      <w:r>
        <w:rPr>
          <w:szCs w:val="28"/>
        </w:rPr>
        <w:t xml:space="preserve">           </w:t>
      </w:r>
      <w:r>
        <w:rPr>
          <w:b/>
          <w:i/>
          <w:szCs w:val="28"/>
        </w:rPr>
        <w:t>Сведения об исполнении  бюджета муниципального района «Тунгокоченский район» за девять месяцев 2017 года</w:t>
      </w:r>
    </w:p>
    <w:p w:rsidR="00B568BC" w:rsidRDefault="00B568BC" w:rsidP="00B568BC">
      <w:pPr>
        <w:jc w:val="both"/>
      </w:pPr>
      <w:r>
        <w:rPr>
          <w:b/>
          <w:szCs w:val="28"/>
          <w:u w:val="single"/>
        </w:rPr>
        <w:t xml:space="preserve"> бюджет муниципального района.</w:t>
      </w:r>
    </w:p>
    <w:p w:rsidR="00B568BC" w:rsidRDefault="00B568BC" w:rsidP="00B568BC">
      <w:pPr>
        <w:jc w:val="both"/>
        <w:rPr>
          <w:b/>
          <w:szCs w:val="28"/>
          <w:u w:val="single"/>
        </w:rPr>
      </w:pPr>
    </w:p>
    <w:p w:rsidR="00B568BC" w:rsidRDefault="00B568BC" w:rsidP="00B568BC">
      <w:pPr>
        <w:jc w:val="both"/>
        <w:rPr>
          <w:szCs w:val="28"/>
        </w:rPr>
      </w:pPr>
      <w:r>
        <w:rPr>
          <w:b/>
          <w:szCs w:val="28"/>
          <w:u w:val="single"/>
        </w:rPr>
        <w:t>Доходы</w:t>
      </w:r>
      <w:r>
        <w:rPr>
          <w:szCs w:val="28"/>
          <w:u w:val="single"/>
        </w:rPr>
        <w:t>:</w:t>
      </w:r>
      <w:r>
        <w:rPr>
          <w:szCs w:val="28"/>
        </w:rPr>
        <w:t xml:space="preserve"> Уточненный план по доходам  бюджета муниципального района  на 2017 год сложился в размере 432848,8 тыс. рублей с учетом безвозмездных поступлений от других бюджетов бюджетной системы. Исполнение по общему объему доходов  за девять месяцев  составило 328447,1 тыс. рублей или 75,8% от утвержденного годового плана.</w:t>
      </w:r>
    </w:p>
    <w:p w:rsidR="00B568BC" w:rsidRDefault="00B568BC" w:rsidP="00B568BC">
      <w:pPr>
        <w:jc w:val="both"/>
        <w:rPr>
          <w:szCs w:val="28"/>
        </w:rPr>
      </w:pPr>
      <w:r>
        <w:rPr>
          <w:szCs w:val="28"/>
        </w:rPr>
        <w:t xml:space="preserve">Фактически поступившая сумма налоговых и неналоговых доходов за  девять месяцев  2017 года – 101217,1  тыс. рублей и составила 95% исполнения от  </w:t>
      </w:r>
      <w:proofErr w:type="gramStart"/>
      <w:r>
        <w:rPr>
          <w:szCs w:val="28"/>
        </w:rPr>
        <w:t>плана</w:t>
      </w:r>
      <w:proofErr w:type="gramEnd"/>
      <w:r>
        <w:rPr>
          <w:szCs w:val="28"/>
        </w:rPr>
        <w:t xml:space="preserve">   утвержденного на девять месяцев 2017 года (106506,0 тыс. руб.).  В общем объеме поступлений, налоговые и неналоговые доходы  составили 30,8% (101217,1 тыс. руб.), на долю безвозмездных поступлений приходиться 69,2% (227230,0 тыс. руб.) от общего объема доходов, поступивших в  бюджет района за девять месяцев 2017 года. </w:t>
      </w:r>
    </w:p>
    <w:p w:rsidR="00B568BC" w:rsidRDefault="00B568BC" w:rsidP="00B568BC">
      <w:pPr>
        <w:jc w:val="both"/>
        <w:rPr>
          <w:szCs w:val="28"/>
        </w:rPr>
      </w:pPr>
      <w:r>
        <w:rPr>
          <w:szCs w:val="28"/>
        </w:rPr>
        <w:t xml:space="preserve">В разрезе доходных источников наибольшую значимость имеет налог на доходы физических лиц, удельный вес которого составил 80,2 % (81249,2 тыс. руб.) в общих поступлениях  налоговых и неналоговых доходов. В структуре неналоговых доходов наибольший удельный вес составляют </w:t>
      </w:r>
      <w:proofErr w:type="gramStart"/>
      <w:r>
        <w:rPr>
          <w:szCs w:val="28"/>
        </w:rPr>
        <w:t>доходы</w:t>
      </w:r>
      <w:proofErr w:type="gramEnd"/>
      <w:r>
        <w:rPr>
          <w:szCs w:val="28"/>
        </w:rPr>
        <w:t xml:space="preserve"> полученные от штрафов, санкций, возмещение ущерба  1,5% (1595,8 тыс. руб.)</w:t>
      </w:r>
    </w:p>
    <w:p w:rsidR="00B568BC" w:rsidRDefault="00B568BC" w:rsidP="00B568BC">
      <w:pPr>
        <w:jc w:val="both"/>
      </w:pPr>
      <w:r>
        <w:rPr>
          <w:szCs w:val="28"/>
        </w:rPr>
        <w:t>Выполнение плановых показателей в отчетном периоде сложились следующим образом:</w:t>
      </w:r>
    </w:p>
    <w:p w:rsidR="00B568BC" w:rsidRDefault="00B568BC" w:rsidP="00B568BC">
      <w:pPr>
        <w:jc w:val="both"/>
        <w:rPr>
          <w:szCs w:val="28"/>
        </w:rPr>
      </w:pPr>
      <w:r>
        <w:rPr>
          <w:szCs w:val="28"/>
        </w:rPr>
        <w:t xml:space="preserve">- налог на доходы физических лиц НДФЛ (99,8%),  бюджетные назначения  на девять месяцев   2017 года составили 81400,0  тыс. руб., фактически в бюджет района поступило 81249,2 тыс. руб., отклонение показателя исполнения от планового показателя составило -150,8 тыс. руб. </w:t>
      </w:r>
    </w:p>
    <w:p w:rsidR="00B568BC" w:rsidRDefault="00B568BC" w:rsidP="00B568BC">
      <w:pPr>
        <w:jc w:val="both"/>
        <w:rPr>
          <w:szCs w:val="28"/>
        </w:rPr>
      </w:pPr>
      <w:r>
        <w:rPr>
          <w:szCs w:val="28"/>
        </w:rPr>
        <w:t>В отчетном периоде доходов от НДФЛ поступило больше чем за аналогичный период прошлого года  на +6834,1 тыс. руб.</w:t>
      </w:r>
    </w:p>
    <w:p w:rsidR="00B568BC" w:rsidRDefault="00B568BC" w:rsidP="00B568BC">
      <w:pPr>
        <w:jc w:val="both"/>
        <w:rPr>
          <w:i/>
          <w:szCs w:val="28"/>
        </w:rPr>
      </w:pPr>
      <w:r>
        <w:rPr>
          <w:szCs w:val="28"/>
        </w:rPr>
        <w:t xml:space="preserve"> </w:t>
      </w:r>
      <w:r>
        <w:rPr>
          <w:i/>
          <w:szCs w:val="28"/>
        </w:rPr>
        <w:t>Причины увеличения поступления налога:</w:t>
      </w:r>
    </w:p>
    <w:p w:rsidR="00B568BC" w:rsidRPr="00500D88" w:rsidRDefault="00B568BC" w:rsidP="00B568BC">
      <w:pPr>
        <w:jc w:val="both"/>
        <w:rPr>
          <w:i/>
          <w:color w:val="000000"/>
          <w:szCs w:val="28"/>
        </w:rPr>
      </w:pPr>
      <w:r w:rsidRPr="00500D88">
        <w:rPr>
          <w:i/>
          <w:color w:val="000000"/>
          <w:szCs w:val="28"/>
        </w:rPr>
        <w:t xml:space="preserve"> -по данным налоговой инспекции, недоимка  по НДФЛ за девять месяцев   снизилась на 8486,0 тыс. руб. из них 6425,0 тыс. рублей перечислено Тунгокоченской ЦРБ в погашение задолженности 2016 года, по актам проверок налоговой инспекции, на 01.10.2017 года составляет1888,0 тыс. рублей</w:t>
      </w:r>
    </w:p>
    <w:p w:rsidR="00B568BC" w:rsidRDefault="00B568BC" w:rsidP="00B568BC">
      <w:pPr>
        <w:jc w:val="both"/>
        <w:rPr>
          <w:szCs w:val="28"/>
        </w:rPr>
      </w:pPr>
      <w:r>
        <w:rPr>
          <w:i/>
          <w:szCs w:val="28"/>
        </w:rPr>
        <w:t>- по Решению Совета муниципального района «Тунгокоченский район» в 2017 году в поселения района не передается дополнительно норматив отчисления по налогу, и составляет 2% в соответствии с бюджетным кодексом Российской Федерации.</w:t>
      </w:r>
    </w:p>
    <w:p w:rsidR="00B568BC" w:rsidRDefault="00B568BC" w:rsidP="00B568BC">
      <w:pPr>
        <w:jc w:val="both"/>
        <w:rPr>
          <w:szCs w:val="28"/>
        </w:rPr>
      </w:pPr>
      <w:proofErr w:type="gramStart"/>
      <w:r>
        <w:rPr>
          <w:szCs w:val="28"/>
        </w:rPr>
        <w:t xml:space="preserve">- налоги на совокупный доход (в т.ч. единый налог на вмененный доход для отдельных видов деятельности, налог, взимаемый в связи с применением патентной системы налогообложения) процент исполнения 85,3% (бюджетные назначения на девять месяцев 2995,4 тыс. руб.), отклонение </w:t>
      </w:r>
      <w:r>
        <w:rPr>
          <w:szCs w:val="28"/>
        </w:rPr>
        <w:lastRenderedPageBreak/>
        <w:t>показателя исполнения от планового показателя составило -514,6 тыс. рублей, поступило в бюджет 3510,0 тыс. руб., причина не выполнения плана – снятие с учета и</w:t>
      </w:r>
      <w:proofErr w:type="gramEnd"/>
      <w:r>
        <w:rPr>
          <w:szCs w:val="28"/>
        </w:rPr>
        <w:t xml:space="preserve"> переход на другие системы налогообложения четырех налогоплательщиков, а </w:t>
      </w:r>
      <w:r w:rsidRPr="00500D88">
        <w:rPr>
          <w:szCs w:val="28"/>
        </w:rPr>
        <w:t>также в связи с неуплатой текущих платежей, сумма недоимки по ЕНВД за девять месяцев сложилась в сумме 779,0 тыс. рублей, и возросла  к началу года на 321,0 тыс. рублей.</w:t>
      </w:r>
      <w:r>
        <w:rPr>
          <w:szCs w:val="28"/>
        </w:rPr>
        <w:t xml:space="preserve"> </w:t>
      </w:r>
    </w:p>
    <w:p w:rsidR="00B568BC" w:rsidRDefault="00B568BC" w:rsidP="00B568BC">
      <w:pPr>
        <w:jc w:val="both"/>
        <w:rPr>
          <w:i/>
          <w:szCs w:val="28"/>
        </w:rPr>
      </w:pPr>
      <w:r>
        <w:rPr>
          <w:i/>
          <w:szCs w:val="28"/>
        </w:rPr>
        <w:t>К соответствующему периоду прошлого года поступления по ЕНВД снизилось на -142,5 тыс. руб.</w:t>
      </w:r>
    </w:p>
    <w:p w:rsidR="00B568BC" w:rsidRDefault="00B568BC" w:rsidP="00B568BC">
      <w:pPr>
        <w:jc w:val="both"/>
        <w:rPr>
          <w:szCs w:val="28"/>
        </w:rPr>
      </w:pPr>
      <w:r>
        <w:rPr>
          <w:szCs w:val="28"/>
        </w:rPr>
        <w:t xml:space="preserve">         Местные налоги, к которым относится земельный </w:t>
      </w:r>
      <w:proofErr w:type="gramStart"/>
      <w:r>
        <w:rPr>
          <w:szCs w:val="28"/>
        </w:rPr>
        <w:t>налог</w:t>
      </w:r>
      <w:proofErr w:type="gramEnd"/>
      <w:r>
        <w:rPr>
          <w:szCs w:val="28"/>
        </w:rPr>
        <w:t xml:space="preserve"> и налог на имущество физических лиц с поселений находящихся на межселенной территории  зачисляются в бюджеты муниципального  района  по нормативу 100 процентов,</w:t>
      </w:r>
      <w:r>
        <w:rPr>
          <w:color w:val="000000"/>
          <w:szCs w:val="28"/>
        </w:rPr>
        <w:t xml:space="preserve">   поступление налога на имущество  на девять месяцев  не было запланировано,</w:t>
      </w:r>
      <w:r w:rsidRPr="002C2AD6">
        <w:rPr>
          <w:szCs w:val="28"/>
        </w:rPr>
        <w:t xml:space="preserve"> </w:t>
      </w:r>
      <w:r>
        <w:rPr>
          <w:szCs w:val="28"/>
        </w:rPr>
        <w:t>связано с тем, что в соответствии с Федеральными  законами установлен единый срок уплаты имущественных налогов с 1 октября.            Исполнение плана по земельному налогу составило 111,5%, при плане на девять месяцев 41,0 тыс. руб. в бюджет муниципального района поступило 45,7 тыс. рублей (погашена задолженность по налогу бюджетными учреждениями за 2015 год)</w:t>
      </w:r>
    </w:p>
    <w:p w:rsidR="00B568BC" w:rsidRDefault="00B568BC" w:rsidP="00B568BC">
      <w:pPr>
        <w:jc w:val="both"/>
        <w:rPr>
          <w:szCs w:val="28"/>
        </w:rPr>
      </w:pPr>
      <w:r>
        <w:rPr>
          <w:szCs w:val="28"/>
        </w:rPr>
        <w:t xml:space="preserve">         Налоги, сборы и регулярные платежи за пользование природными ресурсами </w:t>
      </w:r>
      <w:r>
        <w:rPr>
          <w:i/>
          <w:szCs w:val="28"/>
        </w:rPr>
        <w:t>(</w:t>
      </w:r>
      <w:r>
        <w:rPr>
          <w:szCs w:val="28"/>
        </w:rPr>
        <w:t>в т.ч. налог на добычу полезных ископаемых</w:t>
      </w:r>
      <w:r>
        <w:rPr>
          <w:i/>
          <w:szCs w:val="28"/>
        </w:rPr>
        <w:t>)</w:t>
      </w:r>
      <w:r>
        <w:rPr>
          <w:szCs w:val="28"/>
        </w:rPr>
        <w:t xml:space="preserve"> процент исполнения 62 %   (бюджетные назначения на девять месяцев 11543,0 тыс. руб.), поступило 7155,5 тыс. руб.,  все платежи поступили за  добычу прочих полезных ископаемых.</w:t>
      </w:r>
    </w:p>
    <w:p w:rsidR="00B568BC" w:rsidRDefault="00B568BC" w:rsidP="00B568BC">
      <w:pPr>
        <w:jc w:val="both"/>
        <w:rPr>
          <w:szCs w:val="28"/>
        </w:rPr>
      </w:pPr>
      <w:r>
        <w:rPr>
          <w:szCs w:val="28"/>
        </w:rPr>
        <w:t>К соответствующему периоду прошлого года поступления  снизились на -4020,0 тыс. руб.</w:t>
      </w:r>
    </w:p>
    <w:p w:rsidR="00B568BC" w:rsidRDefault="00B568BC" w:rsidP="00B568BC">
      <w:pPr>
        <w:jc w:val="both"/>
        <w:rPr>
          <w:i/>
          <w:szCs w:val="28"/>
        </w:rPr>
      </w:pPr>
      <w:r>
        <w:rPr>
          <w:szCs w:val="28"/>
        </w:rPr>
        <w:t xml:space="preserve">        </w:t>
      </w:r>
      <w:r>
        <w:rPr>
          <w:i/>
          <w:szCs w:val="28"/>
        </w:rPr>
        <w:t>Причина невыполнения плана;</w:t>
      </w:r>
    </w:p>
    <w:p w:rsidR="00B568BC" w:rsidRPr="00E633DE" w:rsidRDefault="00B568BC" w:rsidP="00B568BC">
      <w:pPr>
        <w:jc w:val="both"/>
        <w:rPr>
          <w:i/>
          <w:szCs w:val="28"/>
        </w:rPr>
      </w:pPr>
      <w:r w:rsidRPr="00E633DE">
        <w:rPr>
          <w:i/>
          <w:szCs w:val="28"/>
        </w:rPr>
        <w:t>-преостановка производственной деятельности на предприят</w:t>
      </w:r>
      <w:proofErr w:type="gramStart"/>
      <w:r w:rsidRPr="00E633DE">
        <w:rPr>
          <w:i/>
          <w:szCs w:val="28"/>
        </w:rPr>
        <w:t>ии ООО</w:t>
      </w:r>
      <w:proofErr w:type="gramEnd"/>
      <w:r w:rsidRPr="00E633DE">
        <w:rPr>
          <w:i/>
          <w:szCs w:val="28"/>
        </w:rPr>
        <w:t xml:space="preserve"> «Дарасунский Рудник»;</w:t>
      </w:r>
    </w:p>
    <w:p w:rsidR="00B568BC" w:rsidRPr="00AA4B07" w:rsidRDefault="00B568BC" w:rsidP="00B568BC">
      <w:pPr>
        <w:jc w:val="both"/>
        <w:rPr>
          <w:szCs w:val="28"/>
        </w:rPr>
      </w:pPr>
      <w:r w:rsidRPr="00E633DE">
        <w:rPr>
          <w:szCs w:val="28"/>
        </w:rPr>
        <w:t xml:space="preserve">   Государственная пошлина процент исполнения 80,7%, в районный  бюджет поступило 519,5 тыс. рулей на 124,5 тыс. рублей меньше  чем запланировано на девять месяцев (644,0 тыс. руб.). По сравнению с аналогичным периодом прошлого года  поступления по этому виду дохода  снизились на 103,0   тыс. рублей.</w:t>
      </w:r>
    </w:p>
    <w:p w:rsidR="00B568BC" w:rsidRDefault="00B568BC" w:rsidP="00B568BC">
      <w:pPr>
        <w:jc w:val="both"/>
        <w:rPr>
          <w:i/>
          <w:szCs w:val="28"/>
        </w:rPr>
      </w:pPr>
      <w:r>
        <w:rPr>
          <w:i/>
          <w:szCs w:val="28"/>
        </w:rPr>
        <w:t xml:space="preserve">        Задолженность и перерасчеты по отмененным налогам, сборам и иным обязательным платежам процент исполнения-0 , бюджетные назначения на 2017 не предусматривались, в бюджет района поступлений нет.</w:t>
      </w:r>
    </w:p>
    <w:p w:rsidR="00B568BC" w:rsidRDefault="00B568BC" w:rsidP="00B568BC">
      <w:pPr>
        <w:jc w:val="both"/>
        <w:rPr>
          <w:i/>
          <w:szCs w:val="28"/>
        </w:rPr>
      </w:pPr>
      <w:r>
        <w:rPr>
          <w:i/>
          <w:szCs w:val="28"/>
        </w:rPr>
        <w:t xml:space="preserve">За период девять месяцев  2017 года поступило неналоговых доходов в сумме 4193,2 тыс. руб., утвержденные бюджетные назначения на девять месяцев  не выполнены в бюджет района недопоступило  неналоговых доходов 379,8  тыс. руб.,  или утвержденный  план на девять месяцев  выполнен на 91,7%. </w:t>
      </w:r>
    </w:p>
    <w:p w:rsidR="00B568BC" w:rsidRDefault="00B568BC" w:rsidP="00B568BC">
      <w:pPr>
        <w:jc w:val="both"/>
        <w:rPr>
          <w:i/>
          <w:szCs w:val="28"/>
        </w:rPr>
      </w:pPr>
      <w:r>
        <w:rPr>
          <w:i/>
          <w:szCs w:val="28"/>
        </w:rPr>
        <w:t xml:space="preserve">-  Доходы от имущества находящиеся в государственной и муниципальной собственности процент выполнения 38,6%, в бюджет  поступило 810,1 тыс. рубле при бюджетном назначении на девять месяцев 2100,0 тыс. рублей, что  на 1290,0 тыс. рублей меньше чем запланировано.  </w:t>
      </w:r>
    </w:p>
    <w:p w:rsidR="00B568BC" w:rsidRDefault="00B568BC" w:rsidP="00B568BC">
      <w:pPr>
        <w:jc w:val="both"/>
        <w:rPr>
          <w:szCs w:val="28"/>
        </w:rPr>
      </w:pPr>
      <w:r>
        <w:rPr>
          <w:i/>
          <w:szCs w:val="28"/>
        </w:rPr>
        <w:lastRenderedPageBreak/>
        <w:t xml:space="preserve">- </w:t>
      </w:r>
      <w:r w:rsidRPr="00426067">
        <w:rPr>
          <w:szCs w:val="28"/>
        </w:rPr>
        <w:t>штрафы, санкции, возмещение ущерба (в т.ч. денежные штрафы, прочие поступления от денежных взы</w:t>
      </w:r>
      <w:r>
        <w:rPr>
          <w:szCs w:val="28"/>
        </w:rPr>
        <w:t>сканий) процент исполнения 112,1</w:t>
      </w:r>
      <w:r w:rsidRPr="00426067">
        <w:rPr>
          <w:szCs w:val="28"/>
        </w:rPr>
        <w:t>% (бюджетные назна</w:t>
      </w:r>
      <w:r>
        <w:rPr>
          <w:szCs w:val="28"/>
        </w:rPr>
        <w:t xml:space="preserve">чения  на девять месяцев 1423,0 тыс. руб., исполнено 1595,8 </w:t>
      </w:r>
      <w:r w:rsidRPr="00426067">
        <w:rPr>
          <w:szCs w:val="28"/>
        </w:rPr>
        <w:t>тыс. руб.), отклонение показателя ис</w:t>
      </w:r>
      <w:r>
        <w:rPr>
          <w:szCs w:val="28"/>
        </w:rPr>
        <w:t xml:space="preserve">полнения </w:t>
      </w:r>
      <w:proofErr w:type="gramStart"/>
      <w:r>
        <w:rPr>
          <w:szCs w:val="28"/>
        </w:rPr>
        <w:t>от</w:t>
      </w:r>
      <w:proofErr w:type="gramEnd"/>
      <w:r>
        <w:rPr>
          <w:szCs w:val="28"/>
        </w:rPr>
        <w:t xml:space="preserve"> планового  составило +172,8 тыс. руб.</w:t>
      </w:r>
    </w:p>
    <w:p w:rsidR="00B568BC" w:rsidRPr="00426067" w:rsidRDefault="00B568BC" w:rsidP="00B568BC">
      <w:pPr>
        <w:jc w:val="both"/>
        <w:rPr>
          <w:szCs w:val="28"/>
        </w:rPr>
      </w:pPr>
      <w:r w:rsidRPr="00426067">
        <w:rPr>
          <w:szCs w:val="28"/>
        </w:rPr>
        <w:t xml:space="preserve"> К соответствующему периоду прошлого года п</w:t>
      </w:r>
      <w:r>
        <w:rPr>
          <w:szCs w:val="28"/>
        </w:rPr>
        <w:t>оступления  увеличились на 224,8 тыс</w:t>
      </w:r>
      <w:r w:rsidRPr="00426067">
        <w:rPr>
          <w:szCs w:val="28"/>
        </w:rPr>
        <w:t xml:space="preserve">. руб. </w:t>
      </w:r>
    </w:p>
    <w:p w:rsidR="00B568BC" w:rsidRDefault="00B568BC" w:rsidP="00B568BC">
      <w:pPr>
        <w:rPr>
          <w:szCs w:val="28"/>
        </w:rPr>
      </w:pPr>
      <w:r w:rsidRPr="00223DD0">
        <w:rPr>
          <w:szCs w:val="28"/>
        </w:rPr>
        <w:t>-</w:t>
      </w:r>
      <w:r>
        <w:rPr>
          <w:szCs w:val="28"/>
        </w:rPr>
        <w:t xml:space="preserve"> П</w:t>
      </w:r>
      <w:r w:rsidRPr="00223DD0">
        <w:rPr>
          <w:szCs w:val="28"/>
        </w:rPr>
        <w:t>рочие  неналоговые доходы (</w:t>
      </w:r>
      <w:r w:rsidRPr="00223DD0">
        <w:rPr>
          <w:i/>
          <w:iCs/>
          <w:szCs w:val="28"/>
        </w:rPr>
        <w:t xml:space="preserve">в </w:t>
      </w:r>
      <w:r w:rsidRPr="00223DD0">
        <w:rPr>
          <w:szCs w:val="28"/>
        </w:rPr>
        <w:t>т.ч. невыясненные поступления, пр</w:t>
      </w:r>
      <w:r>
        <w:rPr>
          <w:szCs w:val="28"/>
        </w:rPr>
        <w:t xml:space="preserve">очие неналоговые доходы бюджетов муниципальных </w:t>
      </w:r>
      <w:r w:rsidRPr="00223DD0">
        <w:rPr>
          <w:szCs w:val="28"/>
        </w:rPr>
        <w:t xml:space="preserve"> районов</w:t>
      </w:r>
      <w:r w:rsidRPr="00223DD0">
        <w:rPr>
          <w:i/>
          <w:iCs/>
          <w:szCs w:val="28"/>
        </w:rPr>
        <w:t>)</w:t>
      </w:r>
      <w:r>
        <w:rPr>
          <w:szCs w:val="28"/>
        </w:rPr>
        <w:t xml:space="preserve">   процент исполнения  186,6</w:t>
      </w:r>
      <w:r w:rsidRPr="00223DD0">
        <w:rPr>
          <w:szCs w:val="28"/>
        </w:rPr>
        <w:t xml:space="preserve">% </w:t>
      </w:r>
      <w:proofErr w:type="gramStart"/>
      <w:r w:rsidRPr="00223DD0">
        <w:rPr>
          <w:szCs w:val="28"/>
        </w:rPr>
        <w:t>(</w:t>
      </w:r>
      <w:r>
        <w:rPr>
          <w:szCs w:val="28"/>
        </w:rPr>
        <w:t xml:space="preserve"> </w:t>
      </w:r>
      <w:proofErr w:type="gramEnd"/>
      <w:r>
        <w:rPr>
          <w:szCs w:val="28"/>
        </w:rPr>
        <w:t>бюджетные назначения на  девять месяцев  составляют  730,0</w:t>
      </w:r>
      <w:r w:rsidRPr="00223DD0">
        <w:rPr>
          <w:szCs w:val="28"/>
        </w:rPr>
        <w:t xml:space="preserve"> тыс. руб., исполнено </w:t>
      </w:r>
      <w:r>
        <w:rPr>
          <w:szCs w:val="28"/>
        </w:rPr>
        <w:t xml:space="preserve">1399,8 </w:t>
      </w:r>
      <w:r w:rsidRPr="00223DD0">
        <w:rPr>
          <w:szCs w:val="28"/>
        </w:rPr>
        <w:t>тыс. руб.)</w:t>
      </w:r>
      <w:r>
        <w:rPr>
          <w:szCs w:val="28"/>
        </w:rPr>
        <w:t xml:space="preserve">. </w:t>
      </w:r>
    </w:p>
    <w:p w:rsidR="00B568BC" w:rsidRDefault="00B568BC" w:rsidP="00B568BC">
      <w:pPr>
        <w:jc w:val="both"/>
        <w:rPr>
          <w:szCs w:val="28"/>
        </w:rPr>
      </w:pPr>
      <w:r>
        <w:rPr>
          <w:szCs w:val="28"/>
        </w:rPr>
        <w:t xml:space="preserve">                </w:t>
      </w:r>
      <w:r w:rsidRPr="004F1628">
        <w:rPr>
          <w:szCs w:val="28"/>
        </w:rPr>
        <w:t>Проведенный анализ   показы</w:t>
      </w:r>
      <w:r>
        <w:rPr>
          <w:szCs w:val="28"/>
        </w:rPr>
        <w:t xml:space="preserve">вает, что к  прошлому году  поступление налоговых и неналоговых </w:t>
      </w:r>
      <w:r w:rsidRPr="00223DD0">
        <w:rPr>
          <w:szCs w:val="28"/>
        </w:rPr>
        <w:t xml:space="preserve"> доходов </w:t>
      </w:r>
      <w:r>
        <w:rPr>
          <w:szCs w:val="28"/>
        </w:rPr>
        <w:t xml:space="preserve">увеличились на +211,6 </w:t>
      </w:r>
      <w:r w:rsidRPr="00223DD0">
        <w:rPr>
          <w:szCs w:val="28"/>
        </w:rPr>
        <w:t>тыс. руб., по налоговым доходам наблюдается</w:t>
      </w:r>
      <w:r>
        <w:rPr>
          <w:szCs w:val="28"/>
        </w:rPr>
        <w:t xml:space="preserve"> увеличение  поступлений  на 716,2  тыс. рублей, рост поступления налоговых доходов произошло, за счет увеличения поступления налога на доходы физических ли</w:t>
      </w:r>
      <w:proofErr w:type="gramStart"/>
      <w:r>
        <w:rPr>
          <w:szCs w:val="28"/>
        </w:rPr>
        <w:t>ц-</w:t>
      </w:r>
      <w:proofErr w:type="gramEnd"/>
      <w:r>
        <w:rPr>
          <w:szCs w:val="28"/>
        </w:rPr>
        <w:t xml:space="preserve"> погашение  задолженности в первом квартале 2017 года, за 2016 год Тунгокоченской ЦРБ.</w:t>
      </w:r>
      <w:r w:rsidRPr="00223DD0">
        <w:rPr>
          <w:szCs w:val="28"/>
        </w:rPr>
        <w:t xml:space="preserve"> </w:t>
      </w:r>
    </w:p>
    <w:p w:rsidR="00B568BC" w:rsidRDefault="00B568BC" w:rsidP="00B568BC">
      <w:pPr>
        <w:jc w:val="both"/>
        <w:rPr>
          <w:szCs w:val="28"/>
        </w:rPr>
      </w:pPr>
      <w:r>
        <w:rPr>
          <w:szCs w:val="28"/>
        </w:rPr>
        <w:t>П</w:t>
      </w:r>
      <w:r w:rsidRPr="00223DD0">
        <w:rPr>
          <w:szCs w:val="28"/>
        </w:rPr>
        <w:t>о неналоговым доходам поступления</w:t>
      </w:r>
      <w:r>
        <w:rPr>
          <w:szCs w:val="28"/>
        </w:rPr>
        <w:t xml:space="preserve"> снизились на 504,6тыс. руб.  </w:t>
      </w:r>
    </w:p>
    <w:p w:rsidR="00B568BC" w:rsidRDefault="00B568BC" w:rsidP="00B568BC">
      <w:pPr>
        <w:jc w:val="both"/>
        <w:rPr>
          <w:szCs w:val="28"/>
        </w:rPr>
      </w:pPr>
      <w:r w:rsidRPr="00223DD0">
        <w:rPr>
          <w:szCs w:val="28"/>
        </w:rPr>
        <w:t xml:space="preserve">       В целях укрепления налоговой и бюджетной дисциплины, снижения задолженности и взыскания недоимки по налогам и сборам при администрации продолжила работу межведомственная комисс</w:t>
      </w:r>
      <w:r>
        <w:rPr>
          <w:szCs w:val="28"/>
        </w:rPr>
        <w:t xml:space="preserve">ия. </w:t>
      </w:r>
    </w:p>
    <w:p w:rsidR="00B568BC" w:rsidRDefault="00B568BC" w:rsidP="00B568BC">
      <w:pPr>
        <w:jc w:val="both"/>
        <w:rPr>
          <w:szCs w:val="28"/>
        </w:rPr>
      </w:pPr>
      <w:r>
        <w:rPr>
          <w:szCs w:val="28"/>
        </w:rPr>
        <w:t xml:space="preserve">       За девять месяцев текущего года проведено четыре</w:t>
      </w:r>
      <w:r w:rsidRPr="008954EA">
        <w:rPr>
          <w:szCs w:val="28"/>
        </w:rPr>
        <w:t xml:space="preserve"> заседания комиссии, на которой были заслушаны четыре руководителя организаций и </w:t>
      </w:r>
      <w:proofErr w:type="gramStart"/>
      <w:r w:rsidRPr="008954EA">
        <w:rPr>
          <w:szCs w:val="28"/>
        </w:rPr>
        <w:t>учреждений</w:t>
      </w:r>
      <w:proofErr w:type="gramEnd"/>
      <w:r w:rsidRPr="008954EA">
        <w:rPr>
          <w:szCs w:val="28"/>
        </w:rPr>
        <w:t xml:space="preserve"> имеющих задолженность  в</w:t>
      </w:r>
      <w:r>
        <w:rPr>
          <w:szCs w:val="28"/>
        </w:rPr>
        <w:t xml:space="preserve"> бюджеты  всех уровней, и тринадцать</w:t>
      </w:r>
      <w:r w:rsidRPr="008954EA">
        <w:rPr>
          <w:szCs w:val="28"/>
        </w:rPr>
        <w:t xml:space="preserve"> предпринимателей имеющих задолженность по налогам и сборам или имеющие нарушения трудового законодательства в отношении своих работников.</w:t>
      </w:r>
    </w:p>
    <w:p w:rsidR="00B568BC" w:rsidRDefault="00B568BC" w:rsidP="00B568BC">
      <w:pPr>
        <w:jc w:val="both"/>
        <w:rPr>
          <w:szCs w:val="28"/>
        </w:rPr>
      </w:pPr>
      <w:r>
        <w:rPr>
          <w:szCs w:val="28"/>
        </w:rPr>
        <w:t xml:space="preserve">       </w:t>
      </w:r>
      <w:r w:rsidRPr="008954EA">
        <w:rPr>
          <w:szCs w:val="28"/>
        </w:rPr>
        <w:t>В результате работы межведомственной комиссии дополнительно в</w:t>
      </w:r>
      <w:r>
        <w:rPr>
          <w:szCs w:val="28"/>
        </w:rPr>
        <w:t xml:space="preserve"> бюджет района поступило 1532,6</w:t>
      </w:r>
      <w:r w:rsidRPr="008954EA">
        <w:rPr>
          <w:szCs w:val="28"/>
        </w:rPr>
        <w:t xml:space="preserve"> тыс. рублей в т.ч. НДФЛ</w:t>
      </w:r>
      <w:r>
        <w:rPr>
          <w:szCs w:val="28"/>
        </w:rPr>
        <w:t xml:space="preserve"> -1445,2 тыс. рублей, ЕНВД -62,3</w:t>
      </w:r>
      <w:r w:rsidRPr="008954EA">
        <w:rPr>
          <w:szCs w:val="28"/>
        </w:rPr>
        <w:t xml:space="preserve"> тыс. рублей, неналоговые доходы – 25,1 ты</w:t>
      </w:r>
      <w:r>
        <w:rPr>
          <w:szCs w:val="28"/>
        </w:rPr>
        <w:t xml:space="preserve">с. рублей.  </w:t>
      </w:r>
      <w:proofErr w:type="gramStart"/>
      <w:r>
        <w:rPr>
          <w:szCs w:val="28"/>
        </w:rPr>
        <w:t>Кроме того за девять месяцев</w:t>
      </w:r>
      <w:r w:rsidRPr="008954EA">
        <w:rPr>
          <w:szCs w:val="28"/>
        </w:rPr>
        <w:t xml:space="preserve"> 2017 года проведен   рейд совместно с  представителем прокуратуры  по  торговым точкам находящиеся в селе Верх-Усугли,   в целях проверки соблюдения трудового законодательства  работодателями (индивидуальными предпринимателями)  в части соблюдения Соглашения Правительства Забайкальского края Федерации профсоюзов Забайкальского края, Объединения работодателей Забайкальского края от 17.10.2012 «О минимальной заработной плате</w:t>
      </w:r>
      <w:r>
        <w:rPr>
          <w:szCs w:val="28"/>
        </w:rPr>
        <w:t xml:space="preserve"> в Забайкальском крае»</w:t>
      </w:r>
      <w:r w:rsidRPr="008954EA">
        <w:rPr>
          <w:szCs w:val="28"/>
        </w:rPr>
        <w:t xml:space="preserve"> </w:t>
      </w:r>
      <w:r>
        <w:rPr>
          <w:szCs w:val="28"/>
        </w:rPr>
        <w:t>и легализации трудовых отношений.</w:t>
      </w:r>
      <w:proofErr w:type="gramEnd"/>
      <w:r>
        <w:rPr>
          <w:szCs w:val="28"/>
        </w:rPr>
        <w:t xml:space="preserve"> Также выявлен один предприниматель, который занимался предпринимательской деятельностью без оформления, выявлены два работника работающие у предпринимателя 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без оформления трудового договора.</w:t>
      </w:r>
    </w:p>
    <w:p w:rsidR="00B568BC" w:rsidRPr="00223DD0" w:rsidRDefault="00B568BC" w:rsidP="00B568BC">
      <w:pPr>
        <w:jc w:val="both"/>
        <w:rPr>
          <w:szCs w:val="28"/>
        </w:rPr>
      </w:pPr>
      <w:r>
        <w:rPr>
          <w:szCs w:val="28"/>
        </w:rPr>
        <w:t xml:space="preserve">       На уровне м</w:t>
      </w:r>
      <w:r w:rsidRPr="00223DD0">
        <w:rPr>
          <w:szCs w:val="28"/>
        </w:rPr>
        <w:t>униципальн</w:t>
      </w:r>
      <w:r>
        <w:rPr>
          <w:szCs w:val="28"/>
        </w:rPr>
        <w:t>ого</w:t>
      </w:r>
      <w:r w:rsidRPr="00223DD0">
        <w:rPr>
          <w:szCs w:val="28"/>
        </w:rPr>
        <w:t xml:space="preserve"> район</w:t>
      </w:r>
      <w:r>
        <w:rPr>
          <w:szCs w:val="28"/>
        </w:rPr>
        <w:t>а</w:t>
      </w:r>
      <w:r w:rsidRPr="00223DD0">
        <w:rPr>
          <w:szCs w:val="28"/>
        </w:rPr>
        <w:t xml:space="preserve"> разработан и принят  Комплексный план мероприятий  по мобилизации налоговых доходов в консолидированный бюджет р</w:t>
      </w:r>
      <w:r>
        <w:rPr>
          <w:szCs w:val="28"/>
        </w:rPr>
        <w:t>айона на 2017 год.</w:t>
      </w:r>
      <w:r w:rsidRPr="00223DD0">
        <w:rPr>
          <w:szCs w:val="28"/>
        </w:rPr>
        <w:t xml:space="preserve"> В течение отчетного </w:t>
      </w:r>
      <w:r w:rsidRPr="00223DD0">
        <w:rPr>
          <w:szCs w:val="28"/>
        </w:rPr>
        <w:lastRenderedPageBreak/>
        <w:t>периода Комитетом по финансам проводился ежедневный мониторинг сбора налогов на территории муниципального района, ежемесячно проводился мониторинг платежей  в консолидированный бюджет района, в том числе поселенческого уровня, в разрезе налоговых и неналоговых доходов. Проводилась аналитическая работа по фактическому поступлению доходов и привлечению дополнительных платежей, осуществлялось постоянное взаимодействие с администраторами доходов района. Проводилась работа по уточнению кодов доходов бюджетной классификации РФ.</w:t>
      </w:r>
    </w:p>
    <w:p w:rsidR="00B568BC" w:rsidRDefault="00B568BC" w:rsidP="00B568BC">
      <w:pPr>
        <w:jc w:val="both"/>
      </w:pPr>
      <w:r>
        <w:t xml:space="preserve">    </w:t>
      </w:r>
    </w:p>
    <w:p w:rsidR="00C71ED1" w:rsidRDefault="00C71ED1" w:rsidP="00C71ED1"/>
    <w:p w:rsidR="00CB3169" w:rsidRDefault="00CB3169" w:rsidP="00604298">
      <w:pPr>
        <w:pStyle w:val="1"/>
        <w:rPr>
          <w:b w:val="0"/>
          <w:sz w:val="28"/>
          <w:szCs w:val="28"/>
        </w:rPr>
      </w:pPr>
    </w:p>
    <w:p w:rsidR="00716F47" w:rsidRDefault="00067A74" w:rsidP="00067A74">
      <w:pPr>
        <w:jc w:val="both"/>
        <w:rPr>
          <w:szCs w:val="28"/>
        </w:rPr>
      </w:pPr>
      <w:r>
        <w:rPr>
          <w:szCs w:val="28"/>
        </w:rPr>
        <w:t xml:space="preserve">    </w:t>
      </w:r>
      <w:r w:rsidR="00AA42A7" w:rsidRPr="00AA42A7">
        <w:rPr>
          <w:b/>
          <w:szCs w:val="28"/>
          <w:u w:val="single"/>
        </w:rPr>
        <w:t>Расходы</w:t>
      </w:r>
      <w:r w:rsidR="00AA42A7" w:rsidRPr="00AA42A7">
        <w:rPr>
          <w:szCs w:val="28"/>
          <w:u w:val="single"/>
        </w:rPr>
        <w:t>:</w:t>
      </w:r>
      <w:r>
        <w:rPr>
          <w:szCs w:val="28"/>
        </w:rPr>
        <w:t xml:space="preserve">  </w:t>
      </w:r>
      <w:r w:rsidR="00604298">
        <w:rPr>
          <w:szCs w:val="28"/>
        </w:rPr>
        <w:t>Бюджет муниципального район</w:t>
      </w:r>
      <w:r w:rsidR="003D1766">
        <w:rPr>
          <w:szCs w:val="28"/>
        </w:rPr>
        <w:t>а</w:t>
      </w:r>
      <w:r w:rsidR="00194C14">
        <w:rPr>
          <w:szCs w:val="28"/>
        </w:rPr>
        <w:t xml:space="preserve"> по расходам за девять месяцев </w:t>
      </w:r>
      <w:r w:rsidR="003D1766">
        <w:rPr>
          <w:szCs w:val="28"/>
        </w:rPr>
        <w:t xml:space="preserve"> </w:t>
      </w:r>
      <w:r w:rsidR="00604298">
        <w:rPr>
          <w:szCs w:val="28"/>
        </w:rPr>
        <w:t xml:space="preserve">2017 года исполнен на  </w:t>
      </w:r>
      <w:r w:rsidR="00194C14">
        <w:rPr>
          <w:szCs w:val="28"/>
        </w:rPr>
        <w:t>311975,8</w:t>
      </w:r>
      <w:r w:rsidR="00716F47">
        <w:rPr>
          <w:szCs w:val="28"/>
        </w:rPr>
        <w:t xml:space="preserve"> тыс. рублей </w:t>
      </w:r>
      <w:r w:rsidR="00604298">
        <w:rPr>
          <w:szCs w:val="28"/>
        </w:rPr>
        <w:t xml:space="preserve"> или на</w:t>
      </w:r>
      <w:r w:rsidR="00194C14">
        <w:rPr>
          <w:szCs w:val="28"/>
        </w:rPr>
        <w:t xml:space="preserve"> 7</w:t>
      </w:r>
      <w:r w:rsidR="003D1766">
        <w:rPr>
          <w:szCs w:val="28"/>
        </w:rPr>
        <w:t>3,9</w:t>
      </w:r>
      <w:r w:rsidR="00716F47">
        <w:rPr>
          <w:szCs w:val="28"/>
        </w:rPr>
        <w:t xml:space="preserve">% </w:t>
      </w:r>
      <w:r w:rsidR="00604298">
        <w:rPr>
          <w:szCs w:val="28"/>
        </w:rPr>
        <w:t xml:space="preserve">  к уточненным </w:t>
      </w:r>
      <w:r w:rsidR="00716F47">
        <w:rPr>
          <w:szCs w:val="28"/>
        </w:rPr>
        <w:t xml:space="preserve">годовым </w:t>
      </w:r>
      <w:r w:rsidR="00604298">
        <w:rPr>
          <w:szCs w:val="28"/>
        </w:rPr>
        <w:t>бюджетным назначениям</w:t>
      </w:r>
      <w:r w:rsidR="00716F47">
        <w:rPr>
          <w:szCs w:val="28"/>
        </w:rPr>
        <w:t xml:space="preserve"> (план </w:t>
      </w:r>
      <w:r w:rsidR="00194C14">
        <w:rPr>
          <w:szCs w:val="28"/>
        </w:rPr>
        <w:t>421984,9</w:t>
      </w:r>
      <w:r w:rsidR="00604298">
        <w:rPr>
          <w:szCs w:val="28"/>
        </w:rPr>
        <w:t xml:space="preserve"> тыс. рублей</w:t>
      </w:r>
      <w:r w:rsidR="00716F47">
        <w:rPr>
          <w:szCs w:val="28"/>
        </w:rPr>
        <w:t>)</w:t>
      </w:r>
      <w:r w:rsidR="00604298">
        <w:rPr>
          <w:szCs w:val="28"/>
        </w:rPr>
        <w:t xml:space="preserve">. </w:t>
      </w:r>
      <w:r w:rsidR="00716F47">
        <w:rPr>
          <w:szCs w:val="28"/>
        </w:rPr>
        <w:t xml:space="preserve"> </w:t>
      </w:r>
    </w:p>
    <w:p w:rsidR="00471AEA" w:rsidRDefault="00604298" w:rsidP="00471AEA">
      <w:pPr>
        <w:jc w:val="both"/>
        <w:rPr>
          <w:szCs w:val="28"/>
        </w:rPr>
      </w:pPr>
      <w:r>
        <w:rPr>
          <w:szCs w:val="28"/>
        </w:rPr>
        <w:t>В структуре расходов наибольший удельный вес зани</w:t>
      </w:r>
      <w:r w:rsidR="00194C14">
        <w:rPr>
          <w:szCs w:val="28"/>
        </w:rPr>
        <w:t>мают расходы на образование 72,1</w:t>
      </w:r>
      <w:r w:rsidR="003D1766">
        <w:rPr>
          <w:szCs w:val="28"/>
        </w:rPr>
        <w:t>% ,</w:t>
      </w:r>
      <w:r w:rsidR="003D1766" w:rsidRPr="003D1766">
        <w:rPr>
          <w:szCs w:val="28"/>
        </w:rPr>
        <w:t xml:space="preserve"> </w:t>
      </w:r>
      <w:r w:rsidR="003D1766">
        <w:rPr>
          <w:szCs w:val="28"/>
        </w:rPr>
        <w:t>общегосударственные  вопросы 9,4%, межбюдже</w:t>
      </w:r>
      <w:r w:rsidR="00471AEA">
        <w:rPr>
          <w:szCs w:val="28"/>
        </w:rPr>
        <w:t>тные расходы 5,9</w:t>
      </w:r>
      <w:r>
        <w:rPr>
          <w:szCs w:val="28"/>
        </w:rPr>
        <w:t>%,  культура</w:t>
      </w:r>
      <w:r w:rsidR="00194C14">
        <w:rPr>
          <w:szCs w:val="28"/>
        </w:rPr>
        <w:t xml:space="preserve"> 4,5</w:t>
      </w:r>
      <w:r w:rsidR="003D1766">
        <w:rPr>
          <w:szCs w:val="28"/>
        </w:rPr>
        <w:t>%.</w:t>
      </w:r>
      <w:r w:rsidR="00471AEA">
        <w:rPr>
          <w:szCs w:val="28"/>
        </w:rPr>
        <w:t xml:space="preserve"> , </w:t>
      </w:r>
      <w:proofErr w:type="gramStart"/>
      <w:r w:rsidR="00471AEA">
        <w:rPr>
          <w:szCs w:val="28"/>
        </w:rPr>
        <w:t>жилищно- коммунальное</w:t>
      </w:r>
      <w:proofErr w:type="gramEnd"/>
      <w:r w:rsidR="00471AEA">
        <w:rPr>
          <w:szCs w:val="28"/>
        </w:rPr>
        <w:t xml:space="preserve"> хозяйство 3,2%</w:t>
      </w:r>
      <w:r w:rsidR="00471AEA" w:rsidRPr="00471AEA">
        <w:rPr>
          <w:szCs w:val="28"/>
        </w:rPr>
        <w:t xml:space="preserve"> </w:t>
      </w:r>
      <w:r w:rsidR="00471AEA">
        <w:rPr>
          <w:szCs w:val="28"/>
        </w:rPr>
        <w:t>национальная экономика 2,3%,    социальная политика 1,9%.</w:t>
      </w:r>
    </w:p>
    <w:p w:rsidR="00471AEA" w:rsidRDefault="003D1766" w:rsidP="00067A74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604298" w:rsidRDefault="00067A74" w:rsidP="00067A74">
      <w:pPr>
        <w:jc w:val="both"/>
        <w:rPr>
          <w:szCs w:val="28"/>
        </w:rPr>
      </w:pPr>
      <w:r>
        <w:rPr>
          <w:szCs w:val="28"/>
        </w:rPr>
        <w:t xml:space="preserve">    </w:t>
      </w:r>
      <w:r w:rsidR="00604298">
        <w:rPr>
          <w:szCs w:val="28"/>
        </w:rPr>
        <w:t xml:space="preserve">По разделу 01 </w:t>
      </w:r>
      <w:r w:rsidR="00716F47">
        <w:rPr>
          <w:szCs w:val="28"/>
        </w:rPr>
        <w:t>«</w:t>
      </w:r>
      <w:r w:rsidR="00604298">
        <w:rPr>
          <w:szCs w:val="28"/>
        </w:rPr>
        <w:t>Общегосударственные вопросы</w:t>
      </w:r>
      <w:r w:rsidR="00716F47">
        <w:rPr>
          <w:szCs w:val="28"/>
        </w:rPr>
        <w:t>»</w:t>
      </w:r>
      <w:r w:rsidR="00604298">
        <w:rPr>
          <w:szCs w:val="28"/>
        </w:rPr>
        <w:t xml:space="preserve"> расходы исполнены на </w:t>
      </w:r>
      <w:r w:rsidR="00471AEA">
        <w:rPr>
          <w:szCs w:val="28"/>
        </w:rPr>
        <w:t>29389,6</w:t>
      </w:r>
      <w:r w:rsidR="00716F47">
        <w:rPr>
          <w:szCs w:val="28"/>
        </w:rPr>
        <w:t xml:space="preserve"> тыс. рублей </w:t>
      </w:r>
      <w:r w:rsidR="00604298">
        <w:rPr>
          <w:szCs w:val="28"/>
        </w:rPr>
        <w:t xml:space="preserve"> или </w:t>
      </w:r>
      <w:r w:rsidR="00471AEA">
        <w:rPr>
          <w:szCs w:val="28"/>
        </w:rPr>
        <w:t>76,1</w:t>
      </w:r>
      <w:r w:rsidR="00716F47">
        <w:rPr>
          <w:szCs w:val="28"/>
        </w:rPr>
        <w:t>%</w:t>
      </w:r>
      <w:r w:rsidR="00604298">
        <w:rPr>
          <w:szCs w:val="28"/>
        </w:rPr>
        <w:t xml:space="preserve"> к уточн</w:t>
      </w:r>
      <w:r w:rsidR="006704B2">
        <w:rPr>
          <w:szCs w:val="28"/>
        </w:rPr>
        <w:t>енному плану</w:t>
      </w:r>
      <w:r w:rsidR="00604298">
        <w:rPr>
          <w:szCs w:val="28"/>
        </w:rPr>
        <w:t>.</w:t>
      </w:r>
      <w:r w:rsidR="00692760">
        <w:rPr>
          <w:szCs w:val="28"/>
        </w:rPr>
        <w:t xml:space="preserve"> На исполнение государственных полномочий  за счет сре</w:t>
      </w:r>
      <w:proofErr w:type="gramStart"/>
      <w:r w:rsidR="00692760">
        <w:rPr>
          <w:szCs w:val="28"/>
        </w:rPr>
        <w:t>дст</w:t>
      </w:r>
      <w:r w:rsidR="002E68A0">
        <w:rPr>
          <w:szCs w:val="28"/>
        </w:rPr>
        <w:t>в кр</w:t>
      </w:r>
      <w:proofErr w:type="gramEnd"/>
      <w:r w:rsidR="002E68A0">
        <w:rPr>
          <w:szCs w:val="28"/>
        </w:rPr>
        <w:t>аевого бю</w:t>
      </w:r>
      <w:r w:rsidR="00471AEA">
        <w:rPr>
          <w:szCs w:val="28"/>
        </w:rPr>
        <w:t>джета в сумме 1607,5</w:t>
      </w:r>
      <w:r w:rsidR="00692760">
        <w:rPr>
          <w:szCs w:val="28"/>
        </w:rPr>
        <w:t xml:space="preserve"> тыс. рублей.</w:t>
      </w:r>
    </w:p>
    <w:p w:rsidR="00604298" w:rsidRDefault="00067A74" w:rsidP="00067A74">
      <w:pPr>
        <w:jc w:val="both"/>
        <w:rPr>
          <w:szCs w:val="28"/>
        </w:rPr>
      </w:pPr>
      <w:r>
        <w:rPr>
          <w:szCs w:val="28"/>
        </w:rPr>
        <w:t xml:space="preserve">        </w:t>
      </w:r>
      <w:r w:rsidR="00604298">
        <w:rPr>
          <w:szCs w:val="28"/>
        </w:rPr>
        <w:t xml:space="preserve">По разделу 02 </w:t>
      </w:r>
      <w:r w:rsidR="006704B2">
        <w:rPr>
          <w:szCs w:val="28"/>
        </w:rPr>
        <w:t>«Н</w:t>
      </w:r>
      <w:r w:rsidR="00604298">
        <w:rPr>
          <w:szCs w:val="28"/>
        </w:rPr>
        <w:t>ациональная оборона</w:t>
      </w:r>
      <w:r w:rsidR="006704B2">
        <w:rPr>
          <w:szCs w:val="28"/>
        </w:rPr>
        <w:t xml:space="preserve">» </w:t>
      </w:r>
      <w:r w:rsidR="00604298">
        <w:rPr>
          <w:szCs w:val="28"/>
        </w:rPr>
        <w:t xml:space="preserve"> расходы исполне</w:t>
      </w:r>
      <w:r w:rsidR="00471AEA">
        <w:rPr>
          <w:szCs w:val="28"/>
        </w:rPr>
        <w:t>ны в сумме 768,8 тыс</w:t>
      </w:r>
      <w:proofErr w:type="gramStart"/>
      <w:r w:rsidR="00471AEA">
        <w:rPr>
          <w:szCs w:val="28"/>
        </w:rPr>
        <w:t>.р</w:t>
      </w:r>
      <w:proofErr w:type="gramEnd"/>
      <w:r w:rsidR="00471AEA">
        <w:rPr>
          <w:szCs w:val="28"/>
        </w:rPr>
        <w:t>ублей или на 75,0</w:t>
      </w:r>
      <w:r w:rsidR="001A7C79">
        <w:rPr>
          <w:szCs w:val="28"/>
        </w:rPr>
        <w:t xml:space="preserve"> </w:t>
      </w:r>
      <w:r w:rsidR="00604298">
        <w:rPr>
          <w:szCs w:val="28"/>
        </w:rPr>
        <w:t>% к уточненному плану 1025,0тыс.рублей</w:t>
      </w:r>
      <w:r w:rsidR="006704B2">
        <w:rPr>
          <w:szCs w:val="28"/>
        </w:rPr>
        <w:t>.</w:t>
      </w:r>
    </w:p>
    <w:p w:rsidR="001A7C79" w:rsidRDefault="00067A74" w:rsidP="00067A74">
      <w:pPr>
        <w:jc w:val="both"/>
        <w:rPr>
          <w:szCs w:val="28"/>
        </w:rPr>
      </w:pPr>
      <w:r>
        <w:rPr>
          <w:szCs w:val="28"/>
        </w:rPr>
        <w:t xml:space="preserve">         </w:t>
      </w:r>
      <w:r w:rsidR="00604298">
        <w:rPr>
          <w:szCs w:val="28"/>
        </w:rPr>
        <w:t xml:space="preserve">По разделу 04 </w:t>
      </w:r>
      <w:r>
        <w:rPr>
          <w:szCs w:val="28"/>
        </w:rPr>
        <w:t>«</w:t>
      </w:r>
      <w:r w:rsidR="00604298">
        <w:rPr>
          <w:szCs w:val="28"/>
        </w:rPr>
        <w:t>Национальная экономика</w:t>
      </w:r>
      <w:r>
        <w:rPr>
          <w:szCs w:val="28"/>
        </w:rPr>
        <w:t>»</w:t>
      </w:r>
      <w:r w:rsidR="00604298">
        <w:rPr>
          <w:szCs w:val="28"/>
        </w:rPr>
        <w:t xml:space="preserve"> р</w:t>
      </w:r>
      <w:r w:rsidR="00471AEA">
        <w:rPr>
          <w:szCs w:val="28"/>
        </w:rPr>
        <w:t>асходы исполнены в сумме 7311,5</w:t>
      </w:r>
      <w:r w:rsidR="00093FA8">
        <w:rPr>
          <w:szCs w:val="28"/>
        </w:rPr>
        <w:t xml:space="preserve"> </w:t>
      </w:r>
      <w:r w:rsidR="00604298">
        <w:rPr>
          <w:szCs w:val="28"/>
        </w:rPr>
        <w:t xml:space="preserve">тыс. рублей или на </w:t>
      </w:r>
      <w:r w:rsidR="00471AEA">
        <w:rPr>
          <w:szCs w:val="28"/>
        </w:rPr>
        <w:t>19,2 % к уточненному плану 37968,9</w:t>
      </w:r>
      <w:r w:rsidR="00604298">
        <w:rPr>
          <w:szCs w:val="28"/>
        </w:rPr>
        <w:t xml:space="preserve"> тыс. рублей</w:t>
      </w:r>
      <w:r w:rsidR="0072266C">
        <w:rPr>
          <w:szCs w:val="28"/>
        </w:rPr>
        <w:t>. По данному разделу произведены рас</w:t>
      </w:r>
      <w:r w:rsidR="001A7C79">
        <w:rPr>
          <w:szCs w:val="28"/>
        </w:rPr>
        <w:t>ходы по  муниципальным программам:</w:t>
      </w:r>
    </w:p>
    <w:p w:rsidR="001A7C79" w:rsidRDefault="001A7C79" w:rsidP="00067A74">
      <w:pPr>
        <w:jc w:val="both"/>
        <w:rPr>
          <w:szCs w:val="28"/>
        </w:rPr>
      </w:pPr>
      <w:r>
        <w:rPr>
          <w:szCs w:val="28"/>
        </w:rPr>
        <w:t>-</w:t>
      </w:r>
      <w:r w:rsidR="00604298">
        <w:rPr>
          <w:szCs w:val="28"/>
        </w:rPr>
        <w:t>«Развитие субъектов малого и среднего предпринимательства в муниципальном районе «Тунгокоченский район» на 20</w:t>
      </w:r>
      <w:r w:rsidR="006704B2">
        <w:rPr>
          <w:szCs w:val="28"/>
        </w:rPr>
        <w:t xml:space="preserve">16-2020 годы» </w:t>
      </w:r>
      <w:r w:rsidR="00777D41">
        <w:rPr>
          <w:szCs w:val="28"/>
        </w:rPr>
        <w:t xml:space="preserve"> на</w:t>
      </w:r>
      <w:r w:rsidR="006704B2">
        <w:rPr>
          <w:szCs w:val="28"/>
        </w:rPr>
        <w:t xml:space="preserve"> сумму </w:t>
      </w:r>
      <w:r w:rsidR="00471AEA">
        <w:rPr>
          <w:szCs w:val="28"/>
        </w:rPr>
        <w:t xml:space="preserve"> 637,6</w:t>
      </w:r>
      <w:r w:rsidR="00777D41">
        <w:rPr>
          <w:szCs w:val="28"/>
        </w:rPr>
        <w:t xml:space="preserve"> </w:t>
      </w:r>
      <w:r>
        <w:rPr>
          <w:szCs w:val="28"/>
        </w:rPr>
        <w:t>тыс. рублей,</w:t>
      </w:r>
    </w:p>
    <w:p w:rsidR="001A7C79" w:rsidRPr="001A7C79" w:rsidRDefault="001A7C79" w:rsidP="00067A74">
      <w:pPr>
        <w:jc w:val="both"/>
        <w:rPr>
          <w:szCs w:val="28"/>
        </w:rPr>
      </w:pPr>
      <w:r>
        <w:rPr>
          <w:szCs w:val="28"/>
        </w:rPr>
        <w:t>-</w:t>
      </w:r>
      <w:r w:rsidRPr="001A7C79">
        <w:rPr>
          <w:b/>
          <w:bCs/>
        </w:rPr>
        <w:t xml:space="preserve"> </w:t>
      </w:r>
      <w:r w:rsidRPr="001A7C79">
        <w:rPr>
          <w:bCs/>
        </w:rPr>
        <w:t xml:space="preserve">Создание системы государственного кадастра недвижимости и управления земельно-имущественным комплексом </w:t>
      </w:r>
      <w:proofErr w:type="gramStart"/>
      <w:r w:rsidRPr="001A7C79">
        <w:rPr>
          <w:bCs/>
        </w:rPr>
        <w:t xml:space="preserve">( </w:t>
      </w:r>
      <w:proofErr w:type="gramEnd"/>
      <w:r w:rsidRPr="001A7C79">
        <w:rPr>
          <w:bCs/>
        </w:rPr>
        <w:t>2015-2017 годы)»</w:t>
      </w:r>
      <w:r w:rsidR="00471AEA">
        <w:rPr>
          <w:bCs/>
        </w:rPr>
        <w:t xml:space="preserve"> в сумме 8</w:t>
      </w:r>
      <w:r>
        <w:rPr>
          <w:bCs/>
        </w:rPr>
        <w:t>3,6 тыс. рублей.</w:t>
      </w:r>
    </w:p>
    <w:p w:rsidR="00604298" w:rsidRDefault="001A7C79" w:rsidP="00067A74">
      <w:pPr>
        <w:jc w:val="both"/>
        <w:rPr>
          <w:szCs w:val="28"/>
        </w:rPr>
      </w:pPr>
      <w:r>
        <w:rPr>
          <w:szCs w:val="28"/>
        </w:rPr>
        <w:t xml:space="preserve">- Расходы по дорожному фонду за счет средств местного бюджета исполнены в </w:t>
      </w:r>
      <w:r w:rsidR="00471AEA">
        <w:rPr>
          <w:szCs w:val="28"/>
        </w:rPr>
        <w:t>сумме 6590,2</w:t>
      </w:r>
      <w:r>
        <w:rPr>
          <w:szCs w:val="28"/>
        </w:rPr>
        <w:t xml:space="preserve"> тыс. рублей. </w:t>
      </w:r>
      <w:r w:rsidR="00604298">
        <w:rPr>
          <w:szCs w:val="28"/>
        </w:rPr>
        <w:t xml:space="preserve">    </w:t>
      </w:r>
    </w:p>
    <w:p w:rsidR="00A93F75" w:rsidRDefault="00067A74" w:rsidP="00067A74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="00777D41">
        <w:rPr>
          <w:szCs w:val="28"/>
        </w:rPr>
        <w:t xml:space="preserve">По разделу 05 </w:t>
      </w:r>
      <w:r>
        <w:rPr>
          <w:szCs w:val="28"/>
        </w:rPr>
        <w:t>«</w:t>
      </w:r>
      <w:r w:rsidR="00777D41">
        <w:rPr>
          <w:szCs w:val="28"/>
        </w:rPr>
        <w:t>Жилищно-Коммуна</w:t>
      </w:r>
      <w:r w:rsidR="006704B2">
        <w:rPr>
          <w:szCs w:val="28"/>
        </w:rPr>
        <w:t>льное хозяйство</w:t>
      </w:r>
      <w:r>
        <w:rPr>
          <w:szCs w:val="28"/>
        </w:rPr>
        <w:t>»</w:t>
      </w:r>
      <w:r w:rsidR="006704B2">
        <w:rPr>
          <w:szCs w:val="28"/>
        </w:rPr>
        <w:t xml:space="preserve"> расходы освоены </w:t>
      </w:r>
      <w:r w:rsidR="00471AEA">
        <w:rPr>
          <w:szCs w:val="28"/>
        </w:rPr>
        <w:t xml:space="preserve"> на 82,8 % или на 9931,8</w:t>
      </w:r>
      <w:r w:rsidR="00777D41">
        <w:rPr>
          <w:szCs w:val="28"/>
        </w:rPr>
        <w:t xml:space="preserve"> тыс. рублей.</w:t>
      </w:r>
      <w:r w:rsidR="0072266C">
        <w:rPr>
          <w:szCs w:val="28"/>
        </w:rPr>
        <w:t xml:space="preserve"> Произведены расходы по муниципальной программе «Проведение капитального ремонта многоквартирных домов на территории муниципального района «Тунгокоченский район»</w:t>
      </w:r>
      <w:r w:rsidR="00471AEA">
        <w:rPr>
          <w:szCs w:val="28"/>
        </w:rPr>
        <w:t xml:space="preserve"> на 2013-2017 годы» в сумме 37,7</w:t>
      </w:r>
      <w:r w:rsidR="0072266C">
        <w:rPr>
          <w:szCs w:val="28"/>
        </w:rPr>
        <w:t xml:space="preserve"> тыс. рублей.</w:t>
      </w:r>
      <w:r w:rsidR="00903725">
        <w:rPr>
          <w:szCs w:val="28"/>
        </w:rPr>
        <w:t xml:space="preserve"> Направлено</w:t>
      </w:r>
      <w:r w:rsidR="00A93F75">
        <w:rPr>
          <w:szCs w:val="28"/>
        </w:rPr>
        <w:t xml:space="preserve"> межбюджетных трансфертов </w:t>
      </w:r>
      <w:r w:rsidR="00903725">
        <w:rPr>
          <w:szCs w:val="28"/>
        </w:rPr>
        <w:t xml:space="preserve"> за счет сре</w:t>
      </w:r>
      <w:proofErr w:type="gramStart"/>
      <w:r w:rsidR="00903725">
        <w:rPr>
          <w:szCs w:val="28"/>
        </w:rPr>
        <w:t>дств кр</w:t>
      </w:r>
      <w:proofErr w:type="gramEnd"/>
      <w:r w:rsidR="00903725">
        <w:rPr>
          <w:szCs w:val="28"/>
        </w:rPr>
        <w:t>аевого</w:t>
      </w:r>
      <w:r w:rsidR="00A93F75">
        <w:rPr>
          <w:szCs w:val="28"/>
        </w:rPr>
        <w:t xml:space="preserve"> и федерального  бюджетов городскому поселению «Вершино-Дарасунское</w:t>
      </w:r>
      <w:r w:rsidR="00903725">
        <w:rPr>
          <w:szCs w:val="28"/>
        </w:rPr>
        <w:t xml:space="preserve"> </w:t>
      </w:r>
      <w:r w:rsidR="00A93F75">
        <w:rPr>
          <w:szCs w:val="28"/>
        </w:rPr>
        <w:t xml:space="preserve">в сумме 9894,0 тыс. рублей в том числе: </w:t>
      </w:r>
    </w:p>
    <w:p w:rsidR="00A93F75" w:rsidRDefault="00A93F75" w:rsidP="00067A74">
      <w:pPr>
        <w:jc w:val="both"/>
        <w:rPr>
          <w:szCs w:val="28"/>
        </w:rPr>
      </w:pPr>
      <w:r>
        <w:rPr>
          <w:szCs w:val="28"/>
        </w:rPr>
        <w:lastRenderedPageBreak/>
        <w:t>-</w:t>
      </w:r>
      <w:r w:rsidR="00903725">
        <w:rPr>
          <w:szCs w:val="28"/>
        </w:rPr>
        <w:t xml:space="preserve">субсидия по переселению граждан из аварийного жилищного фонда  в сумме 1238,8 тыс. рублей. </w:t>
      </w:r>
    </w:p>
    <w:p w:rsidR="00777D41" w:rsidRDefault="00A93F75" w:rsidP="00067A74">
      <w:pPr>
        <w:jc w:val="both"/>
        <w:rPr>
          <w:szCs w:val="28"/>
        </w:rPr>
      </w:pPr>
      <w:r>
        <w:rPr>
          <w:szCs w:val="28"/>
        </w:rPr>
        <w:t>-</w:t>
      </w:r>
      <w:r w:rsidR="00903725">
        <w:rPr>
          <w:szCs w:val="28"/>
        </w:rPr>
        <w:t>На модернизацию объектов теплоэнергетики и капитальный ремонт объектов ко</w:t>
      </w:r>
      <w:r>
        <w:rPr>
          <w:szCs w:val="28"/>
        </w:rPr>
        <w:t>ммунальной инфраструктуры в сумме 5950,0 тыс. рублей.</w:t>
      </w:r>
    </w:p>
    <w:p w:rsidR="00A93F75" w:rsidRDefault="00A93F75" w:rsidP="00067A74">
      <w:pPr>
        <w:jc w:val="both"/>
        <w:rPr>
          <w:szCs w:val="28"/>
        </w:rPr>
      </w:pPr>
      <w:r>
        <w:rPr>
          <w:szCs w:val="28"/>
        </w:rPr>
        <w:t>- на поддержку формирования современной городской среды в сумме 2705,2 тыс. рублей.</w:t>
      </w:r>
    </w:p>
    <w:p w:rsidR="001A7C79" w:rsidRDefault="00067A74" w:rsidP="00067A74">
      <w:pPr>
        <w:jc w:val="both"/>
        <w:rPr>
          <w:szCs w:val="28"/>
        </w:rPr>
      </w:pPr>
      <w:r>
        <w:rPr>
          <w:szCs w:val="28"/>
        </w:rPr>
        <w:t xml:space="preserve">           </w:t>
      </w:r>
      <w:r w:rsidR="00604298">
        <w:rPr>
          <w:szCs w:val="28"/>
        </w:rPr>
        <w:t xml:space="preserve">По разделу 07 </w:t>
      </w:r>
      <w:r>
        <w:rPr>
          <w:szCs w:val="28"/>
        </w:rPr>
        <w:t>«</w:t>
      </w:r>
      <w:r w:rsidR="00604298">
        <w:rPr>
          <w:szCs w:val="28"/>
        </w:rPr>
        <w:t>Общее образование</w:t>
      </w:r>
      <w:r>
        <w:rPr>
          <w:szCs w:val="28"/>
        </w:rPr>
        <w:t>»</w:t>
      </w:r>
      <w:r w:rsidR="00604298">
        <w:rPr>
          <w:szCs w:val="28"/>
        </w:rPr>
        <w:t xml:space="preserve"> </w:t>
      </w:r>
      <w:r w:rsidR="00777D41">
        <w:rPr>
          <w:szCs w:val="28"/>
        </w:rPr>
        <w:t>ра</w:t>
      </w:r>
      <w:r w:rsidR="00A93F75">
        <w:rPr>
          <w:szCs w:val="28"/>
        </w:rPr>
        <w:t>сходы исполнены  в сумме 224837,7 тыс. рублей или на 85,2</w:t>
      </w:r>
      <w:r w:rsidR="00777D41">
        <w:rPr>
          <w:szCs w:val="28"/>
        </w:rPr>
        <w:t xml:space="preserve"> </w:t>
      </w:r>
      <w:r w:rsidR="00604298">
        <w:rPr>
          <w:szCs w:val="28"/>
        </w:rPr>
        <w:t>%  к ут</w:t>
      </w:r>
      <w:r w:rsidR="00777D41">
        <w:rPr>
          <w:szCs w:val="28"/>
        </w:rPr>
        <w:t>очненному</w:t>
      </w:r>
      <w:r w:rsidR="006704B2">
        <w:rPr>
          <w:szCs w:val="28"/>
        </w:rPr>
        <w:t xml:space="preserve"> годовому </w:t>
      </w:r>
      <w:r w:rsidR="00A93F75">
        <w:rPr>
          <w:szCs w:val="28"/>
        </w:rPr>
        <w:t xml:space="preserve"> плану в сумме 275350,1</w:t>
      </w:r>
      <w:r w:rsidR="00604298">
        <w:rPr>
          <w:szCs w:val="28"/>
        </w:rPr>
        <w:t xml:space="preserve"> тыс. рублей. Расходы на дошкольное  образ</w:t>
      </w:r>
      <w:r w:rsidR="00A93F75">
        <w:rPr>
          <w:szCs w:val="28"/>
        </w:rPr>
        <w:t>ование исполнены в сумме 50592,1 тыс</w:t>
      </w:r>
      <w:proofErr w:type="gramStart"/>
      <w:r w:rsidR="00A93F75">
        <w:rPr>
          <w:szCs w:val="28"/>
        </w:rPr>
        <w:t>.р</w:t>
      </w:r>
      <w:proofErr w:type="gramEnd"/>
      <w:r w:rsidR="00A93F75">
        <w:rPr>
          <w:szCs w:val="28"/>
        </w:rPr>
        <w:t>ублей или на 81,9</w:t>
      </w:r>
      <w:r w:rsidR="00777D41">
        <w:rPr>
          <w:szCs w:val="28"/>
        </w:rPr>
        <w:t xml:space="preserve"> </w:t>
      </w:r>
      <w:r w:rsidR="00604298">
        <w:rPr>
          <w:szCs w:val="28"/>
        </w:rPr>
        <w:t>%  к у</w:t>
      </w:r>
      <w:r w:rsidR="00777D41">
        <w:rPr>
          <w:szCs w:val="28"/>
        </w:rPr>
        <w:t>точне</w:t>
      </w:r>
      <w:r w:rsidR="00A93F75">
        <w:rPr>
          <w:szCs w:val="28"/>
        </w:rPr>
        <w:t xml:space="preserve">нному плану в сумме 61743,3 </w:t>
      </w:r>
      <w:r w:rsidR="00604298">
        <w:rPr>
          <w:szCs w:val="28"/>
        </w:rPr>
        <w:t xml:space="preserve"> тыс. рублей. </w:t>
      </w:r>
      <w:r w:rsidR="003C6D67">
        <w:rPr>
          <w:szCs w:val="28"/>
        </w:rPr>
        <w:t>В том числе за счет сре</w:t>
      </w:r>
      <w:proofErr w:type="gramStart"/>
      <w:r w:rsidR="003C6D67">
        <w:rPr>
          <w:szCs w:val="28"/>
        </w:rPr>
        <w:t xml:space="preserve">дств </w:t>
      </w:r>
      <w:r w:rsidR="00A93F75">
        <w:rPr>
          <w:szCs w:val="28"/>
        </w:rPr>
        <w:t>кр</w:t>
      </w:r>
      <w:proofErr w:type="gramEnd"/>
      <w:r w:rsidR="00A93F75">
        <w:rPr>
          <w:szCs w:val="28"/>
        </w:rPr>
        <w:t>аевого бюджета в сумме 32728,8  тыс. рублей на выплату заработной платы и приобретения учебных пособий.</w:t>
      </w:r>
    </w:p>
    <w:p w:rsidR="006704B2" w:rsidRDefault="00604298" w:rsidP="00067A74">
      <w:pPr>
        <w:jc w:val="both"/>
        <w:rPr>
          <w:szCs w:val="28"/>
        </w:rPr>
      </w:pPr>
      <w:r>
        <w:rPr>
          <w:szCs w:val="28"/>
        </w:rPr>
        <w:t>Расходы на</w:t>
      </w:r>
      <w:r w:rsidR="00777D41">
        <w:rPr>
          <w:szCs w:val="28"/>
        </w:rPr>
        <w:t xml:space="preserve"> </w:t>
      </w:r>
      <w:r w:rsidR="006704B2">
        <w:rPr>
          <w:szCs w:val="28"/>
        </w:rPr>
        <w:t>«О</w:t>
      </w:r>
      <w:r w:rsidR="00777D41">
        <w:rPr>
          <w:szCs w:val="28"/>
        </w:rPr>
        <w:t>бщее образование</w:t>
      </w:r>
      <w:r w:rsidR="006704B2">
        <w:rPr>
          <w:szCs w:val="28"/>
        </w:rPr>
        <w:t>»</w:t>
      </w:r>
      <w:r w:rsidR="00A93F75">
        <w:rPr>
          <w:szCs w:val="28"/>
        </w:rPr>
        <w:t xml:space="preserve"> составили 147727,3 тыс. рублей или 84,4</w:t>
      </w:r>
      <w:r w:rsidR="007104BC">
        <w:rPr>
          <w:szCs w:val="28"/>
        </w:rPr>
        <w:t xml:space="preserve"> </w:t>
      </w:r>
      <w:r>
        <w:rPr>
          <w:szCs w:val="28"/>
        </w:rPr>
        <w:t>% к уто</w:t>
      </w:r>
      <w:r w:rsidR="00A93F75">
        <w:rPr>
          <w:szCs w:val="28"/>
        </w:rPr>
        <w:t>чненному плану в сумме 174919,5</w:t>
      </w:r>
      <w:r w:rsidR="00777D41">
        <w:rPr>
          <w:szCs w:val="28"/>
        </w:rPr>
        <w:t xml:space="preserve"> </w:t>
      </w:r>
      <w:r>
        <w:rPr>
          <w:szCs w:val="28"/>
        </w:rPr>
        <w:t>тыс. рублей.</w:t>
      </w:r>
      <w:r w:rsidR="008C18DE">
        <w:rPr>
          <w:szCs w:val="28"/>
        </w:rPr>
        <w:t xml:space="preserve"> По данному подразделу  произведены расходы на обеспечение деятельности школ за счет средств бюджета муниц</w:t>
      </w:r>
      <w:r w:rsidR="00A93F75">
        <w:rPr>
          <w:szCs w:val="28"/>
        </w:rPr>
        <w:t>ипального района в сумме 32681,7</w:t>
      </w:r>
      <w:r w:rsidR="008C18DE">
        <w:rPr>
          <w:szCs w:val="28"/>
        </w:rPr>
        <w:t xml:space="preserve"> тыс. рублей, субвен</w:t>
      </w:r>
      <w:r w:rsidR="006704B2">
        <w:rPr>
          <w:szCs w:val="28"/>
        </w:rPr>
        <w:t xml:space="preserve">ции </w:t>
      </w:r>
      <w:r w:rsidR="008C18DE">
        <w:rPr>
          <w:szCs w:val="28"/>
        </w:rPr>
        <w:t xml:space="preserve"> из краевого бюджета в сумм</w:t>
      </w:r>
      <w:r w:rsidR="00A93F75">
        <w:rPr>
          <w:szCs w:val="28"/>
        </w:rPr>
        <w:t>е 114194,1</w:t>
      </w:r>
      <w:r w:rsidR="007104BC">
        <w:rPr>
          <w:szCs w:val="28"/>
        </w:rPr>
        <w:t xml:space="preserve"> </w:t>
      </w:r>
      <w:r w:rsidR="006704B2">
        <w:rPr>
          <w:szCs w:val="28"/>
        </w:rPr>
        <w:t>тыс. рублей, субвенции</w:t>
      </w:r>
      <w:r w:rsidR="008C18DE">
        <w:rPr>
          <w:szCs w:val="28"/>
        </w:rPr>
        <w:t xml:space="preserve"> из краевого бюджета на питание детей из малоимущих семей в</w:t>
      </w:r>
      <w:r w:rsidR="00A93F75">
        <w:rPr>
          <w:szCs w:val="28"/>
        </w:rPr>
        <w:t xml:space="preserve"> сумме 729,6 </w:t>
      </w:r>
      <w:r w:rsidR="008C18DE">
        <w:rPr>
          <w:szCs w:val="28"/>
        </w:rPr>
        <w:t xml:space="preserve">тыс. рублей. </w:t>
      </w:r>
      <w:r w:rsidR="006704B2">
        <w:rPr>
          <w:szCs w:val="28"/>
        </w:rPr>
        <w:t xml:space="preserve">      </w:t>
      </w:r>
      <w:r w:rsidR="008C18DE">
        <w:rPr>
          <w:szCs w:val="28"/>
        </w:rPr>
        <w:t>Расходы на дополнительное образовани</w:t>
      </w:r>
      <w:r w:rsidR="00A93F75">
        <w:rPr>
          <w:szCs w:val="28"/>
        </w:rPr>
        <w:t>е</w:t>
      </w:r>
      <w:r w:rsidR="00DB6B4D">
        <w:rPr>
          <w:szCs w:val="28"/>
        </w:rPr>
        <w:t xml:space="preserve"> детей исполнены в сумме 14983,0 </w:t>
      </w:r>
      <w:r w:rsidR="008C18DE">
        <w:rPr>
          <w:szCs w:val="28"/>
        </w:rPr>
        <w:t>тыс. рублей к уточненному плану</w:t>
      </w:r>
      <w:r w:rsidR="00A93F75">
        <w:rPr>
          <w:szCs w:val="28"/>
        </w:rPr>
        <w:t xml:space="preserve"> 22516,4 тыс. рублей или на</w:t>
      </w:r>
      <w:r w:rsidR="00DB6B4D">
        <w:rPr>
          <w:szCs w:val="28"/>
        </w:rPr>
        <w:t xml:space="preserve"> 66,5</w:t>
      </w:r>
      <w:r w:rsidR="007104BC">
        <w:rPr>
          <w:szCs w:val="28"/>
        </w:rPr>
        <w:t xml:space="preserve"> </w:t>
      </w:r>
      <w:r w:rsidR="008C18DE">
        <w:rPr>
          <w:szCs w:val="28"/>
        </w:rPr>
        <w:t>%.</w:t>
      </w:r>
    </w:p>
    <w:p w:rsidR="007104BC" w:rsidRPr="007104BC" w:rsidRDefault="007104BC" w:rsidP="00067A74">
      <w:pPr>
        <w:jc w:val="both"/>
        <w:rPr>
          <w:szCs w:val="28"/>
        </w:rPr>
      </w:pPr>
      <w:r>
        <w:rPr>
          <w:szCs w:val="28"/>
        </w:rPr>
        <w:t xml:space="preserve">Расходы </w:t>
      </w:r>
      <w:proofErr w:type="gramStart"/>
      <w:r>
        <w:rPr>
          <w:szCs w:val="28"/>
        </w:rPr>
        <w:t>на</w:t>
      </w:r>
      <w:proofErr w:type="gramEnd"/>
      <w:r>
        <w:rPr>
          <w:szCs w:val="28"/>
        </w:rPr>
        <w:t xml:space="preserve"> </w:t>
      </w:r>
      <w:proofErr w:type="gramStart"/>
      <w:r w:rsidRPr="007104BC">
        <w:rPr>
          <w:bCs/>
          <w:szCs w:val="28"/>
        </w:rPr>
        <w:t>Организация</w:t>
      </w:r>
      <w:proofErr w:type="gramEnd"/>
      <w:r w:rsidRPr="007104BC">
        <w:rPr>
          <w:bCs/>
          <w:szCs w:val="28"/>
        </w:rPr>
        <w:t xml:space="preserve"> отдыха и оздоровление детей в каникулярное время</w:t>
      </w:r>
      <w:r w:rsidR="00DB6B4D">
        <w:rPr>
          <w:bCs/>
          <w:szCs w:val="28"/>
        </w:rPr>
        <w:t xml:space="preserve"> исполнены в сумме 1592,6 тыс. рублей или на 94,7 </w:t>
      </w:r>
      <w:r>
        <w:rPr>
          <w:bCs/>
          <w:szCs w:val="28"/>
        </w:rPr>
        <w:t>% к уточненному плану 1681,0 тыс. рублей.</w:t>
      </w:r>
    </w:p>
    <w:p w:rsidR="006704B2" w:rsidRDefault="008C18DE" w:rsidP="00067A74">
      <w:pPr>
        <w:jc w:val="both"/>
        <w:rPr>
          <w:szCs w:val="28"/>
        </w:rPr>
      </w:pPr>
      <w:r>
        <w:rPr>
          <w:szCs w:val="28"/>
        </w:rPr>
        <w:t xml:space="preserve">Подраздел «Другие вопросы в области </w:t>
      </w:r>
      <w:r w:rsidR="00DB6B4D">
        <w:rPr>
          <w:szCs w:val="28"/>
        </w:rPr>
        <w:t>образования» исполнены на 10114,0 тыс. рублей или на 62,1</w:t>
      </w:r>
      <w:r w:rsidR="000D7DE2">
        <w:rPr>
          <w:szCs w:val="28"/>
        </w:rPr>
        <w:t xml:space="preserve"> </w:t>
      </w:r>
      <w:r>
        <w:rPr>
          <w:szCs w:val="28"/>
        </w:rPr>
        <w:t>% к уточне</w:t>
      </w:r>
      <w:r w:rsidR="00DB6B4D">
        <w:rPr>
          <w:szCs w:val="28"/>
        </w:rPr>
        <w:t>нному плану 16265,3</w:t>
      </w:r>
      <w:r w:rsidR="006704B2">
        <w:rPr>
          <w:szCs w:val="28"/>
        </w:rPr>
        <w:t xml:space="preserve"> тыс. рублей, в том числе:</w:t>
      </w:r>
    </w:p>
    <w:p w:rsidR="006704B2" w:rsidRDefault="006704B2" w:rsidP="00067A74">
      <w:pPr>
        <w:jc w:val="both"/>
        <w:rPr>
          <w:szCs w:val="28"/>
        </w:rPr>
      </w:pPr>
      <w:r>
        <w:rPr>
          <w:szCs w:val="28"/>
        </w:rPr>
        <w:t>-р</w:t>
      </w:r>
      <w:r w:rsidR="008C18DE">
        <w:rPr>
          <w:szCs w:val="28"/>
        </w:rPr>
        <w:t>асходы на содержание аппарата управления испо</w:t>
      </w:r>
      <w:r w:rsidR="00DB6B4D">
        <w:rPr>
          <w:szCs w:val="28"/>
        </w:rPr>
        <w:t>лнены в сумме 1078,5</w:t>
      </w:r>
      <w:r>
        <w:rPr>
          <w:szCs w:val="28"/>
        </w:rPr>
        <w:t xml:space="preserve"> тыс. рублей;</w:t>
      </w:r>
    </w:p>
    <w:p w:rsidR="006704B2" w:rsidRDefault="006704B2" w:rsidP="00067A74">
      <w:pPr>
        <w:jc w:val="both"/>
        <w:rPr>
          <w:szCs w:val="28"/>
        </w:rPr>
      </w:pPr>
      <w:r>
        <w:rPr>
          <w:szCs w:val="28"/>
        </w:rPr>
        <w:t>-с</w:t>
      </w:r>
      <w:r w:rsidR="00DF6E5C">
        <w:rPr>
          <w:szCs w:val="28"/>
        </w:rPr>
        <w:t>одержание методического кабинета и централизованной бухгалт</w:t>
      </w:r>
      <w:r w:rsidR="00DB6B4D">
        <w:rPr>
          <w:szCs w:val="28"/>
        </w:rPr>
        <w:t>ерии в сумме 8033,2</w:t>
      </w:r>
      <w:r>
        <w:rPr>
          <w:szCs w:val="28"/>
        </w:rPr>
        <w:t xml:space="preserve"> тыс. рублей;</w:t>
      </w:r>
    </w:p>
    <w:p w:rsidR="006704B2" w:rsidRDefault="006704B2" w:rsidP="00067A74">
      <w:pPr>
        <w:jc w:val="both"/>
        <w:rPr>
          <w:szCs w:val="28"/>
        </w:rPr>
      </w:pPr>
      <w:r>
        <w:rPr>
          <w:szCs w:val="28"/>
        </w:rPr>
        <w:t>-н</w:t>
      </w:r>
      <w:r w:rsidR="00DF6E5C">
        <w:rPr>
          <w:szCs w:val="28"/>
        </w:rPr>
        <w:t>а исполнение</w:t>
      </w:r>
      <w:r>
        <w:rPr>
          <w:szCs w:val="28"/>
        </w:rPr>
        <w:t xml:space="preserve"> переданных </w:t>
      </w:r>
      <w:r w:rsidR="00DF6E5C">
        <w:rPr>
          <w:szCs w:val="28"/>
        </w:rPr>
        <w:t>государственных полно</w:t>
      </w:r>
      <w:r w:rsidR="00DB6B4D">
        <w:rPr>
          <w:szCs w:val="28"/>
        </w:rPr>
        <w:t>мочий в сумме 777,3</w:t>
      </w:r>
      <w:r>
        <w:rPr>
          <w:szCs w:val="28"/>
        </w:rPr>
        <w:t xml:space="preserve"> тыс. рублей;</w:t>
      </w:r>
    </w:p>
    <w:p w:rsidR="006704B2" w:rsidRDefault="006704B2" w:rsidP="00067A74">
      <w:pPr>
        <w:jc w:val="both"/>
        <w:rPr>
          <w:szCs w:val="28"/>
        </w:rPr>
      </w:pPr>
      <w:r>
        <w:rPr>
          <w:szCs w:val="28"/>
        </w:rPr>
        <w:t xml:space="preserve">- по </w:t>
      </w:r>
      <w:r w:rsidR="00DF6E5C">
        <w:rPr>
          <w:szCs w:val="28"/>
        </w:rPr>
        <w:t xml:space="preserve"> муниципальн</w:t>
      </w:r>
      <w:r>
        <w:rPr>
          <w:szCs w:val="28"/>
        </w:rPr>
        <w:t xml:space="preserve">ой </w:t>
      </w:r>
      <w:r w:rsidR="00DF6E5C">
        <w:rPr>
          <w:szCs w:val="28"/>
        </w:rPr>
        <w:t xml:space="preserve"> программ</w:t>
      </w:r>
      <w:r>
        <w:rPr>
          <w:szCs w:val="28"/>
        </w:rPr>
        <w:t>е</w:t>
      </w:r>
      <w:r w:rsidR="00DF6E5C">
        <w:rPr>
          <w:szCs w:val="28"/>
        </w:rPr>
        <w:t xml:space="preserve"> «Мониторинг муниципальной системы образования и организация проведения государственной итоговой</w:t>
      </w:r>
      <w:r w:rsidR="00DF6E5C">
        <w:rPr>
          <w:szCs w:val="28"/>
        </w:rPr>
        <w:tab/>
        <w:t xml:space="preserve"> аттестации выпускников 9-х,11-х классов на территории муниципального района «Тунгокоченский р</w:t>
      </w:r>
      <w:r w:rsidR="000D7DE2">
        <w:rPr>
          <w:szCs w:val="28"/>
        </w:rPr>
        <w:t>айон» (2016-2020гг) в сумме 225,0</w:t>
      </w:r>
      <w:r w:rsidR="00DF6E5C">
        <w:rPr>
          <w:szCs w:val="28"/>
        </w:rPr>
        <w:t xml:space="preserve"> тыс. рублей.</w:t>
      </w:r>
    </w:p>
    <w:p w:rsidR="00604298" w:rsidRDefault="00067A74" w:rsidP="00067A74">
      <w:pPr>
        <w:jc w:val="both"/>
        <w:rPr>
          <w:szCs w:val="28"/>
        </w:rPr>
      </w:pPr>
      <w:r>
        <w:rPr>
          <w:szCs w:val="28"/>
        </w:rPr>
        <w:t xml:space="preserve">         </w:t>
      </w:r>
      <w:r w:rsidR="00604298">
        <w:rPr>
          <w:szCs w:val="28"/>
        </w:rPr>
        <w:t xml:space="preserve">По разделу 08 </w:t>
      </w:r>
      <w:r>
        <w:rPr>
          <w:szCs w:val="28"/>
        </w:rPr>
        <w:t>«</w:t>
      </w:r>
      <w:r w:rsidR="00604298">
        <w:rPr>
          <w:szCs w:val="28"/>
        </w:rPr>
        <w:t>Культура и кинематография</w:t>
      </w:r>
      <w:r>
        <w:rPr>
          <w:szCs w:val="28"/>
        </w:rPr>
        <w:t xml:space="preserve">» </w:t>
      </w:r>
      <w:r w:rsidR="00604298">
        <w:rPr>
          <w:szCs w:val="28"/>
        </w:rPr>
        <w:t xml:space="preserve"> </w:t>
      </w:r>
      <w:r w:rsidR="00CF6982">
        <w:rPr>
          <w:szCs w:val="28"/>
        </w:rPr>
        <w:t>расходы исполнены в сумм</w:t>
      </w:r>
      <w:r w:rsidR="00DB6B4D">
        <w:rPr>
          <w:szCs w:val="28"/>
        </w:rPr>
        <w:t>е 14204,9 тыс. рублей или на 62,2 % к уточненному плану 20804,0</w:t>
      </w:r>
      <w:r w:rsidR="00604298">
        <w:rPr>
          <w:szCs w:val="28"/>
        </w:rPr>
        <w:t xml:space="preserve"> тыс. рублей.</w:t>
      </w:r>
      <w:r w:rsidR="00DF6E5C">
        <w:rPr>
          <w:szCs w:val="28"/>
        </w:rPr>
        <w:t xml:space="preserve"> По данному разделу произведены расходы на обеспечение деятельности учреждений культуры и искусства в сумме </w:t>
      </w:r>
      <w:r w:rsidR="00DB6B4D">
        <w:rPr>
          <w:szCs w:val="28"/>
        </w:rPr>
        <w:t>8908,5</w:t>
      </w:r>
      <w:r w:rsidR="001F0304">
        <w:rPr>
          <w:szCs w:val="28"/>
        </w:rPr>
        <w:t xml:space="preserve"> тыс. рублей.</w:t>
      </w:r>
      <w:r w:rsidR="00DB6B4D">
        <w:rPr>
          <w:szCs w:val="28"/>
        </w:rPr>
        <w:t xml:space="preserve">   За счет сре</w:t>
      </w:r>
      <w:proofErr w:type="gramStart"/>
      <w:r w:rsidR="00DB6B4D">
        <w:rPr>
          <w:szCs w:val="28"/>
        </w:rPr>
        <w:t>дств кр</w:t>
      </w:r>
      <w:proofErr w:type="gramEnd"/>
      <w:r w:rsidR="00DB6B4D">
        <w:rPr>
          <w:szCs w:val="28"/>
        </w:rPr>
        <w:t xml:space="preserve">аевого и федерального бюджета произведены расходы на  поддержку экономического и социального развития коренных и малочисленных народов  Севера, Сибири и Дальнего Востока в сумме 252,6 тыс. рублей. На обеспечение развития и  укрепления материально </w:t>
      </w:r>
      <w:r w:rsidR="00DB6B4D">
        <w:rPr>
          <w:szCs w:val="28"/>
        </w:rPr>
        <w:lastRenderedPageBreak/>
        <w:t xml:space="preserve">технической базы муниципальных домов культуры в сумме 577,1 тыс. рублей.  </w:t>
      </w:r>
      <w:r w:rsidR="001F0304">
        <w:rPr>
          <w:szCs w:val="28"/>
        </w:rPr>
        <w:t xml:space="preserve"> По подразделу «Другие вопросы в области ку</w:t>
      </w:r>
      <w:r w:rsidR="00DB6B4D">
        <w:rPr>
          <w:szCs w:val="28"/>
        </w:rPr>
        <w:t xml:space="preserve">льтуры» исполнены в сумме 440,2 </w:t>
      </w:r>
      <w:r w:rsidR="00A57A56">
        <w:rPr>
          <w:szCs w:val="28"/>
        </w:rPr>
        <w:t>тыс. рублей</w:t>
      </w:r>
      <w:r w:rsidR="001F0304">
        <w:rPr>
          <w:szCs w:val="28"/>
        </w:rPr>
        <w:t xml:space="preserve"> </w:t>
      </w:r>
      <w:r w:rsidR="00A57A56">
        <w:rPr>
          <w:szCs w:val="28"/>
        </w:rPr>
        <w:t>в том числе:</w:t>
      </w:r>
    </w:p>
    <w:p w:rsidR="00A57A56" w:rsidRDefault="00A57A56" w:rsidP="00A57A56">
      <w:pPr>
        <w:jc w:val="both"/>
        <w:rPr>
          <w:szCs w:val="28"/>
        </w:rPr>
      </w:pPr>
      <w:r>
        <w:rPr>
          <w:szCs w:val="28"/>
        </w:rPr>
        <w:t>-расходы на содержание аппарата управления исполнены в сумме 1317,7 тыс. рублей;</w:t>
      </w:r>
    </w:p>
    <w:p w:rsidR="00A57A56" w:rsidRDefault="00A57A56" w:rsidP="00A57A56">
      <w:pPr>
        <w:jc w:val="both"/>
        <w:rPr>
          <w:szCs w:val="28"/>
        </w:rPr>
      </w:pPr>
      <w:r>
        <w:rPr>
          <w:szCs w:val="28"/>
        </w:rPr>
        <w:t>-содержание  централизованной бухгалтерии в сумме 2934,9  тыс. рублей;</w:t>
      </w:r>
    </w:p>
    <w:p w:rsidR="00A57A56" w:rsidRDefault="00A57A56" w:rsidP="00067A74">
      <w:pPr>
        <w:jc w:val="both"/>
        <w:rPr>
          <w:szCs w:val="28"/>
        </w:rPr>
      </w:pPr>
      <w:r>
        <w:rPr>
          <w:szCs w:val="28"/>
        </w:rPr>
        <w:t>За счет сре</w:t>
      </w:r>
      <w:proofErr w:type="gramStart"/>
      <w:r>
        <w:rPr>
          <w:szCs w:val="28"/>
        </w:rPr>
        <w:t>дств кр</w:t>
      </w:r>
      <w:proofErr w:type="gramEnd"/>
      <w:r>
        <w:rPr>
          <w:szCs w:val="28"/>
        </w:rPr>
        <w:t>аевого и федерального бюджета произведены расходы на  поддержку экономического и социального развития коренных и малочисленных народов  Севера, Сибири и Дальнего Востока в сумме 137,8 тыс. рублей.</w:t>
      </w:r>
    </w:p>
    <w:p w:rsidR="00604298" w:rsidRDefault="00067A74" w:rsidP="00067A74">
      <w:pPr>
        <w:jc w:val="both"/>
        <w:rPr>
          <w:szCs w:val="28"/>
        </w:rPr>
      </w:pPr>
      <w:r>
        <w:rPr>
          <w:szCs w:val="28"/>
        </w:rPr>
        <w:t xml:space="preserve">         </w:t>
      </w:r>
      <w:r w:rsidR="00604298">
        <w:rPr>
          <w:szCs w:val="28"/>
        </w:rPr>
        <w:t>По разделу 10</w:t>
      </w:r>
      <w:r>
        <w:rPr>
          <w:szCs w:val="28"/>
        </w:rPr>
        <w:t xml:space="preserve"> «</w:t>
      </w:r>
      <w:r w:rsidR="00604298">
        <w:rPr>
          <w:szCs w:val="28"/>
        </w:rPr>
        <w:t xml:space="preserve"> Социальная политика</w:t>
      </w:r>
      <w:r>
        <w:rPr>
          <w:szCs w:val="28"/>
        </w:rPr>
        <w:t xml:space="preserve">»  </w:t>
      </w:r>
      <w:r w:rsidR="00A57A56">
        <w:rPr>
          <w:szCs w:val="28"/>
        </w:rPr>
        <w:t xml:space="preserve"> исполнение составило 6117,6</w:t>
      </w:r>
      <w:r w:rsidR="00CF6982">
        <w:rPr>
          <w:szCs w:val="28"/>
        </w:rPr>
        <w:t xml:space="preserve"> т</w:t>
      </w:r>
      <w:r w:rsidR="001C6D18">
        <w:rPr>
          <w:szCs w:val="28"/>
        </w:rPr>
        <w:t>ыс. рублей или 72,5</w:t>
      </w:r>
      <w:r w:rsidR="000D7DE2">
        <w:rPr>
          <w:szCs w:val="28"/>
        </w:rPr>
        <w:t xml:space="preserve"> </w:t>
      </w:r>
      <w:r w:rsidR="00604298">
        <w:rPr>
          <w:szCs w:val="28"/>
        </w:rPr>
        <w:t>%.  По данному разделу произведены расходы по пенси</w:t>
      </w:r>
      <w:r w:rsidR="001C6D18">
        <w:rPr>
          <w:szCs w:val="28"/>
        </w:rPr>
        <w:t>онному обеспечению в сумме 1049,1</w:t>
      </w:r>
      <w:r>
        <w:rPr>
          <w:szCs w:val="28"/>
        </w:rPr>
        <w:t xml:space="preserve">  тыс. рублей</w:t>
      </w:r>
      <w:proofErr w:type="gramStart"/>
      <w:r>
        <w:rPr>
          <w:szCs w:val="28"/>
        </w:rPr>
        <w:t xml:space="preserve"> </w:t>
      </w:r>
      <w:r w:rsidR="000D7DE2">
        <w:rPr>
          <w:szCs w:val="28"/>
        </w:rPr>
        <w:t>,</w:t>
      </w:r>
      <w:proofErr w:type="gramEnd"/>
      <w:r w:rsidR="000D7DE2">
        <w:rPr>
          <w:szCs w:val="28"/>
        </w:rPr>
        <w:t xml:space="preserve"> социальному обеспечению населения в сумме 27,5 тыс. рублей </w:t>
      </w:r>
      <w:r>
        <w:rPr>
          <w:szCs w:val="28"/>
        </w:rPr>
        <w:t xml:space="preserve">и </w:t>
      </w:r>
      <w:r w:rsidR="00604298">
        <w:rPr>
          <w:szCs w:val="28"/>
        </w:rPr>
        <w:t xml:space="preserve"> по охране семьи и де</w:t>
      </w:r>
      <w:r w:rsidR="001C6D18">
        <w:rPr>
          <w:szCs w:val="28"/>
        </w:rPr>
        <w:t>тства в сумме 4762,0</w:t>
      </w:r>
      <w:r w:rsidR="00604298">
        <w:rPr>
          <w:szCs w:val="28"/>
        </w:rPr>
        <w:t xml:space="preserve"> тыс. рублей. </w:t>
      </w:r>
    </w:p>
    <w:p w:rsidR="00C21BFF" w:rsidRDefault="00067A74" w:rsidP="00067A74">
      <w:pPr>
        <w:jc w:val="both"/>
        <w:rPr>
          <w:szCs w:val="28"/>
        </w:rPr>
      </w:pPr>
      <w:r>
        <w:rPr>
          <w:szCs w:val="28"/>
        </w:rPr>
        <w:t xml:space="preserve">         </w:t>
      </w:r>
      <w:r w:rsidR="00C21BFF">
        <w:rPr>
          <w:szCs w:val="28"/>
        </w:rPr>
        <w:t xml:space="preserve">По разделу 11 </w:t>
      </w:r>
      <w:r>
        <w:rPr>
          <w:szCs w:val="28"/>
        </w:rPr>
        <w:t>«</w:t>
      </w:r>
      <w:r w:rsidR="00C21BFF">
        <w:rPr>
          <w:szCs w:val="28"/>
        </w:rPr>
        <w:t>Физическая культура и спорт</w:t>
      </w:r>
      <w:r>
        <w:rPr>
          <w:szCs w:val="28"/>
        </w:rPr>
        <w:t xml:space="preserve">» </w:t>
      </w:r>
      <w:r w:rsidR="00C21BFF">
        <w:rPr>
          <w:szCs w:val="28"/>
        </w:rPr>
        <w:t xml:space="preserve"> произведены расходы по муниципальной программе «Развитие физической культуры и спорта в Тунгокоченском районе </w:t>
      </w:r>
      <w:r w:rsidR="000D7DE2">
        <w:rPr>
          <w:szCs w:val="28"/>
        </w:rPr>
        <w:t>на 2016-2020 годы» в су</w:t>
      </w:r>
      <w:r w:rsidR="001C6D18">
        <w:rPr>
          <w:szCs w:val="28"/>
        </w:rPr>
        <w:t>мме 152,2</w:t>
      </w:r>
      <w:r w:rsidR="000D7DE2">
        <w:rPr>
          <w:szCs w:val="28"/>
        </w:rPr>
        <w:t xml:space="preserve"> </w:t>
      </w:r>
      <w:r w:rsidR="00C21BFF">
        <w:rPr>
          <w:szCs w:val="28"/>
        </w:rPr>
        <w:t>тыс. рублей.</w:t>
      </w:r>
    </w:p>
    <w:p w:rsidR="00604298" w:rsidRDefault="00067A74" w:rsidP="00067A74">
      <w:pPr>
        <w:jc w:val="both"/>
        <w:rPr>
          <w:szCs w:val="28"/>
        </w:rPr>
      </w:pPr>
      <w:r>
        <w:rPr>
          <w:szCs w:val="28"/>
        </w:rPr>
        <w:t xml:space="preserve">        </w:t>
      </w:r>
      <w:r w:rsidR="00604298">
        <w:rPr>
          <w:szCs w:val="28"/>
        </w:rPr>
        <w:t>По разделу 13</w:t>
      </w:r>
      <w:r>
        <w:rPr>
          <w:szCs w:val="28"/>
        </w:rPr>
        <w:t xml:space="preserve"> «</w:t>
      </w:r>
      <w:r w:rsidR="00604298">
        <w:rPr>
          <w:szCs w:val="28"/>
        </w:rPr>
        <w:t>Обслуживание государственного и муниципального долга</w:t>
      </w:r>
      <w:r>
        <w:rPr>
          <w:szCs w:val="28"/>
        </w:rPr>
        <w:t xml:space="preserve">» </w:t>
      </w:r>
      <w:r w:rsidR="001C6D18">
        <w:rPr>
          <w:szCs w:val="28"/>
        </w:rPr>
        <w:t xml:space="preserve"> расходы исполнены в сумме 672,4 тыс. рублей или на 81,3 </w:t>
      </w:r>
      <w:r w:rsidR="00CF6982">
        <w:rPr>
          <w:szCs w:val="28"/>
        </w:rPr>
        <w:t>% к уточненному плану 826,4</w:t>
      </w:r>
      <w:r w:rsidR="00604298">
        <w:rPr>
          <w:szCs w:val="28"/>
        </w:rPr>
        <w:t xml:space="preserve"> тыс. рублей.</w:t>
      </w:r>
    </w:p>
    <w:p w:rsidR="00604298" w:rsidRDefault="00067A74" w:rsidP="00067A74">
      <w:pPr>
        <w:jc w:val="both"/>
        <w:rPr>
          <w:szCs w:val="28"/>
        </w:rPr>
      </w:pPr>
      <w:r>
        <w:rPr>
          <w:szCs w:val="28"/>
        </w:rPr>
        <w:t xml:space="preserve">        </w:t>
      </w:r>
      <w:r w:rsidR="00604298">
        <w:rPr>
          <w:szCs w:val="28"/>
        </w:rPr>
        <w:t xml:space="preserve">По разделу 14 </w:t>
      </w:r>
      <w:r>
        <w:rPr>
          <w:szCs w:val="28"/>
        </w:rPr>
        <w:t>«М</w:t>
      </w:r>
      <w:r w:rsidR="00604298">
        <w:rPr>
          <w:szCs w:val="28"/>
        </w:rPr>
        <w:t>ежбюджетные трансферты</w:t>
      </w:r>
      <w:r>
        <w:rPr>
          <w:szCs w:val="28"/>
        </w:rPr>
        <w:t>»</w:t>
      </w:r>
      <w:r w:rsidR="00604298">
        <w:rPr>
          <w:szCs w:val="28"/>
        </w:rPr>
        <w:t xml:space="preserve"> исполнение составило</w:t>
      </w:r>
      <w:r w:rsidR="001C6D18">
        <w:rPr>
          <w:szCs w:val="28"/>
        </w:rPr>
        <w:t xml:space="preserve"> 18589,0 тыс. рублей или 76,3 % к уточненному плану 24340</w:t>
      </w:r>
      <w:r w:rsidR="00CF6982">
        <w:rPr>
          <w:szCs w:val="28"/>
        </w:rPr>
        <w:t>,0</w:t>
      </w:r>
      <w:r w:rsidR="00604298">
        <w:rPr>
          <w:szCs w:val="28"/>
        </w:rPr>
        <w:t xml:space="preserve"> тыс. рублей в том числе:</w:t>
      </w:r>
    </w:p>
    <w:p w:rsidR="00067A74" w:rsidRDefault="00604298" w:rsidP="00067A74">
      <w:pPr>
        <w:jc w:val="both"/>
        <w:rPr>
          <w:szCs w:val="28"/>
        </w:rPr>
      </w:pPr>
      <w:r>
        <w:rPr>
          <w:szCs w:val="28"/>
        </w:rPr>
        <w:t xml:space="preserve"> </w:t>
      </w:r>
      <w:r w:rsidR="00067A74">
        <w:rPr>
          <w:szCs w:val="28"/>
        </w:rPr>
        <w:t xml:space="preserve">- </w:t>
      </w:r>
      <w:r>
        <w:rPr>
          <w:szCs w:val="28"/>
        </w:rPr>
        <w:t>дотация на выравнивание уровня бюджетной обеспеченности</w:t>
      </w:r>
      <w:r w:rsidR="009040AA">
        <w:rPr>
          <w:szCs w:val="28"/>
        </w:rPr>
        <w:t xml:space="preserve"> за счет бюджета муниципального рай</w:t>
      </w:r>
      <w:r w:rsidR="001C6D18">
        <w:rPr>
          <w:szCs w:val="28"/>
        </w:rPr>
        <w:t>она в сумме 16217,8</w:t>
      </w:r>
      <w:r w:rsidR="00067A74">
        <w:rPr>
          <w:szCs w:val="28"/>
        </w:rPr>
        <w:t xml:space="preserve"> тыс. рублей;</w:t>
      </w:r>
    </w:p>
    <w:p w:rsidR="00604298" w:rsidRDefault="00067A74" w:rsidP="00067A74">
      <w:pPr>
        <w:jc w:val="both"/>
        <w:rPr>
          <w:szCs w:val="28"/>
        </w:rPr>
      </w:pPr>
      <w:r>
        <w:rPr>
          <w:szCs w:val="28"/>
        </w:rPr>
        <w:t xml:space="preserve">- </w:t>
      </w:r>
      <w:r w:rsidR="009040AA">
        <w:rPr>
          <w:szCs w:val="28"/>
        </w:rPr>
        <w:t>дотация на выравнивание уровня бюджетной обеспеченности за счет сре</w:t>
      </w:r>
      <w:proofErr w:type="gramStart"/>
      <w:r w:rsidR="009040AA">
        <w:rPr>
          <w:szCs w:val="28"/>
        </w:rPr>
        <w:t>дств</w:t>
      </w:r>
      <w:r w:rsidR="001C6D18">
        <w:rPr>
          <w:szCs w:val="28"/>
        </w:rPr>
        <w:t xml:space="preserve"> кр</w:t>
      </w:r>
      <w:proofErr w:type="gramEnd"/>
      <w:r w:rsidR="001C6D18">
        <w:rPr>
          <w:szCs w:val="28"/>
        </w:rPr>
        <w:t>аевого бюджета  в сумме 1294,2</w:t>
      </w:r>
      <w:r w:rsidR="009040AA">
        <w:rPr>
          <w:szCs w:val="28"/>
        </w:rPr>
        <w:t xml:space="preserve"> тыс. рублей</w:t>
      </w:r>
      <w:r>
        <w:rPr>
          <w:szCs w:val="28"/>
        </w:rPr>
        <w:t>;</w:t>
      </w:r>
    </w:p>
    <w:p w:rsidR="000D7DE2" w:rsidRDefault="000D7DE2" w:rsidP="00067A74">
      <w:pPr>
        <w:jc w:val="both"/>
        <w:rPr>
          <w:szCs w:val="28"/>
        </w:rPr>
      </w:pPr>
      <w:r>
        <w:rPr>
          <w:szCs w:val="28"/>
        </w:rPr>
        <w:t xml:space="preserve">-дотация на </w:t>
      </w:r>
      <w:r w:rsidR="001C6D18">
        <w:rPr>
          <w:szCs w:val="28"/>
        </w:rPr>
        <w:t>сбалансированность в сумме 900,0</w:t>
      </w:r>
      <w:r>
        <w:rPr>
          <w:szCs w:val="28"/>
        </w:rPr>
        <w:t xml:space="preserve"> тыс. рублей;</w:t>
      </w:r>
    </w:p>
    <w:p w:rsidR="001F0304" w:rsidRDefault="00067A74" w:rsidP="00067A74">
      <w:pPr>
        <w:tabs>
          <w:tab w:val="left" w:pos="3160"/>
        </w:tabs>
        <w:jc w:val="both"/>
        <w:rPr>
          <w:szCs w:val="28"/>
        </w:rPr>
      </w:pPr>
      <w:r>
        <w:rPr>
          <w:szCs w:val="28"/>
        </w:rPr>
        <w:t>- и</w:t>
      </w:r>
      <w:r w:rsidR="00CF6982">
        <w:rPr>
          <w:szCs w:val="28"/>
        </w:rPr>
        <w:t>ные меж</w:t>
      </w:r>
      <w:r w:rsidR="000D7DE2">
        <w:rPr>
          <w:szCs w:val="28"/>
        </w:rPr>
        <w:t>бюджетные трансферты в сумме 177</w:t>
      </w:r>
      <w:r w:rsidR="00CF6982">
        <w:rPr>
          <w:szCs w:val="28"/>
        </w:rPr>
        <w:t>,0 тыс. рублей</w:t>
      </w:r>
      <w:r w:rsidR="00864A63">
        <w:rPr>
          <w:szCs w:val="28"/>
        </w:rPr>
        <w:t>.</w:t>
      </w:r>
    </w:p>
    <w:p w:rsidR="001A2FEB" w:rsidRDefault="001A2FEB" w:rsidP="001A2FEB">
      <w:pPr>
        <w:jc w:val="both"/>
      </w:pPr>
      <w:r>
        <w:t xml:space="preserve">    </w:t>
      </w:r>
    </w:p>
    <w:p w:rsidR="001F0304" w:rsidRDefault="001F0304" w:rsidP="004F095B">
      <w:pPr>
        <w:tabs>
          <w:tab w:val="left" w:pos="3160"/>
        </w:tabs>
        <w:rPr>
          <w:szCs w:val="28"/>
        </w:rPr>
      </w:pPr>
    </w:p>
    <w:p w:rsidR="00AD1179" w:rsidRDefault="00AD1179" w:rsidP="004F095B">
      <w:pPr>
        <w:tabs>
          <w:tab w:val="left" w:pos="3160"/>
        </w:tabs>
        <w:rPr>
          <w:szCs w:val="28"/>
        </w:rPr>
      </w:pPr>
    </w:p>
    <w:p w:rsidR="00DE6FCC" w:rsidRDefault="00DE6FCC" w:rsidP="004F095B">
      <w:pPr>
        <w:tabs>
          <w:tab w:val="left" w:pos="3160"/>
        </w:tabs>
        <w:rPr>
          <w:szCs w:val="28"/>
        </w:rPr>
      </w:pPr>
    </w:p>
    <w:p w:rsidR="00DE6FCC" w:rsidRDefault="00DE6FCC" w:rsidP="004F095B">
      <w:pPr>
        <w:tabs>
          <w:tab w:val="left" w:pos="3160"/>
        </w:tabs>
        <w:rPr>
          <w:szCs w:val="28"/>
        </w:rPr>
      </w:pPr>
    </w:p>
    <w:p w:rsidR="00DE6FCC" w:rsidRDefault="00DE6FCC" w:rsidP="004F095B">
      <w:pPr>
        <w:tabs>
          <w:tab w:val="left" w:pos="3160"/>
        </w:tabs>
        <w:rPr>
          <w:szCs w:val="28"/>
        </w:rPr>
      </w:pPr>
    </w:p>
    <w:p w:rsidR="00DE6FCC" w:rsidRDefault="00DE6FCC" w:rsidP="004F095B">
      <w:pPr>
        <w:tabs>
          <w:tab w:val="left" w:pos="3160"/>
        </w:tabs>
        <w:rPr>
          <w:szCs w:val="28"/>
        </w:rPr>
      </w:pPr>
    </w:p>
    <w:p w:rsidR="00DE6FCC" w:rsidRDefault="00DE6FCC" w:rsidP="004F095B">
      <w:pPr>
        <w:tabs>
          <w:tab w:val="left" w:pos="3160"/>
        </w:tabs>
        <w:rPr>
          <w:szCs w:val="28"/>
        </w:rPr>
      </w:pPr>
    </w:p>
    <w:p w:rsidR="00DE6FCC" w:rsidRDefault="00DE6FCC" w:rsidP="004F095B">
      <w:pPr>
        <w:tabs>
          <w:tab w:val="left" w:pos="3160"/>
        </w:tabs>
        <w:rPr>
          <w:szCs w:val="28"/>
        </w:rPr>
      </w:pPr>
    </w:p>
    <w:p w:rsidR="00DE6FCC" w:rsidRDefault="00DE6FCC" w:rsidP="004F095B">
      <w:pPr>
        <w:tabs>
          <w:tab w:val="left" w:pos="3160"/>
        </w:tabs>
        <w:rPr>
          <w:szCs w:val="28"/>
        </w:rPr>
      </w:pPr>
    </w:p>
    <w:p w:rsidR="00DE6FCC" w:rsidRDefault="00DE6FCC" w:rsidP="004F095B">
      <w:pPr>
        <w:tabs>
          <w:tab w:val="left" w:pos="3160"/>
        </w:tabs>
        <w:rPr>
          <w:szCs w:val="28"/>
        </w:rPr>
      </w:pPr>
    </w:p>
    <w:p w:rsidR="00DE6FCC" w:rsidRDefault="00DE6FCC" w:rsidP="004F095B">
      <w:pPr>
        <w:tabs>
          <w:tab w:val="left" w:pos="3160"/>
        </w:tabs>
        <w:rPr>
          <w:szCs w:val="28"/>
        </w:rPr>
      </w:pPr>
    </w:p>
    <w:p w:rsidR="00DE6FCC" w:rsidRDefault="00DE6FCC" w:rsidP="004F095B">
      <w:pPr>
        <w:tabs>
          <w:tab w:val="left" w:pos="3160"/>
        </w:tabs>
        <w:rPr>
          <w:szCs w:val="28"/>
        </w:rPr>
      </w:pPr>
    </w:p>
    <w:p w:rsidR="00DE6FCC" w:rsidRDefault="00DE6FCC" w:rsidP="004F095B">
      <w:pPr>
        <w:tabs>
          <w:tab w:val="left" w:pos="3160"/>
        </w:tabs>
        <w:rPr>
          <w:szCs w:val="28"/>
        </w:rPr>
      </w:pPr>
    </w:p>
    <w:p w:rsidR="00DE6FCC" w:rsidRDefault="00DE6FCC" w:rsidP="004F095B">
      <w:pPr>
        <w:tabs>
          <w:tab w:val="left" w:pos="3160"/>
        </w:tabs>
        <w:rPr>
          <w:szCs w:val="28"/>
        </w:rPr>
      </w:pPr>
    </w:p>
    <w:p w:rsidR="00683D0A" w:rsidRDefault="00E55533" w:rsidP="00E55533">
      <w:pPr>
        <w:tabs>
          <w:tab w:val="left" w:pos="3160"/>
        </w:tabs>
        <w:jc w:val="center"/>
        <w:rPr>
          <w:b/>
          <w:sz w:val="32"/>
          <w:szCs w:val="32"/>
        </w:rPr>
      </w:pPr>
      <w:r w:rsidRPr="00E55533">
        <w:rPr>
          <w:b/>
          <w:sz w:val="32"/>
          <w:szCs w:val="32"/>
        </w:rPr>
        <w:lastRenderedPageBreak/>
        <w:t xml:space="preserve">О Т </w:t>
      </w:r>
      <w:proofErr w:type="gramStart"/>
      <w:r w:rsidRPr="00E55533">
        <w:rPr>
          <w:b/>
          <w:sz w:val="32"/>
          <w:szCs w:val="32"/>
        </w:rPr>
        <w:t>Ч ЕТ</w:t>
      </w:r>
      <w:proofErr w:type="gramEnd"/>
    </w:p>
    <w:p w:rsidR="00E55533" w:rsidRDefault="00E55533" w:rsidP="00E55533">
      <w:pPr>
        <w:tabs>
          <w:tab w:val="left" w:pos="3160"/>
        </w:tabs>
        <w:jc w:val="center"/>
        <w:rPr>
          <w:b/>
          <w:sz w:val="32"/>
          <w:szCs w:val="32"/>
        </w:rPr>
      </w:pPr>
    </w:p>
    <w:p w:rsidR="00E55533" w:rsidRDefault="00E55533" w:rsidP="00E55533">
      <w:pPr>
        <w:tabs>
          <w:tab w:val="left" w:pos="3160"/>
        </w:tabs>
        <w:rPr>
          <w:b/>
          <w:szCs w:val="28"/>
        </w:rPr>
      </w:pPr>
      <w:r>
        <w:rPr>
          <w:b/>
          <w:szCs w:val="28"/>
        </w:rPr>
        <w:t>О предоставлении муниципальных гарантий по муниципальному району «</w:t>
      </w:r>
      <w:r w:rsidR="00AD1179">
        <w:rPr>
          <w:b/>
          <w:szCs w:val="28"/>
        </w:rPr>
        <w:t>Тунгокоче</w:t>
      </w:r>
      <w:r w:rsidR="001C6D18">
        <w:rPr>
          <w:b/>
          <w:szCs w:val="28"/>
        </w:rPr>
        <w:t xml:space="preserve">нский район» за девять месяцев </w:t>
      </w:r>
      <w:r>
        <w:rPr>
          <w:b/>
          <w:szCs w:val="28"/>
        </w:rPr>
        <w:t>2017 года.</w:t>
      </w:r>
    </w:p>
    <w:p w:rsidR="00E55533" w:rsidRDefault="00E55533" w:rsidP="00E55533">
      <w:pPr>
        <w:tabs>
          <w:tab w:val="left" w:pos="3160"/>
        </w:tabs>
        <w:rPr>
          <w:b/>
          <w:szCs w:val="28"/>
        </w:rPr>
      </w:pPr>
    </w:p>
    <w:p w:rsidR="00E55533" w:rsidRDefault="00E55533" w:rsidP="00E55533">
      <w:pPr>
        <w:tabs>
          <w:tab w:val="left" w:pos="3160"/>
        </w:tabs>
        <w:rPr>
          <w:b/>
          <w:szCs w:val="28"/>
        </w:rPr>
      </w:pPr>
    </w:p>
    <w:p w:rsidR="00E55533" w:rsidRDefault="00E55533" w:rsidP="00E55533">
      <w:pPr>
        <w:tabs>
          <w:tab w:val="left" w:pos="3160"/>
        </w:tabs>
        <w:rPr>
          <w:b/>
          <w:szCs w:val="28"/>
        </w:rPr>
      </w:pPr>
    </w:p>
    <w:p w:rsidR="00E55533" w:rsidRDefault="00E55533" w:rsidP="00E55533">
      <w:pPr>
        <w:tabs>
          <w:tab w:val="left" w:pos="3160"/>
        </w:tabs>
        <w:rPr>
          <w:b/>
          <w:szCs w:val="28"/>
        </w:rPr>
      </w:pPr>
    </w:p>
    <w:p w:rsidR="00E55533" w:rsidRPr="00E55533" w:rsidRDefault="00E55533" w:rsidP="00E55533">
      <w:pPr>
        <w:tabs>
          <w:tab w:val="left" w:pos="3160"/>
        </w:tabs>
        <w:rPr>
          <w:szCs w:val="28"/>
        </w:rPr>
      </w:pPr>
      <w:r w:rsidRPr="00E55533">
        <w:rPr>
          <w:szCs w:val="28"/>
        </w:rPr>
        <w:t>Предоставление муниципальных гарантий по муниципальному району «Тунгоко</w:t>
      </w:r>
      <w:r w:rsidR="00AD1179">
        <w:rPr>
          <w:szCs w:val="28"/>
        </w:rPr>
        <w:t>че</w:t>
      </w:r>
      <w:r w:rsidR="001C6D18">
        <w:rPr>
          <w:szCs w:val="28"/>
        </w:rPr>
        <w:t>нский район» за девять месяцев</w:t>
      </w:r>
      <w:r w:rsidRPr="00E55533">
        <w:rPr>
          <w:szCs w:val="28"/>
        </w:rPr>
        <w:t xml:space="preserve"> 2017 года не производилось.</w:t>
      </w:r>
    </w:p>
    <w:p w:rsidR="00683D0A" w:rsidRPr="00E55533" w:rsidRDefault="00683D0A" w:rsidP="004F095B">
      <w:pPr>
        <w:tabs>
          <w:tab w:val="left" w:pos="3160"/>
        </w:tabs>
        <w:rPr>
          <w:szCs w:val="28"/>
        </w:rPr>
      </w:pPr>
    </w:p>
    <w:p w:rsidR="00683D0A" w:rsidRPr="00E55533" w:rsidRDefault="00683D0A" w:rsidP="004F095B">
      <w:pPr>
        <w:tabs>
          <w:tab w:val="left" w:pos="3160"/>
        </w:tabs>
        <w:rPr>
          <w:szCs w:val="28"/>
        </w:rPr>
      </w:pPr>
    </w:p>
    <w:p w:rsidR="00683D0A" w:rsidRDefault="00683D0A" w:rsidP="004F095B">
      <w:pPr>
        <w:tabs>
          <w:tab w:val="left" w:pos="3160"/>
        </w:tabs>
        <w:rPr>
          <w:szCs w:val="28"/>
        </w:rPr>
      </w:pPr>
    </w:p>
    <w:p w:rsidR="00683D0A" w:rsidRDefault="00683D0A" w:rsidP="004F095B">
      <w:pPr>
        <w:tabs>
          <w:tab w:val="left" w:pos="3160"/>
        </w:tabs>
        <w:rPr>
          <w:szCs w:val="28"/>
        </w:rPr>
      </w:pPr>
    </w:p>
    <w:p w:rsidR="00683D0A" w:rsidRDefault="00683D0A" w:rsidP="004F095B">
      <w:pPr>
        <w:tabs>
          <w:tab w:val="left" w:pos="3160"/>
        </w:tabs>
        <w:rPr>
          <w:szCs w:val="28"/>
        </w:rPr>
      </w:pPr>
    </w:p>
    <w:p w:rsidR="00683D0A" w:rsidRDefault="00683D0A" w:rsidP="004F095B">
      <w:pPr>
        <w:tabs>
          <w:tab w:val="left" w:pos="3160"/>
        </w:tabs>
        <w:rPr>
          <w:szCs w:val="28"/>
        </w:rPr>
      </w:pPr>
    </w:p>
    <w:p w:rsidR="00683D0A" w:rsidRDefault="00683D0A" w:rsidP="004F095B">
      <w:pPr>
        <w:tabs>
          <w:tab w:val="left" w:pos="3160"/>
        </w:tabs>
        <w:rPr>
          <w:szCs w:val="28"/>
        </w:rPr>
      </w:pPr>
    </w:p>
    <w:p w:rsidR="00683D0A" w:rsidRDefault="00683D0A" w:rsidP="004F095B">
      <w:pPr>
        <w:tabs>
          <w:tab w:val="left" w:pos="3160"/>
        </w:tabs>
        <w:rPr>
          <w:szCs w:val="28"/>
        </w:rPr>
      </w:pPr>
    </w:p>
    <w:p w:rsidR="00683D0A" w:rsidRDefault="00683D0A" w:rsidP="004F095B">
      <w:pPr>
        <w:tabs>
          <w:tab w:val="left" w:pos="3160"/>
        </w:tabs>
        <w:rPr>
          <w:szCs w:val="28"/>
        </w:rPr>
      </w:pPr>
    </w:p>
    <w:p w:rsidR="00683D0A" w:rsidRDefault="00683D0A" w:rsidP="004F095B">
      <w:pPr>
        <w:tabs>
          <w:tab w:val="left" w:pos="3160"/>
        </w:tabs>
        <w:rPr>
          <w:szCs w:val="28"/>
        </w:rPr>
      </w:pPr>
    </w:p>
    <w:p w:rsidR="00683D0A" w:rsidRDefault="00683D0A" w:rsidP="004F095B">
      <w:pPr>
        <w:tabs>
          <w:tab w:val="left" w:pos="3160"/>
        </w:tabs>
        <w:rPr>
          <w:szCs w:val="28"/>
        </w:rPr>
      </w:pPr>
    </w:p>
    <w:p w:rsidR="00683D0A" w:rsidRDefault="00683D0A" w:rsidP="004F095B">
      <w:pPr>
        <w:tabs>
          <w:tab w:val="left" w:pos="3160"/>
        </w:tabs>
        <w:rPr>
          <w:szCs w:val="28"/>
        </w:rPr>
      </w:pPr>
    </w:p>
    <w:p w:rsidR="00683D0A" w:rsidRDefault="00683D0A" w:rsidP="004F095B">
      <w:pPr>
        <w:tabs>
          <w:tab w:val="left" w:pos="3160"/>
        </w:tabs>
        <w:rPr>
          <w:szCs w:val="28"/>
        </w:rPr>
      </w:pPr>
    </w:p>
    <w:p w:rsidR="00683D0A" w:rsidRDefault="00683D0A" w:rsidP="004F095B">
      <w:pPr>
        <w:tabs>
          <w:tab w:val="left" w:pos="3160"/>
        </w:tabs>
        <w:rPr>
          <w:szCs w:val="28"/>
        </w:rPr>
      </w:pPr>
    </w:p>
    <w:p w:rsidR="00683D0A" w:rsidRDefault="00683D0A" w:rsidP="004F095B">
      <w:pPr>
        <w:tabs>
          <w:tab w:val="left" w:pos="3160"/>
        </w:tabs>
        <w:rPr>
          <w:szCs w:val="28"/>
        </w:rPr>
      </w:pPr>
    </w:p>
    <w:p w:rsidR="00683D0A" w:rsidRDefault="00683D0A" w:rsidP="004F095B">
      <w:pPr>
        <w:tabs>
          <w:tab w:val="left" w:pos="3160"/>
        </w:tabs>
        <w:rPr>
          <w:szCs w:val="28"/>
        </w:rPr>
      </w:pPr>
    </w:p>
    <w:p w:rsidR="00683D0A" w:rsidRDefault="00683D0A" w:rsidP="004F095B">
      <w:pPr>
        <w:tabs>
          <w:tab w:val="left" w:pos="3160"/>
        </w:tabs>
        <w:rPr>
          <w:szCs w:val="28"/>
        </w:rPr>
      </w:pPr>
    </w:p>
    <w:p w:rsidR="00683D0A" w:rsidRPr="00683D0A" w:rsidRDefault="00683D0A" w:rsidP="004F095B">
      <w:pPr>
        <w:tabs>
          <w:tab w:val="left" w:pos="3160"/>
        </w:tabs>
        <w:rPr>
          <w:szCs w:val="28"/>
        </w:rPr>
      </w:pPr>
    </w:p>
    <w:p w:rsidR="00683D0A" w:rsidRDefault="00683D0A" w:rsidP="004F095B">
      <w:pPr>
        <w:tabs>
          <w:tab w:val="left" w:pos="3160"/>
        </w:tabs>
        <w:rPr>
          <w:szCs w:val="28"/>
        </w:rPr>
      </w:pPr>
    </w:p>
    <w:p w:rsidR="001C5F94" w:rsidRDefault="001C5F94" w:rsidP="004F095B">
      <w:pPr>
        <w:tabs>
          <w:tab w:val="left" w:pos="3160"/>
        </w:tabs>
        <w:rPr>
          <w:szCs w:val="28"/>
        </w:rPr>
      </w:pPr>
    </w:p>
    <w:p w:rsidR="00E55533" w:rsidRDefault="00E55533" w:rsidP="004F095B">
      <w:pPr>
        <w:tabs>
          <w:tab w:val="left" w:pos="3160"/>
        </w:tabs>
        <w:rPr>
          <w:szCs w:val="28"/>
        </w:rPr>
      </w:pPr>
    </w:p>
    <w:p w:rsidR="00386566" w:rsidRDefault="00386566" w:rsidP="004F095B">
      <w:pPr>
        <w:tabs>
          <w:tab w:val="left" w:pos="3160"/>
        </w:tabs>
        <w:rPr>
          <w:szCs w:val="28"/>
        </w:rPr>
      </w:pPr>
    </w:p>
    <w:p w:rsidR="00386566" w:rsidRDefault="00386566" w:rsidP="004F095B">
      <w:pPr>
        <w:tabs>
          <w:tab w:val="left" w:pos="3160"/>
        </w:tabs>
        <w:rPr>
          <w:szCs w:val="28"/>
        </w:rPr>
      </w:pPr>
    </w:p>
    <w:p w:rsidR="00386566" w:rsidRDefault="00386566" w:rsidP="004F095B">
      <w:pPr>
        <w:tabs>
          <w:tab w:val="left" w:pos="3160"/>
        </w:tabs>
        <w:rPr>
          <w:szCs w:val="28"/>
        </w:rPr>
      </w:pPr>
    </w:p>
    <w:p w:rsidR="00386566" w:rsidRDefault="00386566" w:rsidP="004F095B">
      <w:pPr>
        <w:tabs>
          <w:tab w:val="left" w:pos="3160"/>
        </w:tabs>
        <w:rPr>
          <w:szCs w:val="28"/>
        </w:rPr>
      </w:pPr>
    </w:p>
    <w:p w:rsidR="00386566" w:rsidRDefault="00386566" w:rsidP="004F095B">
      <w:pPr>
        <w:tabs>
          <w:tab w:val="left" w:pos="3160"/>
        </w:tabs>
        <w:rPr>
          <w:szCs w:val="28"/>
        </w:rPr>
      </w:pPr>
    </w:p>
    <w:p w:rsidR="00386566" w:rsidRDefault="00386566" w:rsidP="004F095B">
      <w:pPr>
        <w:tabs>
          <w:tab w:val="left" w:pos="3160"/>
        </w:tabs>
        <w:rPr>
          <w:szCs w:val="28"/>
        </w:rPr>
      </w:pPr>
    </w:p>
    <w:p w:rsidR="00386566" w:rsidRDefault="00386566" w:rsidP="004F095B">
      <w:pPr>
        <w:tabs>
          <w:tab w:val="left" w:pos="3160"/>
        </w:tabs>
        <w:rPr>
          <w:szCs w:val="28"/>
        </w:rPr>
      </w:pPr>
    </w:p>
    <w:p w:rsidR="00386566" w:rsidRDefault="00386566" w:rsidP="004F095B">
      <w:pPr>
        <w:tabs>
          <w:tab w:val="left" w:pos="3160"/>
        </w:tabs>
        <w:rPr>
          <w:szCs w:val="28"/>
        </w:rPr>
      </w:pPr>
    </w:p>
    <w:p w:rsidR="00386566" w:rsidRDefault="00386566" w:rsidP="004F095B">
      <w:pPr>
        <w:tabs>
          <w:tab w:val="left" w:pos="3160"/>
        </w:tabs>
        <w:rPr>
          <w:szCs w:val="28"/>
        </w:rPr>
      </w:pPr>
    </w:p>
    <w:p w:rsidR="00E55533" w:rsidRDefault="00E55533" w:rsidP="004F095B">
      <w:pPr>
        <w:tabs>
          <w:tab w:val="left" w:pos="3160"/>
        </w:tabs>
        <w:rPr>
          <w:szCs w:val="28"/>
        </w:rPr>
      </w:pPr>
    </w:p>
    <w:p w:rsidR="00E55533" w:rsidRDefault="00E55533" w:rsidP="004F095B">
      <w:pPr>
        <w:tabs>
          <w:tab w:val="left" w:pos="3160"/>
        </w:tabs>
        <w:rPr>
          <w:szCs w:val="28"/>
        </w:rPr>
      </w:pPr>
    </w:p>
    <w:p w:rsidR="00E55533" w:rsidRDefault="00E55533" w:rsidP="004F095B">
      <w:pPr>
        <w:tabs>
          <w:tab w:val="left" w:pos="3160"/>
        </w:tabs>
        <w:rPr>
          <w:szCs w:val="28"/>
        </w:rPr>
      </w:pPr>
    </w:p>
    <w:p w:rsidR="00AF7C92" w:rsidRDefault="00AF7C92" w:rsidP="00AF7C92">
      <w:pPr>
        <w:pStyle w:val="1"/>
      </w:pPr>
      <w:r>
        <w:rPr>
          <w:b w:val="0"/>
          <w:bCs w:val="0"/>
        </w:rPr>
        <w:lastRenderedPageBreak/>
        <w:t>ОТЧЕТ</w:t>
      </w:r>
    </w:p>
    <w:p w:rsidR="00AF7C92" w:rsidRDefault="00AF7C92" w:rsidP="00AF7C92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О предоставлении и погашении бюджетных ссуд и</w:t>
      </w:r>
    </w:p>
    <w:p w:rsidR="00AF7C92" w:rsidRDefault="00AF7C92" w:rsidP="00AF7C92">
      <w:pPr>
        <w:jc w:val="center"/>
        <w:rPr>
          <w:sz w:val="32"/>
        </w:rPr>
      </w:pPr>
      <w:r>
        <w:rPr>
          <w:b/>
          <w:bCs/>
          <w:sz w:val="32"/>
        </w:rPr>
        <w:t>бюджетных кредитов за девять месяцев 2017 года</w:t>
      </w:r>
    </w:p>
    <w:p w:rsidR="00AF7C92" w:rsidRDefault="00AF7C92" w:rsidP="00AF7C92">
      <w:pPr>
        <w:jc w:val="both"/>
        <w:rPr>
          <w:sz w:val="32"/>
        </w:rPr>
      </w:pPr>
      <w:r>
        <w:rPr>
          <w:sz w:val="32"/>
        </w:rPr>
        <w:t xml:space="preserve">      1. За девять месяцев  2017 года муниципальным районом «Тунгокоченский район заимствование  из бюджета Забайкальского края  производилось в сумме 10 332 000,0 (десять миллионов триста тридцать две тысячи) рублей.</w:t>
      </w:r>
    </w:p>
    <w:p w:rsidR="00AF7C92" w:rsidRDefault="00AF7C92" w:rsidP="00AF7C92">
      <w:pPr>
        <w:jc w:val="both"/>
        <w:rPr>
          <w:sz w:val="32"/>
        </w:rPr>
      </w:pPr>
      <w:r>
        <w:rPr>
          <w:sz w:val="32"/>
        </w:rPr>
        <w:t xml:space="preserve">     2. На основании приказа министерства финансов Забайкальского края от 25.01.2017 года №20-пд осуществлено бесспорное  взыскание сумм несвоевременного возврата части бюджетных кредитов, путем проведения некассовых операций по перечислению дотаций на выравнивание бюджетной обеспеченности, предусмотренной бюджетом района на 2017 год, в сумме 13 200 000, (тринадцать миллионов двести) рублей в т.ч.</w:t>
      </w:r>
    </w:p>
    <w:p w:rsidR="00AF7C92" w:rsidRDefault="00AF7C92" w:rsidP="00AF7C92">
      <w:pPr>
        <w:jc w:val="both"/>
        <w:rPr>
          <w:sz w:val="32"/>
        </w:rPr>
      </w:pPr>
      <w:r>
        <w:rPr>
          <w:sz w:val="32"/>
        </w:rPr>
        <w:t xml:space="preserve">        -по бюджетному кредиту, полученному в соответствии с Соглашением от 22 мая 2014 года №1286 в сумме 6 000 000,0 рублей;</w:t>
      </w:r>
    </w:p>
    <w:p w:rsidR="00AF7C92" w:rsidRDefault="00AF7C92" w:rsidP="00AF7C92">
      <w:pPr>
        <w:jc w:val="both"/>
        <w:rPr>
          <w:sz w:val="32"/>
        </w:rPr>
      </w:pPr>
      <w:r>
        <w:rPr>
          <w:sz w:val="32"/>
        </w:rPr>
        <w:t xml:space="preserve">       -по бюджетному кредиту, полученному в соответствии с соглашением от 26 июня 2014 года №1306 в сумме 6 800 000,0 рублей;</w:t>
      </w:r>
    </w:p>
    <w:p w:rsidR="00AF7C92" w:rsidRDefault="00AF7C92" w:rsidP="00AF7C92">
      <w:pPr>
        <w:jc w:val="both"/>
        <w:rPr>
          <w:sz w:val="32"/>
        </w:rPr>
      </w:pPr>
      <w:r>
        <w:rPr>
          <w:sz w:val="32"/>
        </w:rPr>
        <w:t xml:space="preserve">       - бюджетному кредиту, полученному в соответствии с соглашением от 19 ноября  2014 года №1353 в сумме 400 000,0 рублей;</w:t>
      </w:r>
    </w:p>
    <w:p w:rsidR="00AF7C92" w:rsidRDefault="00AF7C92" w:rsidP="00AF7C92">
      <w:pPr>
        <w:rPr>
          <w:sz w:val="32"/>
        </w:rPr>
      </w:pPr>
      <w:r>
        <w:rPr>
          <w:sz w:val="32"/>
        </w:rPr>
        <w:t xml:space="preserve">    3. Перечислены в погашение основного долга по бюджетному кредиту, полученному в  соответствии с Соглашение от 22 мая 2014 года №1286 средства в сумме 3 000 000,0 рублей, в соответствии с Соглашением от 26 июня 2014 года №1306 средства в сумме 3 000 000 рублей.</w:t>
      </w:r>
    </w:p>
    <w:p w:rsidR="00AF7C92" w:rsidRDefault="00AF7C92" w:rsidP="00AF7C92">
      <w:pPr>
        <w:rPr>
          <w:sz w:val="32"/>
        </w:rPr>
      </w:pPr>
      <w:r>
        <w:rPr>
          <w:sz w:val="32"/>
        </w:rPr>
        <w:t xml:space="preserve"> Всего  за первое полугодие погашено основного долга  19 200 000 рублей.</w:t>
      </w:r>
    </w:p>
    <w:p w:rsidR="00AF7C92" w:rsidRDefault="00AF7C92" w:rsidP="00AF7C92">
      <w:pPr>
        <w:rPr>
          <w:sz w:val="32"/>
        </w:rPr>
      </w:pPr>
      <w:r>
        <w:rPr>
          <w:sz w:val="32"/>
        </w:rPr>
        <w:t xml:space="preserve">    4. Погашены начисленные проценты за 2016 год  за  пользование бюджетными  кредитами  в сумме 598733,37  рублей, в т.ч. погашена пеня в сумме 229,15 рублей. </w:t>
      </w:r>
    </w:p>
    <w:p w:rsidR="00AF7C92" w:rsidRDefault="00AF7C92" w:rsidP="00AF7C92">
      <w:pPr>
        <w:rPr>
          <w:sz w:val="32"/>
        </w:rPr>
      </w:pPr>
      <w:r>
        <w:rPr>
          <w:sz w:val="32"/>
        </w:rPr>
        <w:t>Просроченной задолженности не имеется.</w:t>
      </w:r>
    </w:p>
    <w:p w:rsidR="00AF7C92" w:rsidRDefault="00AF7C92" w:rsidP="00AF7C92">
      <w:pPr>
        <w:rPr>
          <w:sz w:val="32"/>
        </w:rPr>
      </w:pPr>
      <w:r>
        <w:rPr>
          <w:sz w:val="32"/>
        </w:rPr>
        <w:t xml:space="preserve">    5. На основании Распоряжения  администрации муниципального района «Тунгокоченский район» от 18.08.2017 года из бюджета муниципального района «Тунгокоченский район» предоставлен бюджетный кредит поселению «Вершино-Дарасунское» в сумме  10 332 000,0 рублей для частичного покрытия дефицита бюджета.</w:t>
      </w:r>
    </w:p>
    <w:p w:rsidR="00E55533" w:rsidRDefault="00E55533" w:rsidP="004F095B">
      <w:pPr>
        <w:tabs>
          <w:tab w:val="left" w:pos="3160"/>
        </w:tabs>
        <w:rPr>
          <w:szCs w:val="28"/>
        </w:rPr>
      </w:pPr>
    </w:p>
    <w:p w:rsidR="00E55533" w:rsidRDefault="00E55533" w:rsidP="00E55533">
      <w:pPr>
        <w:tabs>
          <w:tab w:val="left" w:pos="3160"/>
        </w:tabs>
        <w:rPr>
          <w:szCs w:val="28"/>
        </w:rPr>
      </w:pPr>
    </w:p>
    <w:p w:rsidR="00E55533" w:rsidRPr="00E55533" w:rsidRDefault="00E55533" w:rsidP="00E55533">
      <w:pPr>
        <w:tabs>
          <w:tab w:val="left" w:pos="3160"/>
        </w:tabs>
        <w:jc w:val="center"/>
        <w:rPr>
          <w:b/>
          <w:szCs w:val="28"/>
        </w:rPr>
      </w:pPr>
      <w:r w:rsidRPr="00E55533">
        <w:rPr>
          <w:b/>
          <w:szCs w:val="28"/>
        </w:rPr>
        <w:t>Отчет</w:t>
      </w:r>
    </w:p>
    <w:p w:rsidR="00E55533" w:rsidRPr="00E55533" w:rsidRDefault="00E55533" w:rsidP="00E55533">
      <w:pPr>
        <w:tabs>
          <w:tab w:val="left" w:pos="3160"/>
        </w:tabs>
        <w:jc w:val="center"/>
        <w:rPr>
          <w:b/>
          <w:szCs w:val="28"/>
        </w:rPr>
      </w:pPr>
      <w:r w:rsidRPr="00E55533">
        <w:rPr>
          <w:b/>
          <w:szCs w:val="28"/>
        </w:rPr>
        <w:t>Муниципальных внутренних заимствований муниципального района «Тунгоко</w:t>
      </w:r>
      <w:r w:rsidR="00AD1179">
        <w:rPr>
          <w:b/>
          <w:szCs w:val="28"/>
        </w:rPr>
        <w:t>че</w:t>
      </w:r>
      <w:r w:rsidR="001C6D18">
        <w:rPr>
          <w:b/>
          <w:szCs w:val="28"/>
        </w:rPr>
        <w:t>нский район» за девять месяцев</w:t>
      </w:r>
      <w:r w:rsidRPr="00E55533">
        <w:rPr>
          <w:b/>
          <w:szCs w:val="28"/>
        </w:rPr>
        <w:t xml:space="preserve"> 2017 года.</w:t>
      </w:r>
    </w:p>
    <w:p w:rsidR="00E55533" w:rsidRDefault="00E55533">
      <w:pPr>
        <w:rPr>
          <w:b/>
          <w:szCs w:val="28"/>
        </w:rPr>
      </w:pPr>
    </w:p>
    <w:p w:rsidR="00E55533" w:rsidRDefault="00E55533">
      <w:pPr>
        <w:rPr>
          <w:b/>
          <w:szCs w:val="28"/>
        </w:rPr>
      </w:pPr>
    </w:p>
    <w:p w:rsidR="00E55533" w:rsidRDefault="00E55533">
      <w:pPr>
        <w:rPr>
          <w:b/>
          <w:szCs w:val="28"/>
        </w:rPr>
      </w:pPr>
    </w:p>
    <w:p w:rsidR="00E55533" w:rsidRDefault="002528F7" w:rsidP="002528F7">
      <w:pPr>
        <w:jc w:val="both"/>
        <w:rPr>
          <w:szCs w:val="28"/>
        </w:rPr>
      </w:pPr>
      <w:r>
        <w:rPr>
          <w:szCs w:val="28"/>
        </w:rPr>
        <w:t xml:space="preserve">         </w:t>
      </w:r>
      <w:r w:rsidR="00E55533" w:rsidRPr="00C722A0">
        <w:rPr>
          <w:szCs w:val="28"/>
        </w:rPr>
        <w:t>Настоящая программа государственных внутренних заимствований муниципального района «Тунгокоченский район» составлена в соответствии с Бюджетным кодексом Российской Федерации и устанавливает перечень и общий объем государственных внутренних заимствований муниципального района «Тунгокоченский район»</w:t>
      </w:r>
      <w:proofErr w:type="gramStart"/>
      <w:r w:rsidR="00E55533" w:rsidRPr="00C722A0">
        <w:rPr>
          <w:szCs w:val="28"/>
        </w:rPr>
        <w:t xml:space="preserve"> ,</w:t>
      </w:r>
      <w:proofErr w:type="gramEnd"/>
      <w:r w:rsidR="00E55533" w:rsidRPr="00C722A0">
        <w:rPr>
          <w:szCs w:val="28"/>
        </w:rPr>
        <w:t xml:space="preserve"> направленны</w:t>
      </w:r>
      <w:r>
        <w:rPr>
          <w:szCs w:val="28"/>
        </w:rPr>
        <w:t xml:space="preserve">х на покрытие дефицита </w:t>
      </w:r>
      <w:r w:rsidR="00E55533" w:rsidRPr="00C722A0">
        <w:rPr>
          <w:szCs w:val="28"/>
        </w:rPr>
        <w:t xml:space="preserve"> бюджета</w:t>
      </w:r>
      <w:r>
        <w:rPr>
          <w:szCs w:val="28"/>
        </w:rPr>
        <w:t xml:space="preserve"> муниципального района</w:t>
      </w:r>
      <w:r w:rsidR="00E55533" w:rsidRPr="00C722A0">
        <w:rPr>
          <w:szCs w:val="28"/>
        </w:rPr>
        <w:t xml:space="preserve"> и погашение государственных долговых обязательств муниципального района «Тунгокоченский район». </w:t>
      </w:r>
    </w:p>
    <w:p w:rsidR="00C722A0" w:rsidRDefault="00C722A0">
      <w:pPr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0"/>
        <w:gridCol w:w="3785"/>
        <w:gridCol w:w="4786"/>
      </w:tblGrid>
      <w:tr w:rsidR="00C722A0" w:rsidRPr="00C328C6">
        <w:tc>
          <w:tcPr>
            <w:tcW w:w="1000" w:type="dxa"/>
          </w:tcPr>
          <w:p w:rsidR="00C722A0" w:rsidRPr="00C328C6" w:rsidRDefault="00C722A0">
            <w:pPr>
              <w:rPr>
                <w:szCs w:val="28"/>
              </w:rPr>
            </w:pPr>
            <w:r w:rsidRPr="00C328C6">
              <w:rPr>
                <w:szCs w:val="28"/>
              </w:rPr>
              <w:t>№п\</w:t>
            </w:r>
            <w:proofErr w:type="gramStart"/>
            <w:r w:rsidRPr="00C328C6">
              <w:rPr>
                <w:szCs w:val="28"/>
              </w:rPr>
              <w:t>п</w:t>
            </w:r>
            <w:proofErr w:type="gramEnd"/>
          </w:p>
        </w:tc>
        <w:tc>
          <w:tcPr>
            <w:tcW w:w="3785" w:type="dxa"/>
          </w:tcPr>
          <w:p w:rsidR="00C722A0" w:rsidRPr="00C328C6" w:rsidRDefault="00C722A0">
            <w:pPr>
              <w:rPr>
                <w:szCs w:val="28"/>
              </w:rPr>
            </w:pPr>
            <w:r w:rsidRPr="00C328C6">
              <w:rPr>
                <w:szCs w:val="28"/>
              </w:rPr>
              <w:t>Государственные внутренние заимствования</w:t>
            </w:r>
          </w:p>
        </w:tc>
        <w:tc>
          <w:tcPr>
            <w:tcW w:w="4786" w:type="dxa"/>
          </w:tcPr>
          <w:p w:rsidR="00C722A0" w:rsidRPr="00C328C6" w:rsidRDefault="00C722A0">
            <w:pPr>
              <w:rPr>
                <w:szCs w:val="28"/>
              </w:rPr>
            </w:pPr>
            <w:r w:rsidRPr="00C328C6">
              <w:rPr>
                <w:szCs w:val="28"/>
              </w:rPr>
              <w:t>Сумма (тыс. руб)</w:t>
            </w:r>
          </w:p>
        </w:tc>
      </w:tr>
      <w:tr w:rsidR="00C722A0" w:rsidRPr="00C328C6">
        <w:tc>
          <w:tcPr>
            <w:tcW w:w="1000" w:type="dxa"/>
          </w:tcPr>
          <w:p w:rsidR="00C722A0" w:rsidRPr="00C328C6" w:rsidRDefault="00C722A0">
            <w:pPr>
              <w:rPr>
                <w:szCs w:val="28"/>
              </w:rPr>
            </w:pPr>
            <w:r w:rsidRPr="00C328C6">
              <w:rPr>
                <w:szCs w:val="28"/>
              </w:rPr>
              <w:t>1</w:t>
            </w:r>
          </w:p>
        </w:tc>
        <w:tc>
          <w:tcPr>
            <w:tcW w:w="3785" w:type="dxa"/>
          </w:tcPr>
          <w:p w:rsidR="00C722A0" w:rsidRPr="00C328C6" w:rsidRDefault="00C722A0">
            <w:pPr>
              <w:rPr>
                <w:szCs w:val="28"/>
              </w:rPr>
            </w:pPr>
            <w:r w:rsidRPr="00C328C6">
              <w:rPr>
                <w:szCs w:val="28"/>
              </w:rPr>
              <w:t>Бюджетные кредиты, привлеченные в районный бюджет от других бюджетов бюджетной системы Российской Федерации</w:t>
            </w:r>
          </w:p>
        </w:tc>
        <w:tc>
          <w:tcPr>
            <w:tcW w:w="4786" w:type="dxa"/>
          </w:tcPr>
          <w:p w:rsidR="00C722A0" w:rsidRPr="00C328C6" w:rsidRDefault="00AF7C92">
            <w:pPr>
              <w:rPr>
                <w:szCs w:val="28"/>
              </w:rPr>
            </w:pPr>
            <w:r>
              <w:rPr>
                <w:szCs w:val="28"/>
              </w:rPr>
              <w:t>10332,0</w:t>
            </w:r>
          </w:p>
        </w:tc>
      </w:tr>
      <w:tr w:rsidR="00C722A0" w:rsidRPr="00C328C6">
        <w:tc>
          <w:tcPr>
            <w:tcW w:w="1000" w:type="dxa"/>
          </w:tcPr>
          <w:p w:rsidR="00C722A0" w:rsidRPr="00C328C6" w:rsidRDefault="00C722A0">
            <w:pPr>
              <w:rPr>
                <w:szCs w:val="28"/>
              </w:rPr>
            </w:pPr>
            <w:r w:rsidRPr="00C328C6">
              <w:rPr>
                <w:szCs w:val="28"/>
              </w:rPr>
              <w:t>2</w:t>
            </w:r>
          </w:p>
        </w:tc>
        <w:tc>
          <w:tcPr>
            <w:tcW w:w="3785" w:type="dxa"/>
          </w:tcPr>
          <w:p w:rsidR="00C722A0" w:rsidRPr="00C328C6" w:rsidRDefault="00C722A0">
            <w:pPr>
              <w:rPr>
                <w:szCs w:val="28"/>
              </w:rPr>
            </w:pPr>
            <w:r w:rsidRPr="00C328C6">
              <w:rPr>
                <w:szCs w:val="28"/>
              </w:rPr>
              <w:t>Погашение ос</w:t>
            </w:r>
            <w:r w:rsidR="001F0304" w:rsidRPr="00C328C6">
              <w:rPr>
                <w:szCs w:val="28"/>
              </w:rPr>
              <w:t>новной суммы задолженности</w:t>
            </w:r>
          </w:p>
        </w:tc>
        <w:tc>
          <w:tcPr>
            <w:tcW w:w="4786" w:type="dxa"/>
          </w:tcPr>
          <w:p w:rsidR="00C722A0" w:rsidRPr="00C328C6" w:rsidRDefault="00AD1179">
            <w:pPr>
              <w:rPr>
                <w:szCs w:val="28"/>
              </w:rPr>
            </w:pPr>
            <w:r>
              <w:rPr>
                <w:szCs w:val="28"/>
              </w:rPr>
              <w:t>19</w:t>
            </w:r>
            <w:r w:rsidR="001F0304" w:rsidRPr="00C328C6">
              <w:rPr>
                <w:szCs w:val="28"/>
              </w:rPr>
              <w:t>200,0</w:t>
            </w:r>
          </w:p>
        </w:tc>
      </w:tr>
    </w:tbl>
    <w:p w:rsidR="00C722A0" w:rsidRDefault="00C722A0">
      <w:pPr>
        <w:rPr>
          <w:szCs w:val="28"/>
        </w:rPr>
      </w:pPr>
    </w:p>
    <w:p w:rsidR="00253F67" w:rsidRDefault="00253F67">
      <w:pPr>
        <w:rPr>
          <w:szCs w:val="28"/>
        </w:rPr>
      </w:pPr>
    </w:p>
    <w:p w:rsidR="00253F67" w:rsidRDefault="00253F67">
      <w:pPr>
        <w:rPr>
          <w:szCs w:val="28"/>
        </w:rPr>
      </w:pPr>
    </w:p>
    <w:p w:rsidR="00253F67" w:rsidRDefault="00253F67">
      <w:pPr>
        <w:rPr>
          <w:szCs w:val="28"/>
        </w:rPr>
      </w:pPr>
    </w:p>
    <w:p w:rsidR="00253F67" w:rsidRDefault="00253F67">
      <w:pPr>
        <w:rPr>
          <w:szCs w:val="28"/>
        </w:rPr>
      </w:pPr>
    </w:p>
    <w:p w:rsidR="00253F67" w:rsidRDefault="00253F67">
      <w:pPr>
        <w:rPr>
          <w:szCs w:val="28"/>
        </w:rPr>
      </w:pPr>
    </w:p>
    <w:p w:rsidR="00253F67" w:rsidRDefault="00253F67">
      <w:pPr>
        <w:rPr>
          <w:szCs w:val="28"/>
        </w:rPr>
      </w:pPr>
    </w:p>
    <w:p w:rsidR="00253F67" w:rsidRDefault="00253F67">
      <w:pPr>
        <w:rPr>
          <w:szCs w:val="28"/>
        </w:rPr>
      </w:pPr>
    </w:p>
    <w:p w:rsidR="00253F67" w:rsidRDefault="00253F67">
      <w:pPr>
        <w:rPr>
          <w:szCs w:val="28"/>
        </w:rPr>
      </w:pPr>
    </w:p>
    <w:p w:rsidR="00253F67" w:rsidRDefault="00253F67">
      <w:pPr>
        <w:rPr>
          <w:szCs w:val="28"/>
        </w:rPr>
      </w:pPr>
    </w:p>
    <w:p w:rsidR="00253F67" w:rsidRDefault="00253F67">
      <w:pPr>
        <w:rPr>
          <w:szCs w:val="28"/>
        </w:rPr>
      </w:pPr>
    </w:p>
    <w:p w:rsidR="00253F67" w:rsidRDefault="00253F67">
      <w:pPr>
        <w:rPr>
          <w:szCs w:val="28"/>
        </w:rPr>
      </w:pPr>
    </w:p>
    <w:p w:rsidR="00253F67" w:rsidRDefault="00253F67">
      <w:pPr>
        <w:rPr>
          <w:szCs w:val="28"/>
        </w:rPr>
      </w:pPr>
    </w:p>
    <w:p w:rsidR="00253F67" w:rsidRDefault="00253F67">
      <w:pPr>
        <w:rPr>
          <w:szCs w:val="28"/>
        </w:rPr>
      </w:pPr>
    </w:p>
    <w:p w:rsidR="00253F67" w:rsidRDefault="00253F67">
      <w:pPr>
        <w:rPr>
          <w:szCs w:val="28"/>
        </w:rPr>
      </w:pPr>
    </w:p>
    <w:p w:rsidR="00253F67" w:rsidRDefault="00253F67">
      <w:pPr>
        <w:rPr>
          <w:szCs w:val="28"/>
        </w:rPr>
      </w:pPr>
    </w:p>
    <w:p w:rsidR="00253F67" w:rsidRDefault="00253F67">
      <w:pPr>
        <w:rPr>
          <w:szCs w:val="28"/>
        </w:rPr>
      </w:pPr>
    </w:p>
    <w:p w:rsidR="00253F67" w:rsidRDefault="00253F67">
      <w:pPr>
        <w:rPr>
          <w:szCs w:val="28"/>
        </w:rPr>
      </w:pPr>
    </w:p>
    <w:p w:rsidR="00253F67" w:rsidRDefault="00253F67">
      <w:pPr>
        <w:rPr>
          <w:szCs w:val="28"/>
        </w:rPr>
      </w:pPr>
    </w:p>
    <w:p w:rsidR="00253F67" w:rsidRDefault="00253F67">
      <w:pPr>
        <w:rPr>
          <w:szCs w:val="28"/>
        </w:rPr>
      </w:pPr>
    </w:p>
    <w:p w:rsidR="00253F67" w:rsidRDefault="00253F67">
      <w:pPr>
        <w:rPr>
          <w:szCs w:val="28"/>
        </w:rPr>
      </w:pPr>
    </w:p>
    <w:p w:rsidR="00253F67" w:rsidRDefault="00253F67">
      <w:pPr>
        <w:rPr>
          <w:szCs w:val="28"/>
        </w:rPr>
      </w:pPr>
    </w:p>
    <w:sectPr w:rsidR="00253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C3D" w:rsidRDefault="007D6C3D" w:rsidP="006E265A">
      <w:r>
        <w:separator/>
      </w:r>
    </w:p>
  </w:endnote>
  <w:endnote w:type="continuationSeparator" w:id="1">
    <w:p w:rsidR="007D6C3D" w:rsidRDefault="007D6C3D" w:rsidP="006E26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C3D" w:rsidRDefault="007D6C3D" w:rsidP="006E265A">
      <w:r>
        <w:separator/>
      </w:r>
    </w:p>
  </w:footnote>
  <w:footnote w:type="continuationSeparator" w:id="1">
    <w:p w:rsidR="007D6C3D" w:rsidRDefault="007D6C3D" w:rsidP="006E26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95117"/>
    <w:multiLevelType w:val="hybridMultilevel"/>
    <w:tmpl w:val="139A46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1ED1"/>
    <w:rsid w:val="00004FB3"/>
    <w:rsid w:val="000077DD"/>
    <w:rsid w:val="0001064B"/>
    <w:rsid w:val="00012A27"/>
    <w:rsid w:val="00013CEC"/>
    <w:rsid w:val="00017EC5"/>
    <w:rsid w:val="00023312"/>
    <w:rsid w:val="00030F5B"/>
    <w:rsid w:val="0003194B"/>
    <w:rsid w:val="0005210C"/>
    <w:rsid w:val="00052340"/>
    <w:rsid w:val="000536CC"/>
    <w:rsid w:val="00054B10"/>
    <w:rsid w:val="000563FD"/>
    <w:rsid w:val="000666CA"/>
    <w:rsid w:val="00067A74"/>
    <w:rsid w:val="0007559B"/>
    <w:rsid w:val="00084B9F"/>
    <w:rsid w:val="000871FE"/>
    <w:rsid w:val="000923AB"/>
    <w:rsid w:val="00093FA8"/>
    <w:rsid w:val="00094DA7"/>
    <w:rsid w:val="000A1BF7"/>
    <w:rsid w:val="000A68BF"/>
    <w:rsid w:val="000A6D9E"/>
    <w:rsid w:val="000B4A8B"/>
    <w:rsid w:val="000B563D"/>
    <w:rsid w:val="000C0017"/>
    <w:rsid w:val="000C0FDE"/>
    <w:rsid w:val="000C1367"/>
    <w:rsid w:val="000C59C7"/>
    <w:rsid w:val="000C7704"/>
    <w:rsid w:val="000D7DE2"/>
    <w:rsid w:val="000E0045"/>
    <w:rsid w:val="000E2966"/>
    <w:rsid w:val="000E4A9F"/>
    <w:rsid w:val="000F0997"/>
    <w:rsid w:val="000F46CC"/>
    <w:rsid w:val="00101901"/>
    <w:rsid w:val="0013684F"/>
    <w:rsid w:val="00140015"/>
    <w:rsid w:val="0015015D"/>
    <w:rsid w:val="0015032D"/>
    <w:rsid w:val="00154466"/>
    <w:rsid w:val="00164AE9"/>
    <w:rsid w:val="00166EBE"/>
    <w:rsid w:val="0018206D"/>
    <w:rsid w:val="00190AB1"/>
    <w:rsid w:val="00190AE4"/>
    <w:rsid w:val="00194C14"/>
    <w:rsid w:val="001A2BFC"/>
    <w:rsid w:val="001A2FEB"/>
    <w:rsid w:val="001A4D4E"/>
    <w:rsid w:val="001A7C79"/>
    <w:rsid w:val="001C5F94"/>
    <w:rsid w:val="001C6D18"/>
    <w:rsid w:val="001D029B"/>
    <w:rsid w:val="001D157B"/>
    <w:rsid w:val="001D2BB4"/>
    <w:rsid w:val="001D4381"/>
    <w:rsid w:val="001D46FB"/>
    <w:rsid w:val="001F0304"/>
    <w:rsid w:val="001F58E2"/>
    <w:rsid w:val="001F73FC"/>
    <w:rsid w:val="002008CA"/>
    <w:rsid w:val="00205372"/>
    <w:rsid w:val="00214E11"/>
    <w:rsid w:val="00216DC1"/>
    <w:rsid w:val="002215C3"/>
    <w:rsid w:val="00224C14"/>
    <w:rsid w:val="00226C03"/>
    <w:rsid w:val="002326A5"/>
    <w:rsid w:val="00232D8B"/>
    <w:rsid w:val="00233AFC"/>
    <w:rsid w:val="0024748F"/>
    <w:rsid w:val="00250C94"/>
    <w:rsid w:val="002528F7"/>
    <w:rsid w:val="00253F67"/>
    <w:rsid w:val="00254301"/>
    <w:rsid w:val="0025472C"/>
    <w:rsid w:val="0026078D"/>
    <w:rsid w:val="0026112F"/>
    <w:rsid w:val="0028488C"/>
    <w:rsid w:val="00290755"/>
    <w:rsid w:val="00290C04"/>
    <w:rsid w:val="00290CE3"/>
    <w:rsid w:val="0029771D"/>
    <w:rsid w:val="00297A2A"/>
    <w:rsid w:val="002A0475"/>
    <w:rsid w:val="002C1369"/>
    <w:rsid w:val="002C5406"/>
    <w:rsid w:val="002C661D"/>
    <w:rsid w:val="002C73C9"/>
    <w:rsid w:val="002D5D64"/>
    <w:rsid w:val="002E68A0"/>
    <w:rsid w:val="002F142C"/>
    <w:rsid w:val="002F15EF"/>
    <w:rsid w:val="002F2521"/>
    <w:rsid w:val="00300C75"/>
    <w:rsid w:val="00303EA2"/>
    <w:rsid w:val="0031042A"/>
    <w:rsid w:val="00312549"/>
    <w:rsid w:val="0031343B"/>
    <w:rsid w:val="00314D9E"/>
    <w:rsid w:val="00320268"/>
    <w:rsid w:val="003215FD"/>
    <w:rsid w:val="0032557D"/>
    <w:rsid w:val="003345E9"/>
    <w:rsid w:val="003440E7"/>
    <w:rsid w:val="00355D7D"/>
    <w:rsid w:val="00361D1F"/>
    <w:rsid w:val="00365865"/>
    <w:rsid w:val="0038018E"/>
    <w:rsid w:val="0038539D"/>
    <w:rsid w:val="00386566"/>
    <w:rsid w:val="003929EF"/>
    <w:rsid w:val="003967A3"/>
    <w:rsid w:val="00397730"/>
    <w:rsid w:val="003A21C9"/>
    <w:rsid w:val="003A722F"/>
    <w:rsid w:val="003B68AB"/>
    <w:rsid w:val="003C1116"/>
    <w:rsid w:val="003C3856"/>
    <w:rsid w:val="003C6D67"/>
    <w:rsid w:val="003D1766"/>
    <w:rsid w:val="003D7E8E"/>
    <w:rsid w:val="003E16C7"/>
    <w:rsid w:val="003E4964"/>
    <w:rsid w:val="003F07D7"/>
    <w:rsid w:val="003F0C13"/>
    <w:rsid w:val="003F7AC4"/>
    <w:rsid w:val="004075C5"/>
    <w:rsid w:val="00424302"/>
    <w:rsid w:val="00427184"/>
    <w:rsid w:val="00427AD6"/>
    <w:rsid w:val="00433408"/>
    <w:rsid w:val="00433F28"/>
    <w:rsid w:val="004414CE"/>
    <w:rsid w:val="00450F9C"/>
    <w:rsid w:val="00451875"/>
    <w:rsid w:val="00462AF6"/>
    <w:rsid w:val="004635F7"/>
    <w:rsid w:val="00471AEA"/>
    <w:rsid w:val="00474390"/>
    <w:rsid w:val="0047590E"/>
    <w:rsid w:val="004809D3"/>
    <w:rsid w:val="00485A1C"/>
    <w:rsid w:val="0049237E"/>
    <w:rsid w:val="0049309C"/>
    <w:rsid w:val="00494461"/>
    <w:rsid w:val="004A2864"/>
    <w:rsid w:val="004A688C"/>
    <w:rsid w:val="004A793E"/>
    <w:rsid w:val="004B4504"/>
    <w:rsid w:val="004B5D55"/>
    <w:rsid w:val="004B611D"/>
    <w:rsid w:val="004D612C"/>
    <w:rsid w:val="004E0B73"/>
    <w:rsid w:val="004E2E31"/>
    <w:rsid w:val="004E4408"/>
    <w:rsid w:val="004E54DE"/>
    <w:rsid w:val="004E7FB1"/>
    <w:rsid w:val="004F095B"/>
    <w:rsid w:val="004F2D83"/>
    <w:rsid w:val="00516F62"/>
    <w:rsid w:val="005220BC"/>
    <w:rsid w:val="00522D1F"/>
    <w:rsid w:val="00524FB7"/>
    <w:rsid w:val="005251B6"/>
    <w:rsid w:val="00531DC6"/>
    <w:rsid w:val="005416AC"/>
    <w:rsid w:val="00545A63"/>
    <w:rsid w:val="005477B9"/>
    <w:rsid w:val="0055114B"/>
    <w:rsid w:val="00552332"/>
    <w:rsid w:val="005552CB"/>
    <w:rsid w:val="005618A7"/>
    <w:rsid w:val="005660C9"/>
    <w:rsid w:val="005670EE"/>
    <w:rsid w:val="00572004"/>
    <w:rsid w:val="00572111"/>
    <w:rsid w:val="005776E9"/>
    <w:rsid w:val="00580F2C"/>
    <w:rsid w:val="0058752A"/>
    <w:rsid w:val="005879BE"/>
    <w:rsid w:val="00590D16"/>
    <w:rsid w:val="0059168F"/>
    <w:rsid w:val="00591968"/>
    <w:rsid w:val="00594D5E"/>
    <w:rsid w:val="005A07E1"/>
    <w:rsid w:val="005A549E"/>
    <w:rsid w:val="005B2FEF"/>
    <w:rsid w:val="005B7C32"/>
    <w:rsid w:val="005C2208"/>
    <w:rsid w:val="005C3495"/>
    <w:rsid w:val="005C3D14"/>
    <w:rsid w:val="005D5EC6"/>
    <w:rsid w:val="005D7526"/>
    <w:rsid w:val="005E65FA"/>
    <w:rsid w:val="005E7CF4"/>
    <w:rsid w:val="0060014B"/>
    <w:rsid w:val="00601E53"/>
    <w:rsid w:val="00604298"/>
    <w:rsid w:val="0062399E"/>
    <w:rsid w:val="0062414C"/>
    <w:rsid w:val="006336D2"/>
    <w:rsid w:val="00646651"/>
    <w:rsid w:val="006530B2"/>
    <w:rsid w:val="00653937"/>
    <w:rsid w:val="006566AD"/>
    <w:rsid w:val="00663AB6"/>
    <w:rsid w:val="0067019A"/>
    <w:rsid w:val="006704B2"/>
    <w:rsid w:val="00673753"/>
    <w:rsid w:val="00680C83"/>
    <w:rsid w:val="00683051"/>
    <w:rsid w:val="006837FD"/>
    <w:rsid w:val="00683D0A"/>
    <w:rsid w:val="00690DDC"/>
    <w:rsid w:val="00692760"/>
    <w:rsid w:val="0069459C"/>
    <w:rsid w:val="006970F5"/>
    <w:rsid w:val="00697EDE"/>
    <w:rsid w:val="006A3707"/>
    <w:rsid w:val="006A406E"/>
    <w:rsid w:val="006A4ADB"/>
    <w:rsid w:val="006A6581"/>
    <w:rsid w:val="006B1477"/>
    <w:rsid w:val="006B2177"/>
    <w:rsid w:val="006C2F7D"/>
    <w:rsid w:val="006C3BFB"/>
    <w:rsid w:val="006C4CD5"/>
    <w:rsid w:val="006C6DB4"/>
    <w:rsid w:val="006E22BF"/>
    <w:rsid w:val="006E265A"/>
    <w:rsid w:val="006F1CEA"/>
    <w:rsid w:val="006F25BD"/>
    <w:rsid w:val="006F7F25"/>
    <w:rsid w:val="00701DBC"/>
    <w:rsid w:val="00703D27"/>
    <w:rsid w:val="00704243"/>
    <w:rsid w:val="007104BC"/>
    <w:rsid w:val="007143BC"/>
    <w:rsid w:val="007143DA"/>
    <w:rsid w:val="0071473E"/>
    <w:rsid w:val="00716F47"/>
    <w:rsid w:val="0072266C"/>
    <w:rsid w:val="00724325"/>
    <w:rsid w:val="00731417"/>
    <w:rsid w:val="00734612"/>
    <w:rsid w:val="00746078"/>
    <w:rsid w:val="0074680B"/>
    <w:rsid w:val="00747040"/>
    <w:rsid w:val="00751BE2"/>
    <w:rsid w:val="007525DA"/>
    <w:rsid w:val="00752868"/>
    <w:rsid w:val="007705B7"/>
    <w:rsid w:val="0077669E"/>
    <w:rsid w:val="00777D41"/>
    <w:rsid w:val="00781253"/>
    <w:rsid w:val="007815BA"/>
    <w:rsid w:val="0078437B"/>
    <w:rsid w:val="00784A68"/>
    <w:rsid w:val="00786E97"/>
    <w:rsid w:val="007A1CAF"/>
    <w:rsid w:val="007A20CC"/>
    <w:rsid w:val="007C0648"/>
    <w:rsid w:val="007C2C4E"/>
    <w:rsid w:val="007D3BD5"/>
    <w:rsid w:val="007D40E5"/>
    <w:rsid w:val="007D4716"/>
    <w:rsid w:val="007D66E9"/>
    <w:rsid w:val="007D6C3D"/>
    <w:rsid w:val="007D7B62"/>
    <w:rsid w:val="007E2D61"/>
    <w:rsid w:val="007E41DE"/>
    <w:rsid w:val="007E6947"/>
    <w:rsid w:val="007F6B7C"/>
    <w:rsid w:val="007F7B52"/>
    <w:rsid w:val="00806A6D"/>
    <w:rsid w:val="008105EE"/>
    <w:rsid w:val="00813A15"/>
    <w:rsid w:val="00816876"/>
    <w:rsid w:val="0082137C"/>
    <w:rsid w:val="00827320"/>
    <w:rsid w:val="00844B72"/>
    <w:rsid w:val="00847380"/>
    <w:rsid w:val="00850B8F"/>
    <w:rsid w:val="00854998"/>
    <w:rsid w:val="00857691"/>
    <w:rsid w:val="00864A63"/>
    <w:rsid w:val="00866858"/>
    <w:rsid w:val="008736F9"/>
    <w:rsid w:val="00874207"/>
    <w:rsid w:val="008752AF"/>
    <w:rsid w:val="008756A5"/>
    <w:rsid w:val="00880B98"/>
    <w:rsid w:val="00886650"/>
    <w:rsid w:val="0089127F"/>
    <w:rsid w:val="00891296"/>
    <w:rsid w:val="00891D0F"/>
    <w:rsid w:val="00893C81"/>
    <w:rsid w:val="00895117"/>
    <w:rsid w:val="00895A0F"/>
    <w:rsid w:val="008A28D3"/>
    <w:rsid w:val="008A2D70"/>
    <w:rsid w:val="008A4ED2"/>
    <w:rsid w:val="008B20DB"/>
    <w:rsid w:val="008C18DE"/>
    <w:rsid w:val="008C6690"/>
    <w:rsid w:val="008D5A9D"/>
    <w:rsid w:val="008D5D23"/>
    <w:rsid w:val="008D6402"/>
    <w:rsid w:val="008F6E66"/>
    <w:rsid w:val="008F7FBD"/>
    <w:rsid w:val="0090047E"/>
    <w:rsid w:val="00901251"/>
    <w:rsid w:val="00903725"/>
    <w:rsid w:val="009040AA"/>
    <w:rsid w:val="00906A48"/>
    <w:rsid w:val="0091619C"/>
    <w:rsid w:val="009223F1"/>
    <w:rsid w:val="009253AB"/>
    <w:rsid w:val="00931AD6"/>
    <w:rsid w:val="00945465"/>
    <w:rsid w:val="00954B74"/>
    <w:rsid w:val="00970B5C"/>
    <w:rsid w:val="00985BF9"/>
    <w:rsid w:val="009866ED"/>
    <w:rsid w:val="00992F5F"/>
    <w:rsid w:val="009948A2"/>
    <w:rsid w:val="009A2562"/>
    <w:rsid w:val="009A7534"/>
    <w:rsid w:val="009B16C0"/>
    <w:rsid w:val="009B2A78"/>
    <w:rsid w:val="009B377F"/>
    <w:rsid w:val="009B445B"/>
    <w:rsid w:val="009B4FE9"/>
    <w:rsid w:val="009B513B"/>
    <w:rsid w:val="009C0200"/>
    <w:rsid w:val="009C75FB"/>
    <w:rsid w:val="009D121D"/>
    <w:rsid w:val="009E27D5"/>
    <w:rsid w:val="009E3BCC"/>
    <w:rsid w:val="009E795B"/>
    <w:rsid w:val="009F2167"/>
    <w:rsid w:val="009F5877"/>
    <w:rsid w:val="00A0139C"/>
    <w:rsid w:val="00A13529"/>
    <w:rsid w:val="00A14897"/>
    <w:rsid w:val="00A16A0E"/>
    <w:rsid w:val="00A3234B"/>
    <w:rsid w:val="00A338EB"/>
    <w:rsid w:val="00A33E84"/>
    <w:rsid w:val="00A36F01"/>
    <w:rsid w:val="00A57A56"/>
    <w:rsid w:val="00A739DC"/>
    <w:rsid w:val="00A80F38"/>
    <w:rsid w:val="00A84165"/>
    <w:rsid w:val="00A85756"/>
    <w:rsid w:val="00A8765E"/>
    <w:rsid w:val="00A90A95"/>
    <w:rsid w:val="00A93199"/>
    <w:rsid w:val="00A93F75"/>
    <w:rsid w:val="00A948B7"/>
    <w:rsid w:val="00AA42A7"/>
    <w:rsid w:val="00AB0356"/>
    <w:rsid w:val="00AD1179"/>
    <w:rsid w:val="00AD179D"/>
    <w:rsid w:val="00AD4F7B"/>
    <w:rsid w:val="00AD5BCA"/>
    <w:rsid w:val="00AD7999"/>
    <w:rsid w:val="00AF08D0"/>
    <w:rsid w:val="00AF284C"/>
    <w:rsid w:val="00AF7C92"/>
    <w:rsid w:val="00B27CC2"/>
    <w:rsid w:val="00B303C1"/>
    <w:rsid w:val="00B304C4"/>
    <w:rsid w:val="00B359F6"/>
    <w:rsid w:val="00B45B75"/>
    <w:rsid w:val="00B47084"/>
    <w:rsid w:val="00B5289D"/>
    <w:rsid w:val="00B544B3"/>
    <w:rsid w:val="00B54B4F"/>
    <w:rsid w:val="00B568BC"/>
    <w:rsid w:val="00B60E1A"/>
    <w:rsid w:val="00B658CD"/>
    <w:rsid w:val="00B70675"/>
    <w:rsid w:val="00B749F7"/>
    <w:rsid w:val="00B76620"/>
    <w:rsid w:val="00B766F7"/>
    <w:rsid w:val="00B77DE6"/>
    <w:rsid w:val="00B811A4"/>
    <w:rsid w:val="00B83886"/>
    <w:rsid w:val="00B839E1"/>
    <w:rsid w:val="00B85AC2"/>
    <w:rsid w:val="00BA6B41"/>
    <w:rsid w:val="00BB3D9E"/>
    <w:rsid w:val="00BB4676"/>
    <w:rsid w:val="00BB4C51"/>
    <w:rsid w:val="00BB4DF4"/>
    <w:rsid w:val="00BC1530"/>
    <w:rsid w:val="00BC2B6C"/>
    <w:rsid w:val="00BC4121"/>
    <w:rsid w:val="00BE2DBA"/>
    <w:rsid w:val="00BE7278"/>
    <w:rsid w:val="00BF0CAA"/>
    <w:rsid w:val="00BF3F97"/>
    <w:rsid w:val="00BF43D4"/>
    <w:rsid w:val="00BF6F6E"/>
    <w:rsid w:val="00C15A6F"/>
    <w:rsid w:val="00C16627"/>
    <w:rsid w:val="00C201A4"/>
    <w:rsid w:val="00C21BFF"/>
    <w:rsid w:val="00C328C6"/>
    <w:rsid w:val="00C40799"/>
    <w:rsid w:val="00C46B06"/>
    <w:rsid w:val="00C47E34"/>
    <w:rsid w:val="00C51C31"/>
    <w:rsid w:val="00C71ED1"/>
    <w:rsid w:val="00C722A0"/>
    <w:rsid w:val="00C74264"/>
    <w:rsid w:val="00CA0C72"/>
    <w:rsid w:val="00CB3169"/>
    <w:rsid w:val="00CB46E4"/>
    <w:rsid w:val="00CB704D"/>
    <w:rsid w:val="00CC34E7"/>
    <w:rsid w:val="00CD2B7E"/>
    <w:rsid w:val="00CD31F3"/>
    <w:rsid w:val="00CD3761"/>
    <w:rsid w:val="00CD433F"/>
    <w:rsid w:val="00CD63AB"/>
    <w:rsid w:val="00CE1743"/>
    <w:rsid w:val="00CE51F4"/>
    <w:rsid w:val="00CE546B"/>
    <w:rsid w:val="00CE6EA3"/>
    <w:rsid w:val="00CF18CD"/>
    <w:rsid w:val="00CF3154"/>
    <w:rsid w:val="00CF6982"/>
    <w:rsid w:val="00D072AA"/>
    <w:rsid w:val="00D16B0D"/>
    <w:rsid w:val="00D23481"/>
    <w:rsid w:val="00D2526A"/>
    <w:rsid w:val="00D25BF7"/>
    <w:rsid w:val="00D30F4B"/>
    <w:rsid w:val="00D31F41"/>
    <w:rsid w:val="00D5041D"/>
    <w:rsid w:val="00D51413"/>
    <w:rsid w:val="00D53B77"/>
    <w:rsid w:val="00D6097F"/>
    <w:rsid w:val="00D61CD5"/>
    <w:rsid w:val="00D6263A"/>
    <w:rsid w:val="00D71A91"/>
    <w:rsid w:val="00D77BCC"/>
    <w:rsid w:val="00D87227"/>
    <w:rsid w:val="00DA05E9"/>
    <w:rsid w:val="00DA597F"/>
    <w:rsid w:val="00DB6B4D"/>
    <w:rsid w:val="00DC2EA7"/>
    <w:rsid w:val="00DD2AE6"/>
    <w:rsid w:val="00DD622A"/>
    <w:rsid w:val="00DE0E08"/>
    <w:rsid w:val="00DE1556"/>
    <w:rsid w:val="00DE426D"/>
    <w:rsid w:val="00DE6FCC"/>
    <w:rsid w:val="00DF3B21"/>
    <w:rsid w:val="00DF6E5C"/>
    <w:rsid w:val="00E21CD0"/>
    <w:rsid w:val="00E23656"/>
    <w:rsid w:val="00E25103"/>
    <w:rsid w:val="00E33C4D"/>
    <w:rsid w:val="00E401CE"/>
    <w:rsid w:val="00E462F2"/>
    <w:rsid w:val="00E50104"/>
    <w:rsid w:val="00E55533"/>
    <w:rsid w:val="00E60680"/>
    <w:rsid w:val="00E61794"/>
    <w:rsid w:val="00E62511"/>
    <w:rsid w:val="00E71A80"/>
    <w:rsid w:val="00E747C4"/>
    <w:rsid w:val="00E76CE5"/>
    <w:rsid w:val="00E77300"/>
    <w:rsid w:val="00E85412"/>
    <w:rsid w:val="00E91456"/>
    <w:rsid w:val="00E9279D"/>
    <w:rsid w:val="00E942F7"/>
    <w:rsid w:val="00E95757"/>
    <w:rsid w:val="00E97AEA"/>
    <w:rsid w:val="00EA2D11"/>
    <w:rsid w:val="00EA5FA7"/>
    <w:rsid w:val="00EB2C81"/>
    <w:rsid w:val="00EB7818"/>
    <w:rsid w:val="00EC1B39"/>
    <w:rsid w:val="00EC70E7"/>
    <w:rsid w:val="00EF2AC5"/>
    <w:rsid w:val="00EF6F1F"/>
    <w:rsid w:val="00F12332"/>
    <w:rsid w:val="00F23B43"/>
    <w:rsid w:val="00F31B3E"/>
    <w:rsid w:val="00F511E4"/>
    <w:rsid w:val="00F55966"/>
    <w:rsid w:val="00F5730F"/>
    <w:rsid w:val="00F57361"/>
    <w:rsid w:val="00F577DD"/>
    <w:rsid w:val="00F63707"/>
    <w:rsid w:val="00F63C0B"/>
    <w:rsid w:val="00F66E0D"/>
    <w:rsid w:val="00F772A6"/>
    <w:rsid w:val="00F8181B"/>
    <w:rsid w:val="00F97480"/>
    <w:rsid w:val="00FA4367"/>
    <w:rsid w:val="00FB3629"/>
    <w:rsid w:val="00FB3BC3"/>
    <w:rsid w:val="00FC26F0"/>
    <w:rsid w:val="00FD0EF7"/>
    <w:rsid w:val="00FD2F55"/>
    <w:rsid w:val="00FD77AA"/>
    <w:rsid w:val="00FE09B8"/>
    <w:rsid w:val="00FF3801"/>
    <w:rsid w:val="00FF3CDC"/>
    <w:rsid w:val="00FF6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1ED1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C71ED1"/>
    <w:pPr>
      <w:keepNext/>
      <w:ind w:left="72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6C2F7D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A1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6E26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E265A"/>
    <w:rPr>
      <w:sz w:val="28"/>
      <w:szCs w:val="24"/>
    </w:rPr>
  </w:style>
  <w:style w:type="paragraph" w:styleId="a6">
    <w:name w:val="footer"/>
    <w:basedOn w:val="a"/>
    <w:link w:val="a7"/>
    <w:rsid w:val="006E26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E265A"/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594D5E"/>
    <w:rPr>
      <w:b/>
      <w:bCs/>
      <w:sz w:val="32"/>
      <w:szCs w:val="24"/>
    </w:rPr>
  </w:style>
  <w:style w:type="paragraph" w:styleId="a8">
    <w:name w:val="Balloon Text"/>
    <w:basedOn w:val="a"/>
    <w:semiHidden/>
    <w:rsid w:val="00FF6DE1"/>
    <w:rPr>
      <w:rFonts w:ascii="Tahoma" w:hAnsi="Tahoma" w:cs="Tahoma"/>
      <w:sz w:val="16"/>
      <w:szCs w:val="16"/>
    </w:rPr>
  </w:style>
  <w:style w:type="character" w:customStyle="1" w:styleId="20">
    <w:name w:val="Знак Знак2"/>
    <w:basedOn w:val="a0"/>
    <w:locked/>
    <w:rsid w:val="00604298"/>
    <w:rPr>
      <w:b/>
      <w:bCs/>
      <w:sz w:val="32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2974</Words>
  <Characters>16957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ISS</Company>
  <LinksUpToDate>false</LinksUpToDate>
  <CharactersWithSpaces>19892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FataLIty</dc:creator>
  <cp:keywords/>
  <cp:lastModifiedBy>Лариса</cp:lastModifiedBy>
  <cp:revision>2</cp:revision>
  <cp:lastPrinted>2017-11-10T01:23:00Z</cp:lastPrinted>
  <dcterms:created xsi:type="dcterms:W3CDTF">2018-06-19T02:25:00Z</dcterms:created>
  <dcterms:modified xsi:type="dcterms:W3CDTF">2018-06-19T02:25:00Z</dcterms:modified>
</cp:coreProperties>
</file>