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4E" w:rsidRDefault="0025614E" w:rsidP="00035585">
      <w:pPr>
        <w:pStyle w:val="Style1"/>
        <w:widowControl/>
        <w:tabs>
          <w:tab w:val="left" w:pos="9923"/>
          <w:tab w:val="left" w:pos="10065"/>
          <w:tab w:val="left" w:pos="10206"/>
        </w:tabs>
        <w:spacing w:line="240" w:lineRule="atLeast"/>
        <w:ind w:right="-1"/>
        <w:contextualSpacing/>
        <w:rPr>
          <w:rStyle w:val="FontStyle34"/>
          <w:sz w:val="28"/>
          <w:szCs w:val="28"/>
        </w:rPr>
      </w:pPr>
      <w:r w:rsidRPr="00E30609">
        <w:rPr>
          <w:rStyle w:val="FontStyle34"/>
          <w:sz w:val="28"/>
          <w:szCs w:val="28"/>
        </w:rPr>
        <w:t>Администрация муниципального</w:t>
      </w:r>
      <w:r>
        <w:rPr>
          <w:rStyle w:val="FontStyle34"/>
          <w:sz w:val="28"/>
          <w:szCs w:val="28"/>
        </w:rPr>
        <w:t xml:space="preserve"> </w:t>
      </w:r>
      <w:r w:rsidRPr="00E30609">
        <w:rPr>
          <w:rStyle w:val="FontStyle34"/>
          <w:sz w:val="28"/>
          <w:szCs w:val="28"/>
        </w:rPr>
        <w:t>района</w:t>
      </w:r>
    </w:p>
    <w:p w:rsidR="0025614E" w:rsidRDefault="0025614E" w:rsidP="00B00041">
      <w:pPr>
        <w:pStyle w:val="Style1"/>
        <w:widowControl/>
        <w:tabs>
          <w:tab w:val="left" w:pos="9923"/>
          <w:tab w:val="left" w:pos="10065"/>
          <w:tab w:val="left" w:pos="10205"/>
        </w:tabs>
        <w:spacing w:line="240" w:lineRule="atLeast"/>
        <w:ind w:right="-1"/>
        <w:contextualSpacing/>
        <w:rPr>
          <w:rStyle w:val="FontStyle34"/>
          <w:sz w:val="28"/>
          <w:szCs w:val="28"/>
        </w:rPr>
      </w:pPr>
      <w:r w:rsidRPr="00E30609">
        <w:rPr>
          <w:rStyle w:val="FontStyle34"/>
          <w:sz w:val="28"/>
          <w:szCs w:val="28"/>
        </w:rPr>
        <w:t xml:space="preserve">«Тунгокоченский район» </w:t>
      </w:r>
    </w:p>
    <w:p w:rsidR="0025614E" w:rsidRPr="00E30609" w:rsidRDefault="0025614E" w:rsidP="00B00041">
      <w:pPr>
        <w:pStyle w:val="Style1"/>
        <w:widowControl/>
        <w:tabs>
          <w:tab w:val="left" w:pos="9923"/>
          <w:tab w:val="left" w:pos="10065"/>
          <w:tab w:val="left" w:pos="10205"/>
        </w:tabs>
        <w:spacing w:line="240" w:lineRule="atLeast"/>
        <w:ind w:right="-1"/>
        <w:contextualSpacing/>
        <w:rPr>
          <w:rStyle w:val="FontStyle34"/>
          <w:sz w:val="28"/>
          <w:szCs w:val="28"/>
        </w:rPr>
      </w:pPr>
      <w:r w:rsidRPr="00E30609">
        <w:rPr>
          <w:rStyle w:val="FontStyle34"/>
          <w:sz w:val="28"/>
          <w:szCs w:val="28"/>
        </w:rPr>
        <w:t>Забайкальского края</w:t>
      </w:r>
    </w:p>
    <w:p w:rsidR="0025614E" w:rsidRDefault="0025614E" w:rsidP="00E30609">
      <w:pPr>
        <w:pStyle w:val="Style3"/>
        <w:widowControl/>
        <w:spacing w:line="317" w:lineRule="exact"/>
        <w:ind w:left="4169"/>
        <w:rPr>
          <w:rStyle w:val="FontStyle34"/>
          <w:sz w:val="28"/>
          <w:szCs w:val="28"/>
        </w:rPr>
      </w:pPr>
    </w:p>
    <w:p w:rsidR="0025614E" w:rsidRPr="00E30609" w:rsidRDefault="0025614E" w:rsidP="00E30609">
      <w:pPr>
        <w:pStyle w:val="Style3"/>
        <w:widowControl/>
        <w:spacing w:line="317" w:lineRule="exact"/>
        <w:ind w:left="4169"/>
        <w:rPr>
          <w:rStyle w:val="FontStyle34"/>
          <w:sz w:val="28"/>
          <w:szCs w:val="28"/>
        </w:rPr>
      </w:pPr>
      <w:r w:rsidRPr="00E30609">
        <w:rPr>
          <w:rStyle w:val="FontStyle34"/>
          <w:sz w:val="28"/>
          <w:szCs w:val="28"/>
        </w:rPr>
        <w:t>ПОСТАНОВЛЕНИЕ</w:t>
      </w:r>
    </w:p>
    <w:p w:rsidR="0025614E" w:rsidRPr="00E30609" w:rsidRDefault="0025614E" w:rsidP="00AB751D">
      <w:pPr>
        <w:pStyle w:val="Style4"/>
        <w:widowControl/>
        <w:tabs>
          <w:tab w:val="left" w:leader="underscore" w:pos="734"/>
          <w:tab w:val="left" w:pos="9043"/>
          <w:tab w:val="left" w:leader="underscore" w:pos="9799"/>
        </w:tabs>
        <w:spacing w:before="91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03 ноября 2017 года</w:t>
      </w:r>
      <w:r>
        <w:rPr>
          <w:rStyle w:val="FontStyle35"/>
          <w:sz w:val="28"/>
          <w:szCs w:val="28"/>
        </w:rPr>
        <w:tab/>
        <w:t xml:space="preserve">   № 496</w:t>
      </w:r>
    </w:p>
    <w:p w:rsidR="0025614E" w:rsidRDefault="0025614E" w:rsidP="00E30609">
      <w:pPr>
        <w:pStyle w:val="Style5"/>
        <w:widowControl/>
        <w:spacing w:before="36"/>
        <w:ind w:left="259"/>
        <w:jc w:val="center"/>
        <w:rPr>
          <w:rStyle w:val="FontStyle35"/>
          <w:sz w:val="28"/>
          <w:szCs w:val="28"/>
        </w:rPr>
      </w:pPr>
      <w:r w:rsidRPr="00E30609">
        <w:rPr>
          <w:rStyle w:val="FontStyle35"/>
          <w:sz w:val="28"/>
          <w:szCs w:val="28"/>
        </w:rPr>
        <w:t>с. Верх-Усугли</w:t>
      </w:r>
    </w:p>
    <w:p w:rsidR="0025614E" w:rsidRPr="00E30609" w:rsidRDefault="0025614E" w:rsidP="00E30609">
      <w:pPr>
        <w:pStyle w:val="Style5"/>
        <w:widowControl/>
        <w:spacing w:before="36"/>
        <w:ind w:left="259"/>
        <w:jc w:val="center"/>
        <w:rPr>
          <w:rStyle w:val="FontStyle35"/>
          <w:sz w:val="28"/>
          <w:szCs w:val="28"/>
        </w:rPr>
      </w:pPr>
    </w:p>
    <w:p w:rsidR="0025614E" w:rsidRDefault="0025614E" w:rsidP="007A0A11">
      <w:pPr>
        <w:pStyle w:val="Style6"/>
        <w:widowControl/>
        <w:spacing w:before="84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 внесении изменений в постановление администрации муниципального района «Тунгокоченский район» от 11 апреля 2017 года №146 «Об Антитеррористической комиссии администрации</w:t>
      </w:r>
      <w:r w:rsidRPr="00AB751D">
        <w:rPr>
          <w:rStyle w:val="FontStyle34"/>
          <w:sz w:val="28"/>
          <w:szCs w:val="28"/>
        </w:rPr>
        <w:t xml:space="preserve"> муниципального района «Тунгокоченский район»</w:t>
      </w:r>
    </w:p>
    <w:p w:rsidR="0025614E" w:rsidRPr="00AB751D" w:rsidRDefault="0025614E" w:rsidP="007A0A11">
      <w:pPr>
        <w:pStyle w:val="Style6"/>
        <w:widowControl/>
        <w:spacing w:before="84"/>
        <w:jc w:val="center"/>
        <w:rPr>
          <w:rStyle w:val="FontStyle34"/>
          <w:sz w:val="28"/>
          <w:szCs w:val="28"/>
        </w:rPr>
      </w:pPr>
    </w:p>
    <w:p w:rsidR="0025614E" w:rsidRDefault="0025614E" w:rsidP="007953A6">
      <w:pPr>
        <w:pStyle w:val="Style7"/>
        <w:widowControl/>
        <w:spacing w:before="101" w:line="310" w:lineRule="exact"/>
        <w:ind w:firstLine="382"/>
        <w:jc w:val="both"/>
        <w:rPr>
          <w:rStyle w:val="FontStyle35"/>
          <w:sz w:val="28"/>
          <w:szCs w:val="28"/>
        </w:rPr>
      </w:pPr>
      <w:r w:rsidRPr="00AB751D">
        <w:rPr>
          <w:rStyle w:val="FontStyle35"/>
          <w:sz w:val="28"/>
          <w:szCs w:val="28"/>
        </w:rPr>
        <w:t>Руководствуясь статьями 25, 33 Устава муниципального района «Тунгокоченский район» Забайкальского края, в целях координации и совершенствования работы по выявлению и устранению причин и условий, способствующих подготовке и реализации террористических акций,</w:t>
      </w:r>
      <w:r>
        <w:rPr>
          <w:rStyle w:val="FontStyle35"/>
          <w:sz w:val="28"/>
          <w:szCs w:val="28"/>
        </w:rPr>
        <w:t xml:space="preserve"> их</w:t>
      </w:r>
      <w:r w:rsidRPr="00AB751D">
        <w:rPr>
          <w:rStyle w:val="FontStyle35"/>
          <w:sz w:val="28"/>
          <w:szCs w:val="28"/>
        </w:rPr>
        <w:t xml:space="preserve"> выявлению и пресечению на территории муниципального района «Тунгокоченский район», </w:t>
      </w:r>
      <w:r w:rsidRPr="00AB751D">
        <w:rPr>
          <w:rStyle w:val="FontStyle35"/>
          <w:b/>
          <w:sz w:val="28"/>
          <w:szCs w:val="28"/>
        </w:rPr>
        <w:t>постановляет</w:t>
      </w:r>
      <w:r w:rsidRPr="00AB751D">
        <w:rPr>
          <w:rStyle w:val="FontStyle35"/>
          <w:sz w:val="28"/>
          <w:szCs w:val="28"/>
        </w:rPr>
        <w:t>:</w:t>
      </w:r>
    </w:p>
    <w:p w:rsidR="0025614E" w:rsidRPr="00AB751D" w:rsidRDefault="0025614E" w:rsidP="007953A6">
      <w:pPr>
        <w:pStyle w:val="Style7"/>
        <w:widowControl/>
        <w:spacing w:before="101" w:line="310" w:lineRule="exact"/>
        <w:ind w:firstLine="382"/>
        <w:jc w:val="both"/>
        <w:rPr>
          <w:rStyle w:val="FontStyle34"/>
          <w:sz w:val="28"/>
          <w:szCs w:val="28"/>
          <w:vertAlign w:val="superscript"/>
        </w:rPr>
      </w:pPr>
    </w:p>
    <w:p w:rsidR="0025614E" w:rsidRPr="00EC41B2" w:rsidRDefault="0025614E" w:rsidP="007A0A11">
      <w:pPr>
        <w:pStyle w:val="Style6"/>
        <w:widowControl/>
        <w:spacing w:before="84"/>
        <w:ind w:firstLine="770"/>
        <w:jc w:val="both"/>
        <w:rPr>
          <w:rStyle w:val="FontStyle35"/>
          <w:bCs/>
          <w:sz w:val="28"/>
          <w:szCs w:val="28"/>
        </w:rPr>
      </w:pPr>
      <w:r w:rsidRPr="00EC41B2">
        <w:rPr>
          <w:rStyle w:val="FontStyle35"/>
          <w:sz w:val="28"/>
          <w:szCs w:val="28"/>
        </w:rPr>
        <w:t>1. Приложение № 1</w:t>
      </w:r>
      <w:r>
        <w:rPr>
          <w:rStyle w:val="FontStyle35"/>
          <w:sz w:val="28"/>
          <w:szCs w:val="28"/>
        </w:rPr>
        <w:t xml:space="preserve"> </w:t>
      </w:r>
      <w:r w:rsidRPr="00EC41B2">
        <w:rPr>
          <w:rStyle w:val="FontStyle35"/>
          <w:sz w:val="28"/>
          <w:szCs w:val="28"/>
        </w:rPr>
        <w:t>к постановлению</w:t>
      </w:r>
      <w:r w:rsidRPr="00EC41B2">
        <w:rPr>
          <w:rStyle w:val="FontStyle34"/>
          <w:b w:val="0"/>
          <w:sz w:val="28"/>
          <w:szCs w:val="28"/>
        </w:rPr>
        <w:t xml:space="preserve"> администрации муниципального района «Тунгокоченский район» от 11 апреля 2017 года №146 «Об Антитеррористической комиссии администрации муниципального района «Тунгокоченский район» </w:t>
      </w:r>
      <w:r>
        <w:rPr>
          <w:rStyle w:val="FontStyle35"/>
          <w:sz w:val="28"/>
          <w:szCs w:val="28"/>
        </w:rPr>
        <w:t xml:space="preserve">изложить в новой редакции: </w:t>
      </w:r>
    </w:p>
    <w:p w:rsidR="0025614E" w:rsidRPr="008110B5" w:rsidRDefault="0025614E" w:rsidP="00EC41B2">
      <w:pPr>
        <w:pStyle w:val="Style15"/>
        <w:widowControl/>
        <w:jc w:val="right"/>
        <w:rPr>
          <w:rStyle w:val="FontStyle46"/>
          <w:sz w:val="24"/>
          <w:szCs w:val="24"/>
        </w:rPr>
      </w:pPr>
      <w:r>
        <w:rPr>
          <w:rStyle w:val="FontStyle46"/>
          <w:sz w:val="24"/>
          <w:szCs w:val="24"/>
        </w:rPr>
        <w:t>«</w:t>
      </w:r>
      <w:r w:rsidRPr="008110B5">
        <w:rPr>
          <w:rStyle w:val="FontStyle46"/>
          <w:sz w:val="24"/>
          <w:szCs w:val="24"/>
        </w:rPr>
        <w:t xml:space="preserve">Приложение № 1 </w:t>
      </w:r>
    </w:p>
    <w:p w:rsidR="0025614E" w:rsidRPr="008110B5" w:rsidRDefault="0025614E" w:rsidP="00EC41B2">
      <w:pPr>
        <w:pStyle w:val="Style15"/>
        <w:widowControl/>
        <w:jc w:val="right"/>
        <w:rPr>
          <w:rStyle w:val="FontStyle46"/>
          <w:sz w:val="24"/>
          <w:szCs w:val="24"/>
        </w:rPr>
      </w:pPr>
      <w:r w:rsidRPr="008110B5">
        <w:rPr>
          <w:rStyle w:val="FontStyle46"/>
          <w:sz w:val="24"/>
          <w:szCs w:val="24"/>
        </w:rPr>
        <w:t>УТВЕРЖДЕН</w:t>
      </w:r>
    </w:p>
    <w:p w:rsidR="0025614E" w:rsidRPr="008110B5" w:rsidRDefault="0025614E" w:rsidP="00EC41B2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 постановлением администрации</w:t>
      </w:r>
    </w:p>
    <w:p w:rsidR="0025614E" w:rsidRDefault="0025614E" w:rsidP="00EC41B2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муниципального района </w:t>
      </w:r>
    </w:p>
    <w:p w:rsidR="0025614E" w:rsidRDefault="0025614E" w:rsidP="00EC41B2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«Тунгокоченский район» </w:t>
      </w:r>
    </w:p>
    <w:p w:rsidR="0025614E" w:rsidRPr="008110B5" w:rsidRDefault="0025614E" w:rsidP="00EC41B2">
      <w:pPr>
        <w:pStyle w:val="Style15"/>
        <w:widowControl/>
        <w:jc w:val="right"/>
        <w:rPr>
          <w:rStyle w:val="FontStyle44"/>
          <w:i w:val="0"/>
          <w:sz w:val="24"/>
          <w:szCs w:val="24"/>
        </w:rPr>
      </w:pPr>
      <w:r w:rsidRPr="008110B5">
        <w:rPr>
          <w:rStyle w:val="FontStyle44"/>
          <w:i w:val="0"/>
          <w:sz w:val="24"/>
          <w:szCs w:val="24"/>
        </w:rPr>
        <w:t xml:space="preserve">от </w:t>
      </w:r>
      <w:r>
        <w:rPr>
          <w:rStyle w:val="FontStyle44"/>
          <w:i w:val="0"/>
          <w:sz w:val="24"/>
          <w:szCs w:val="24"/>
        </w:rPr>
        <w:t>11</w:t>
      </w:r>
      <w:r w:rsidRPr="008110B5">
        <w:rPr>
          <w:rStyle w:val="FontStyle44"/>
          <w:i w:val="0"/>
          <w:sz w:val="24"/>
          <w:szCs w:val="24"/>
        </w:rPr>
        <w:t xml:space="preserve"> апреля 2017 года №</w:t>
      </w:r>
      <w:r>
        <w:rPr>
          <w:rStyle w:val="FontStyle44"/>
          <w:i w:val="0"/>
          <w:sz w:val="24"/>
          <w:szCs w:val="24"/>
        </w:rPr>
        <w:t xml:space="preserve"> 146</w:t>
      </w:r>
    </w:p>
    <w:p w:rsidR="0025614E" w:rsidRPr="00E031D6" w:rsidRDefault="0025614E" w:rsidP="00EC41B2">
      <w:pPr>
        <w:spacing w:after="0"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25614E" w:rsidRPr="006D5A50" w:rsidRDefault="0025614E" w:rsidP="00EC41B2">
      <w:pPr>
        <w:pStyle w:val="Style17"/>
        <w:widowControl/>
        <w:spacing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СОСТАВ</w:t>
      </w:r>
    </w:p>
    <w:p w:rsidR="0025614E" w:rsidRPr="006D5A50" w:rsidRDefault="0025614E" w:rsidP="00EC41B2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 xml:space="preserve">Антитеррористической комиссии </w:t>
      </w:r>
    </w:p>
    <w:p w:rsidR="0025614E" w:rsidRDefault="0025614E" w:rsidP="00EC41B2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  <w:r w:rsidRPr="006D5A50">
        <w:rPr>
          <w:rStyle w:val="FontStyle34"/>
          <w:sz w:val="28"/>
          <w:szCs w:val="28"/>
        </w:rPr>
        <w:t>администрации муниципального района «Тунгокоченский район»</w:t>
      </w:r>
    </w:p>
    <w:p w:rsidR="0025614E" w:rsidRPr="006D5A50" w:rsidRDefault="0025614E" w:rsidP="00EC41B2">
      <w:pPr>
        <w:spacing w:after="0" w:line="240" w:lineRule="atLeast"/>
        <w:contextualSpacing/>
        <w:jc w:val="center"/>
        <w:rPr>
          <w:rStyle w:val="FontStyle34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268"/>
        <w:gridCol w:w="7371"/>
      </w:tblGrid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>ФИО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left="7" w:right="2369" w:hanging="7"/>
              <w:contextualSpacing/>
              <w:jc w:val="center"/>
              <w:rPr>
                <w:rStyle w:val="FontStyle46"/>
                <w:b/>
                <w:sz w:val="28"/>
                <w:szCs w:val="28"/>
              </w:rPr>
            </w:pPr>
            <w:r w:rsidRPr="0037691A">
              <w:rPr>
                <w:rStyle w:val="FontStyle46"/>
                <w:b/>
                <w:sz w:val="28"/>
                <w:szCs w:val="28"/>
              </w:rPr>
              <w:t>Должность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  <w:vertAlign w:val="superscript"/>
              </w:rPr>
            </w:pPr>
            <w:r w:rsidRPr="0037691A">
              <w:rPr>
                <w:rStyle w:val="FontStyle46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Горнов           Михаил Геннадьевич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7A0A11">
            <w:pPr>
              <w:pStyle w:val="Style22"/>
              <w:widowControl/>
              <w:spacing w:line="240" w:lineRule="atLeast"/>
              <w:ind w:left="7" w:hanging="7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руководитель администрации муниципального района</w:t>
            </w:r>
          </w:p>
          <w:p w:rsidR="0025614E" w:rsidRPr="0037691A" w:rsidRDefault="0025614E" w:rsidP="007A0A11">
            <w:pPr>
              <w:pStyle w:val="Style22"/>
              <w:widowControl/>
              <w:spacing w:line="240" w:lineRule="atLeast"/>
              <w:ind w:left="7" w:hanging="7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«Тунгокоченский район», председатель комиссии;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Захарченко       Сергей Владимирович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7A0A11">
            <w:pPr>
              <w:pStyle w:val="Style22"/>
              <w:widowControl/>
              <w:spacing w:line="240" w:lineRule="atLeast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первый заместитель руководител</w:t>
            </w:r>
            <w:r>
              <w:rPr>
                <w:rStyle w:val="FontStyle46"/>
                <w:sz w:val="28"/>
                <w:szCs w:val="28"/>
              </w:rPr>
              <w:t>я</w:t>
            </w:r>
            <w:r w:rsidRPr="0037691A">
              <w:rPr>
                <w:rStyle w:val="FontStyle46"/>
                <w:sz w:val="28"/>
                <w:szCs w:val="28"/>
              </w:rPr>
              <w:t xml:space="preserve"> администрации муниципального района «Тунгокоченский район», заместитель председателя комиссии;</w:t>
            </w:r>
          </w:p>
        </w:tc>
      </w:tr>
      <w:tr w:rsidR="0025614E" w:rsidRPr="0037691A" w:rsidTr="00DA16D0">
        <w:trPr>
          <w:trHeight w:val="8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Иванов           Андрей Александрович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7A0A11">
            <w:pPr>
              <w:pStyle w:val="Style22"/>
              <w:widowControl/>
              <w:spacing w:line="240" w:lineRule="atLeast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сотрудник отделения в г. Шилке УФСБ России по Забайкальскому краю, заместитель председателя комиссии;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Кряжев Игорь Васильевич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7A0A11">
            <w:pPr>
              <w:pStyle w:val="Style22"/>
              <w:widowControl/>
              <w:spacing w:line="240" w:lineRule="atLeast"/>
              <w:ind w:left="7" w:hanging="7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- начальник </w:t>
            </w:r>
            <w:r>
              <w:rPr>
                <w:rStyle w:val="FontStyle46"/>
                <w:sz w:val="28"/>
                <w:szCs w:val="28"/>
              </w:rPr>
              <w:t>О</w:t>
            </w:r>
            <w:r w:rsidRPr="0037691A">
              <w:rPr>
                <w:rStyle w:val="FontStyle46"/>
                <w:sz w:val="28"/>
                <w:szCs w:val="28"/>
              </w:rPr>
              <w:t xml:space="preserve">МВД России </w:t>
            </w:r>
            <w:r>
              <w:rPr>
                <w:rStyle w:val="FontStyle46"/>
                <w:sz w:val="28"/>
                <w:szCs w:val="28"/>
              </w:rPr>
              <w:t>по Тунгокоченскому району УМВД по Забайкальскому краю</w:t>
            </w:r>
            <w:r w:rsidRPr="0037691A">
              <w:rPr>
                <w:rStyle w:val="FontStyle46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Ананенко Николай Сергеевич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7A0A11">
            <w:pPr>
              <w:pStyle w:val="Style22"/>
              <w:widowControl/>
              <w:spacing w:line="240" w:lineRule="atLeast"/>
              <w:contextualSpacing/>
              <w:jc w:val="both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- </w:t>
            </w:r>
            <w:r>
              <w:rPr>
                <w:rStyle w:val="FontStyle46"/>
                <w:sz w:val="28"/>
                <w:szCs w:val="28"/>
              </w:rPr>
              <w:t>ведущий специалист администрации муниципального района «Тунгокоченский район»</w:t>
            </w:r>
            <w:r w:rsidRPr="0037691A">
              <w:rPr>
                <w:rStyle w:val="FontStyle46"/>
                <w:sz w:val="28"/>
                <w:szCs w:val="28"/>
              </w:rPr>
              <w:t>, секретарь комиссии.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614E" w:rsidRPr="0037691A" w:rsidRDefault="0025614E" w:rsidP="00DA16D0">
            <w:pPr>
              <w:pStyle w:val="Style17"/>
              <w:widowControl/>
              <w:spacing w:line="240" w:lineRule="atLeast"/>
              <w:ind w:left="310"/>
              <w:contextualSpacing/>
              <w:jc w:val="center"/>
              <w:rPr>
                <w:rStyle w:val="FontStyle34"/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5614E" w:rsidRPr="0037691A" w:rsidRDefault="0025614E" w:rsidP="00DA16D0">
            <w:pPr>
              <w:pStyle w:val="Style17"/>
              <w:widowControl/>
              <w:spacing w:line="240" w:lineRule="atLeast"/>
              <w:ind w:left="310"/>
              <w:contextualSpacing/>
              <w:rPr>
                <w:rStyle w:val="FontStyle34"/>
                <w:sz w:val="28"/>
                <w:szCs w:val="28"/>
              </w:rPr>
            </w:pPr>
            <w:r w:rsidRPr="0037691A">
              <w:rPr>
                <w:rStyle w:val="FontStyle34"/>
                <w:sz w:val="28"/>
                <w:szCs w:val="28"/>
              </w:rPr>
              <w:t>Члены комиссии: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Трушакова Нина Ивановна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председатель Комитета образования администрации муниципального района «Тунгокоченский район»;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Третьякова Елена Викторовна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firstLine="7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- председатель Комитета культуры </w:t>
            </w:r>
            <w:r>
              <w:rPr>
                <w:rStyle w:val="FontStyle46"/>
                <w:sz w:val="28"/>
                <w:szCs w:val="28"/>
              </w:rPr>
              <w:t xml:space="preserve">и социальной политики </w:t>
            </w:r>
            <w:r w:rsidRPr="0037691A">
              <w:rPr>
                <w:rStyle w:val="FontStyle46"/>
                <w:sz w:val="28"/>
                <w:szCs w:val="28"/>
              </w:rPr>
              <w:t>администрации муниципального района «Тунгокоченский район»;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Кузьмин Константин Александрович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firstLine="7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начальник № 33 с. Верх-Усугли 3 отряда ФПС МЧС России по Забайкальскому краю (по согласованию);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Морозов Михаил Иванович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- заместитель начальника территориального отдела </w:t>
            </w:r>
            <w:r w:rsidRPr="0037691A">
              <w:rPr>
                <w:sz w:val="28"/>
                <w:szCs w:val="28"/>
              </w:rPr>
              <w:t>Управления Роспотребнадзора по Забайкальскому краю в городе Шилка «Тунгокоченский район»</w:t>
            </w:r>
            <w:r w:rsidRPr="0037691A">
              <w:rPr>
                <w:rStyle w:val="FontStyle46"/>
                <w:sz w:val="28"/>
                <w:szCs w:val="28"/>
              </w:rPr>
              <w:t xml:space="preserve"> (по согласованию);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Рыбак Олег Иванович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firstLine="14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 xml:space="preserve">- </w:t>
            </w:r>
            <w:r>
              <w:rPr>
                <w:rStyle w:val="FontStyle46"/>
                <w:sz w:val="28"/>
                <w:szCs w:val="28"/>
              </w:rPr>
              <w:t>И.о. главы</w:t>
            </w:r>
            <w:r w:rsidRPr="0037691A">
              <w:rPr>
                <w:rStyle w:val="FontStyle46"/>
                <w:sz w:val="28"/>
                <w:szCs w:val="28"/>
              </w:rPr>
              <w:t xml:space="preserve"> сельского поселения «Верх-Усуглинское» (по согласованию);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Окладников Александр Викторович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 w:rsidRPr="0037691A">
              <w:rPr>
                <w:rStyle w:val="FontStyle46"/>
                <w:sz w:val="28"/>
                <w:szCs w:val="28"/>
              </w:rPr>
              <w:t>- Глава городского поселения «Вершино-Дарасунское» (по согласованию).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Ковалева Елена Николаевна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4E" w:rsidRPr="0037691A" w:rsidRDefault="0025614E" w:rsidP="00DA16D0">
            <w:pPr>
              <w:pStyle w:val="Style22"/>
              <w:widowControl/>
              <w:spacing w:line="240" w:lineRule="atLeast"/>
              <w:ind w:right="-40" w:firstLine="22"/>
              <w:contextualSpacing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</w:t>
            </w:r>
            <w:r w:rsidRPr="00200FC2">
              <w:rPr>
                <w:rStyle w:val="FontStyle46"/>
                <w:sz w:val="28"/>
                <w:szCs w:val="28"/>
              </w:rPr>
              <w:t xml:space="preserve">консультант по вопросам ГОЧС администрации муниципального района </w:t>
            </w:r>
            <w:r w:rsidRPr="00200FC2">
              <w:rPr>
                <w:rStyle w:val="FontStyle45"/>
                <w:sz w:val="28"/>
                <w:szCs w:val="28"/>
              </w:rPr>
              <w:t>«Т</w:t>
            </w:r>
            <w:r>
              <w:rPr>
                <w:rStyle w:val="FontStyle45"/>
                <w:sz w:val="28"/>
                <w:szCs w:val="28"/>
              </w:rPr>
              <w:t>у</w:t>
            </w:r>
            <w:r w:rsidRPr="00200FC2">
              <w:rPr>
                <w:rStyle w:val="FontStyle46"/>
                <w:sz w:val="28"/>
                <w:szCs w:val="28"/>
              </w:rPr>
              <w:t>нгокоченский район»</w:t>
            </w:r>
          </w:p>
        </w:tc>
      </w:tr>
      <w:tr w:rsidR="0025614E" w:rsidRPr="0037691A" w:rsidTr="00DA16D0"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4E" w:rsidRPr="0037691A" w:rsidRDefault="0025614E" w:rsidP="00DA16D0">
            <w:pPr>
              <w:pStyle w:val="Style16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614E" w:rsidRPr="0037691A" w:rsidRDefault="0025614E" w:rsidP="00DA16D0">
            <w:pPr>
              <w:pStyle w:val="Style16"/>
              <w:widowControl/>
              <w:spacing w:line="24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25614E" w:rsidRDefault="0025614E" w:rsidP="00A10903">
      <w:pPr>
        <w:pStyle w:val="Style11"/>
        <w:tabs>
          <w:tab w:val="left" w:pos="1375"/>
          <w:tab w:val="left" w:pos="7985"/>
          <w:tab w:val="left" w:pos="9756"/>
        </w:tabs>
        <w:spacing w:line="324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ab/>
        <w:t>»</w:t>
      </w:r>
    </w:p>
    <w:p w:rsidR="0025614E" w:rsidRPr="00AB751D" w:rsidRDefault="0025614E" w:rsidP="00A10903">
      <w:pPr>
        <w:pStyle w:val="Style11"/>
        <w:tabs>
          <w:tab w:val="left" w:pos="1375"/>
          <w:tab w:val="left" w:pos="7985"/>
          <w:tab w:val="left" w:pos="9756"/>
        </w:tabs>
        <w:spacing w:line="324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2</w:t>
      </w:r>
      <w:r w:rsidRPr="00AB751D">
        <w:rPr>
          <w:rStyle w:val="FontStyle35"/>
          <w:sz w:val="28"/>
          <w:szCs w:val="28"/>
        </w:rPr>
        <w:t xml:space="preserve">. Настоящее постановление опубликовать в газете «Вести Севера» и </w:t>
      </w:r>
      <w:r>
        <w:rPr>
          <w:rStyle w:val="FontStyle35"/>
          <w:sz w:val="28"/>
          <w:szCs w:val="28"/>
        </w:rPr>
        <w:t xml:space="preserve">разместить </w:t>
      </w:r>
      <w:r w:rsidRPr="00AB751D">
        <w:rPr>
          <w:rStyle w:val="FontStyle35"/>
          <w:sz w:val="28"/>
          <w:szCs w:val="28"/>
        </w:rPr>
        <w:t>на сайте муниципального района «Тунгокоченский район» в  информационно-телекоммуникационной сети «Интернет».</w:t>
      </w:r>
      <w:r w:rsidRPr="00AB751D">
        <w:rPr>
          <w:rStyle w:val="FontStyle35"/>
          <w:sz w:val="28"/>
          <w:szCs w:val="28"/>
        </w:rPr>
        <w:tab/>
      </w:r>
    </w:p>
    <w:p w:rsidR="0025614E" w:rsidRPr="00AB751D" w:rsidRDefault="0025614E" w:rsidP="00EF0A5A">
      <w:pPr>
        <w:pStyle w:val="Style11"/>
        <w:widowControl/>
        <w:tabs>
          <w:tab w:val="left" w:pos="1375"/>
          <w:tab w:val="left" w:pos="7985"/>
          <w:tab w:val="left" w:pos="9756"/>
        </w:tabs>
        <w:spacing w:line="324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3</w:t>
      </w:r>
      <w:r w:rsidRPr="00AB751D">
        <w:rPr>
          <w:rStyle w:val="FontStyle35"/>
          <w:sz w:val="28"/>
          <w:szCs w:val="28"/>
        </w:rPr>
        <w:t>. Контроль за исполнением настоящего постановления возложить на первого заместителя руководителя администрации муниципального района «Тунгокоченский район»</w:t>
      </w:r>
      <w:r>
        <w:rPr>
          <w:rStyle w:val="FontStyle35"/>
          <w:sz w:val="28"/>
          <w:szCs w:val="28"/>
        </w:rPr>
        <w:t xml:space="preserve"> </w:t>
      </w:r>
      <w:r w:rsidRPr="00AB751D">
        <w:rPr>
          <w:rStyle w:val="FontStyle35"/>
          <w:sz w:val="28"/>
          <w:szCs w:val="28"/>
        </w:rPr>
        <w:t>С.В. Захарченко.</w:t>
      </w:r>
    </w:p>
    <w:p w:rsidR="0025614E" w:rsidRDefault="0025614E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</w:p>
    <w:p w:rsidR="0025614E" w:rsidRDefault="0025614E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</w:p>
    <w:p w:rsidR="0025614E" w:rsidRDefault="0025614E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</w:p>
    <w:p w:rsidR="0025614E" w:rsidRPr="00AB751D" w:rsidRDefault="0025614E" w:rsidP="00EF0A5A">
      <w:pPr>
        <w:pStyle w:val="Style6"/>
        <w:widowControl/>
        <w:tabs>
          <w:tab w:val="left" w:pos="6019"/>
          <w:tab w:val="left" w:pos="9749"/>
        </w:tabs>
        <w:spacing w:before="77" w:line="240" w:lineRule="atLeast"/>
        <w:contextualSpacing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И.о. руководителя администрации</w:t>
      </w:r>
    </w:p>
    <w:p w:rsidR="0025614E" w:rsidRDefault="0025614E" w:rsidP="00AB751D">
      <w:pPr>
        <w:pStyle w:val="Style6"/>
        <w:widowControl/>
        <w:spacing w:line="240" w:lineRule="atLeast"/>
        <w:contextualSpacing/>
        <w:rPr>
          <w:rStyle w:val="FontStyle34"/>
          <w:sz w:val="28"/>
          <w:szCs w:val="28"/>
        </w:rPr>
      </w:pPr>
      <w:r w:rsidRPr="00AB751D">
        <w:rPr>
          <w:rStyle w:val="FontStyle34"/>
          <w:sz w:val="28"/>
          <w:szCs w:val="28"/>
        </w:rPr>
        <w:t>муниципального района</w:t>
      </w:r>
      <w:r>
        <w:rPr>
          <w:rStyle w:val="FontStyle34"/>
          <w:sz w:val="28"/>
          <w:szCs w:val="28"/>
        </w:rPr>
        <w:t xml:space="preserve"> </w:t>
      </w:r>
    </w:p>
    <w:p w:rsidR="0025614E" w:rsidRPr="00035585" w:rsidRDefault="0025614E" w:rsidP="00035585">
      <w:pPr>
        <w:pStyle w:val="Style6"/>
        <w:widowControl/>
        <w:spacing w:line="240" w:lineRule="atLeast"/>
        <w:contextualSpacing/>
        <w:rPr>
          <w:rStyle w:val="FontStyle46"/>
          <w:b/>
          <w:bCs/>
          <w:sz w:val="28"/>
          <w:szCs w:val="28"/>
        </w:rPr>
      </w:pPr>
      <w:r w:rsidRPr="00AB751D">
        <w:rPr>
          <w:rStyle w:val="FontStyle34"/>
          <w:sz w:val="28"/>
          <w:szCs w:val="28"/>
        </w:rPr>
        <w:t>«Тунгокоченский район»</w:t>
      </w:r>
      <w:r w:rsidRPr="00AB751D">
        <w:rPr>
          <w:rStyle w:val="FontStyle34"/>
          <w:b w:val="0"/>
          <w:bCs w:val="0"/>
          <w:sz w:val="28"/>
          <w:szCs w:val="28"/>
        </w:rPr>
        <w:t xml:space="preserve">                            </w:t>
      </w:r>
      <w:r>
        <w:rPr>
          <w:rStyle w:val="FontStyle34"/>
          <w:b w:val="0"/>
          <w:bCs w:val="0"/>
          <w:sz w:val="28"/>
          <w:szCs w:val="28"/>
        </w:rPr>
        <w:t xml:space="preserve">                                         </w:t>
      </w:r>
      <w:r>
        <w:rPr>
          <w:rStyle w:val="FontStyle34"/>
          <w:sz w:val="28"/>
          <w:szCs w:val="28"/>
        </w:rPr>
        <w:t>С.В. Захарченко</w:t>
      </w:r>
    </w:p>
    <w:sectPr w:rsidR="0025614E" w:rsidRPr="00035585" w:rsidSect="00E3060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B80646"/>
    <w:lvl w:ilvl="0">
      <w:numFmt w:val="bullet"/>
      <w:lvlText w:val="*"/>
      <w:lvlJc w:val="left"/>
    </w:lvl>
  </w:abstractNum>
  <w:abstractNum w:abstractNumId="1">
    <w:nsid w:val="18762C6F"/>
    <w:multiLevelType w:val="singleLevel"/>
    <w:tmpl w:val="997EF0A0"/>
    <w:lvl w:ilvl="0">
      <w:start w:val="3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609"/>
    <w:rsid w:val="00035585"/>
    <w:rsid w:val="00045FC3"/>
    <w:rsid w:val="0010304E"/>
    <w:rsid w:val="00103800"/>
    <w:rsid w:val="00161E6C"/>
    <w:rsid w:val="001A3126"/>
    <w:rsid w:val="001B29BF"/>
    <w:rsid w:val="00200FC2"/>
    <w:rsid w:val="0025614E"/>
    <w:rsid w:val="0027398A"/>
    <w:rsid w:val="002D2B31"/>
    <w:rsid w:val="002E27C0"/>
    <w:rsid w:val="002F18EC"/>
    <w:rsid w:val="003129F7"/>
    <w:rsid w:val="003152D9"/>
    <w:rsid w:val="0037691A"/>
    <w:rsid w:val="00480FF1"/>
    <w:rsid w:val="004C73C4"/>
    <w:rsid w:val="004D714B"/>
    <w:rsid w:val="00547895"/>
    <w:rsid w:val="00551FDD"/>
    <w:rsid w:val="005A10EE"/>
    <w:rsid w:val="005E5283"/>
    <w:rsid w:val="006A29D3"/>
    <w:rsid w:val="006D5A50"/>
    <w:rsid w:val="006E489E"/>
    <w:rsid w:val="00730C86"/>
    <w:rsid w:val="007953A6"/>
    <w:rsid w:val="007A0A11"/>
    <w:rsid w:val="007C2E78"/>
    <w:rsid w:val="008110B5"/>
    <w:rsid w:val="009009E6"/>
    <w:rsid w:val="009622EF"/>
    <w:rsid w:val="00975B05"/>
    <w:rsid w:val="00985522"/>
    <w:rsid w:val="009A0273"/>
    <w:rsid w:val="00A10903"/>
    <w:rsid w:val="00A8533C"/>
    <w:rsid w:val="00AB751D"/>
    <w:rsid w:val="00AC268F"/>
    <w:rsid w:val="00B00041"/>
    <w:rsid w:val="00B44D4E"/>
    <w:rsid w:val="00BA2A48"/>
    <w:rsid w:val="00BF2672"/>
    <w:rsid w:val="00C6284E"/>
    <w:rsid w:val="00D2114C"/>
    <w:rsid w:val="00D47EF0"/>
    <w:rsid w:val="00D51487"/>
    <w:rsid w:val="00D65516"/>
    <w:rsid w:val="00D86251"/>
    <w:rsid w:val="00DA16D0"/>
    <w:rsid w:val="00DC614C"/>
    <w:rsid w:val="00E031D6"/>
    <w:rsid w:val="00E30609"/>
    <w:rsid w:val="00E765C2"/>
    <w:rsid w:val="00E84C3D"/>
    <w:rsid w:val="00EC41B2"/>
    <w:rsid w:val="00EF0A5A"/>
    <w:rsid w:val="00F2470C"/>
    <w:rsid w:val="00F8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0E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15" w:lineRule="exact"/>
      <w:ind w:firstLine="69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38" w:lineRule="exact"/>
      <w:ind w:hanging="338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24" w:lineRule="exact"/>
      <w:ind w:firstLine="1634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E30609"/>
    <w:pPr>
      <w:widowControl w:val="0"/>
      <w:autoSpaceDE w:val="0"/>
      <w:autoSpaceDN w:val="0"/>
      <w:adjustRightInd w:val="0"/>
      <w:spacing w:after="0" w:line="329" w:lineRule="exact"/>
      <w:ind w:firstLine="713"/>
      <w:jc w:val="both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E3060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DefaultParagraphFont"/>
    <w:uiPriority w:val="99"/>
    <w:rsid w:val="00E3060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DefaultParagraphFont"/>
    <w:uiPriority w:val="99"/>
    <w:rsid w:val="00E306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E30609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46">
    <w:name w:val="Font Style46"/>
    <w:basedOn w:val="DefaultParagraphFont"/>
    <w:uiPriority w:val="99"/>
    <w:rsid w:val="00E30609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"/>
    <w:uiPriority w:val="99"/>
    <w:rsid w:val="00975B05"/>
    <w:pPr>
      <w:widowControl w:val="0"/>
      <w:autoSpaceDE w:val="0"/>
      <w:autoSpaceDN w:val="0"/>
      <w:adjustRightInd w:val="0"/>
      <w:spacing w:after="0" w:line="281" w:lineRule="exact"/>
      <w:ind w:firstLine="144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975B05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hAnsi="Times New Roman"/>
      <w:sz w:val="24"/>
      <w:szCs w:val="24"/>
    </w:rPr>
  </w:style>
  <w:style w:type="character" w:customStyle="1" w:styleId="FontStyle42">
    <w:name w:val="Font Style42"/>
    <w:basedOn w:val="DefaultParagraphFont"/>
    <w:uiPriority w:val="99"/>
    <w:rsid w:val="00975B05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44">
    <w:name w:val="Font Style44"/>
    <w:basedOn w:val="DefaultParagraphFont"/>
    <w:uiPriority w:val="99"/>
    <w:rsid w:val="00975B0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al"/>
    <w:uiPriority w:val="99"/>
    <w:rsid w:val="008110B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730C86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E03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E031D6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basedOn w:val="DefaultParagraphFont"/>
    <w:uiPriority w:val="99"/>
    <w:rsid w:val="00E031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ind w:hanging="137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7" w:lineRule="exact"/>
      <w:ind w:firstLine="540"/>
      <w:jc w:val="both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8" w:lineRule="exact"/>
      <w:ind w:firstLine="713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81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Normal"/>
    <w:uiPriority w:val="99"/>
    <w:rsid w:val="002F18EC"/>
    <w:pPr>
      <w:widowControl w:val="0"/>
      <w:autoSpaceDE w:val="0"/>
      <w:autoSpaceDN w:val="0"/>
      <w:adjustRightInd w:val="0"/>
      <w:spacing w:after="0" w:line="274" w:lineRule="exact"/>
      <w:ind w:firstLine="281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basedOn w:val="DefaultParagraphFont"/>
    <w:uiPriority w:val="99"/>
    <w:rsid w:val="002F18E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efaultParagraphFont"/>
    <w:uiPriority w:val="99"/>
    <w:rsid w:val="002F18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basedOn w:val="DefaultParagraphFont"/>
    <w:uiPriority w:val="99"/>
    <w:rsid w:val="002F18EC"/>
    <w:rPr>
      <w:rFonts w:ascii="Sylfaen" w:hAnsi="Sylfaen" w:cs="Sylfaen"/>
      <w:w w:val="1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2F18EC"/>
    <w:rPr>
      <w:rFonts w:ascii="Times New Roman" w:hAnsi="Times New Roman" w:cs="Times New Roman"/>
      <w:spacing w:val="-4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rsid w:val="007A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C3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</Pages>
  <Words>506</Words>
  <Characters>2890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Аксенов</cp:lastModifiedBy>
  <cp:revision>39</cp:revision>
  <cp:lastPrinted>2017-11-01T07:33:00Z</cp:lastPrinted>
  <dcterms:created xsi:type="dcterms:W3CDTF">2017-04-11T00:32:00Z</dcterms:created>
  <dcterms:modified xsi:type="dcterms:W3CDTF">2017-11-07T00:33:00Z</dcterms:modified>
</cp:coreProperties>
</file>