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CF" w:rsidRDefault="00842F5E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.6pt;margin-top:300.65pt;width:61.2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5D40CF" w:rsidRDefault="005D40CF">
      <w:pPr>
        <w:framePr w:wrap="none" w:vAnchor="page" w:hAnchor="page" w:x="1640" w:y="1097"/>
      </w:pPr>
    </w:p>
    <w:p w:rsidR="005D40CF" w:rsidRDefault="005D40CF">
      <w:pPr>
        <w:pStyle w:val="40"/>
        <w:framePr w:w="4714" w:h="647" w:hRule="exact" w:wrap="none" w:vAnchor="page" w:hAnchor="page" w:x="4674" w:y="5202"/>
        <w:shd w:val="clear" w:color="auto" w:fill="auto"/>
        <w:spacing w:line="260" w:lineRule="exact"/>
      </w:pPr>
    </w:p>
    <w:p w:rsidR="005D40CF" w:rsidRPr="00842F5E" w:rsidRDefault="00842F5E" w:rsidP="00842F5E">
      <w:pPr>
        <w:pStyle w:val="20"/>
        <w:framePr w:w="10200" w:h="534" w:hRule="exact" w:wrap="none" w:vAnchor="page" w:hAnchor="page" w:x="1069" w:y="6262"/>
        <w:shd w:val="clear" w:color="auto" w:fill="auto"/>
        <w:spacing w:line="235" w:lineRule="exact"/>
        <w:ind w:right="5200"/>
        <w:jc w:val="center"/>
        <w:rPr>
          <w:sz w:val="20"/>
          <w:szCs w:val="20"/>
        </w:rPr>
      </w:pPr>
      <w:r>
        <w:t xml:space="preserve">                  </w:t>
      </w:r>
      <w:r w:rsidRPr="00842F5E">
        <w:rPr>
          <w:sz w:val="20"/>
          <w:szCs w:val="20"/>
        </w:rPr>
        <w:t>О «предприятии-призраке» по производству молочной продукции</w:t>
      </w:r>
    </w:p>
    <w:p w:rsidR="005D40CF" w:rsidRPr="00842F5E" w:rsidRDefault="00842F5E">
      <w:pPr>
        <w:pStyle w:val="20"/>
        <w:framePr w:w="10200" w:h="5548" w:hRule="exact" w:wrap="none" w:vAnchor="page" w:hAnchor="page" w:x="1069" w:y="7166"/>
        <w:shd w:val="clear" w:color="auto" w:fill="auto"/>
        <w:tabs>
          <w:tab w:val="left" w:pos="4978"/>
        </w:tabs>
        <w:spacing w:line="245" w:lineRule="exact"/>
        <w:ind w:left="1460" w:right="320" w:firstLine="640"/>
        <w:jc w:val="both"/>
        <w:rPr>
          <w:sz w:val="20"/>
          <w:szCs w:val="20"/>
        </w:rPr>
      </w:pPr>
      <w:r w:rsidRPr="00842F5E">
        <w:rPr>
          <w:sz w:val="20"/>
          <w:szCs w:val="20"/>
        </w:rPr>
        <w:t xml:space="preserve">Управление </w:t>
      </w:r>
      <w:proofErr w:type="spellStart"/>
      <w:r w:rsidRPr="00842F5E">
        <w:rPr>
          <w:sz w:val="20"/>
          <w:szCs w:val="20"/>
        </w:rPr>
        <w:t>Роспотребнадзора</w:t>
      </w:r>
      <w:proofErr w:type="spellEnd"/>
      <w:r w:rsidRPr="00842F5E">
        <w:rPr>
          <w:sz w:val="20"/>
          <w:szCs w:val="20"/>
        </w:rPr>
        <w:t xml:space="preserve"> по Забайкальскому краю (далее - Управление) в связи е поступлением информация из Управления </w:t>
      </w:r>
      <w:proofErr w:type="spellStart"/>
      <w:r w:rsidRPr="00842F5E">
        <w:rPr>
          <w:sz w:val="20"/>
          <w:szCs w:val="20"/>
        </w:rPr>
        <w:t>Роспотребнадзора</w:t>
      </w:r>
      <w:proofErr w:type="spellEnd"/>
      <w:r w:rsidRPr="00842F5E">
        <w:rPr>
          <w:sz w:val="20"/>
          <w:szCs w:val="20"/>
        </w:rPr>
        <w:t xml:space="preserve"> республике Татарстан сообщает о том, что на территории Калужской области установлены факты оборота фальсифицированной м</w:t>
      </w:r>
      <w:r w:rsidRPr="00842F5E">
        <w:rPr>
          <w:sz w:val="20"/>
          <w:szCs w:val="20"/>
        </w:rPr>
        <w:t xml:space="preserve">олочной продукции сыр «Российский» м.д.ж.50%) </w:t>
      </w:r>
      <w:proofErr w:type="spellStart"/>
      <w:r w:rsidRPr="00842F5E">
        <w:rPr>
          <w:sz w:val="20"/>
          <w:szCs w:val="20"/>
        </w:rPr>
        <w:t>несоответствующе</w:t>
      </w:r>
      <w:proofErr w:type="spellEnd"/>
      <w:r w:rsidRPr="00842F5E">
        <w:rPr>
          <w:sz w:val="20"/>
          <w:szCs w:val="20"/>
        </w:rPr>
        <w:t xml:space="preserve">)! требованиям технического регламента Таможенного союза </w:t>
      </w:r>
      <w:proofErr w:type="gramStart"/>
      <w:r w:rsidRPr="00842F5E">
        <w:rPr>
          <w:sz w:val="20"/>
          <w:szCs w:val="20"/>
        </w:rPr>
        <w:t>ТР</w:t>
      </w:r>
      <w:proofErr w:type="gramEnd"/>
      <w:r w:rsidRPr="00842F5E">
        <w:rPr>
          <w:sz w:val="20"/>
          <w:szCs w:val="20"/>
        </w:rPr>
        <w:t xml:space="preserve"> ТС 033/2013 </w:t>
      </w:r>
      <w:r w:rsidRPr="00842F5E">
        <w:rPr>
          <w:rStyle w:val="211pt0pt"/>
          <w:sz w:val="20"/>
          <w:szCs w:val="20"/>
        </w:rPr>
        <w:t xml:space="preserve">«О </w:t>
      </w:r>
      <w:r w:rsidRPr="00842F5E">
        <w:rPr>
          <w:sz w:val="20"/>
          <w:szCs w:val="20"/>
        </w:rPr>
        <w:t>безопасности молока и молочной продукции» производства ООО «</w:t>
      </w:r>
      <w:proofErr w:type="spellStart"/>
      <w:r w:rsidRPr="00842F5E">
        <w:rPr>
          <w:sz w:val="20"/>
          <w:szCs w:val="20"/>
        </w:rPr>
        <w:t>Сырзавод</w:t>
      </w:r>
      <w:proofErr w:type="spellEnd"/>
      <w:r w:rsidRPr="00842F5E">
        <w:rPr>
          <w:sz w:val="20"/>
          <w:szCs w:val="20"/>
        </w:rPr>
        <w:t>&gt;&gt;{ юридический адрес:</w:t>
      </w:r>
      <w:r w:rsidRPr="00842F5E">
        <w:rPr>
          <w:sz w:val="20"/>
          <w:szCs w:val="20"/>
        </w:rPr>
        <w:tab/>
        <w:t xml:space="preserve">Республика Татарстан, </w:t>
      </w:r>
      <w:proofErr w:type="gramStart"/>
      <w:r w:rsidRPr="00842F5E">
        <w:rPr>
          <w:sz w:val="20"/>
          <w:szCs w:val="20"/>
        </w:rPr>
        <w:t>г</w:t>
      </w:r>
      <w:proofErr w:type="gramEnd"/>
      <w:r w:rsidRPr="00842F5E">
        <w:rPr>
          <w:sz w:val="20"/>
          <w:szCs w:val="20"/>
        </w:rPr>
        <w:t xml:space="preserve"> Каза</w:t>
      </w:r>
      <w:r w:rsidRPr="00842F5E">
        <w:rPr>
          <w:sz w:val="20"/>
          <w:szCs w:val="20"/>
        </w:rPr>
        <w:t>нь, Сибирский</w:t>
      </w:r>
    </w:p>
    <w:p w:rsidR="005D40CF" w:rsidRPr="00842F5E" w:rsidRDefault="00842F5E">
      <w:pPr>
        <w:pStyle w:val="20"/>
        <w:framePr w:w="10200" w:h="5548" w:hRule="exact" w:wrap="none" w:vAnchor="page" w:hAnchor="page" w:x="1069" w:y="7166"/>
        <w:shd w:val="clear" w:color="auto" w:fill="auto"/>
        <w:spacing w:line="245" w:lineRule="exact"/>
        <w:ind w:left="1460" w:right="320"/>
        <w:jc w:val="both"/>
        <w:rPr>
          <w:sz w:val="20"/>
          <w:szCs w:val="20"/>
        </w:rPr>
      </w:pPr>
      <w:r w:rsidRPr="00842F5E">
        <w:rPr>
          <w:sz w:val="20"/>
          <w:szCs w:val="20"/>
        </w:rPr>
        <w:t>трактд,34,офис 305</w:t>
      </w:r>
      <w:proofErr w:type="gramStart"/>
      <w:r w:rsidRPr="00842F5E">
        <w:rPr>
          <w:sz w:val="20"/>
          <w:szCs w:val="20"/>
        </w:rPr>
        <w:t xml:space="preserve"> ;</w:t>
      </w:r>
      <w:proofErr w:type="gramEnd"/>
      <w:r w:rsidRPr="00842F5E">
        <w:rPr>
          <w:sz w:val="20"/>
          <w:szCs w:val="20"/>
        </w:rPr>
        <w:t xml:space="preserve"> фактическое место осуществления деятельности в соответствии с маркировкой : республика Татарстан, </w:t>
      </w:r>
      <w:proofErr w:type="spellStart"/>
      <w:r w:rsidRPr="00842F5E">
        <w:rPr>
          <w:sz w:val="20"/>
          <w:szCs w:val="20"/>
        </w:rPr>
        <w:t>Черемшанский</w:t>
      </w:r>
      <w:proofErr w:type="spellEnd"/>
      <w:r w:rsidRPr="00842F5E">
        <w:rPr>
          <w:sz w:val="20"/>
          <w:szCs w:val="20"/>
        </w:rPr>
        <w:t xml:space="preserve"> район, </w:t>
      </w:r>
      <w:proofErr w:type="spellStart"/>
      <w:r w:rsidRPr="00842F5E">
        <w:rPr>
          <w:sz w:val="20"/>
          <w:szCs w:val="20"/>
        </w:rPr>
        <w:t>С.Черемшаы.ул</w:t>
      </w:r>
      <w:proofErr w:type="spellEnd"/>
      <w:r w:rsidRPr="00842F5E">
        <w:rPr>
          <w:sz w:val="20"/>
          <w:szCs w:val="20"/>
        </w:rPr>
        <w:t>. Советская, 2 ИНН 1660357016, ОГРН 12111600004186)</w:t>
      </w:r>
    </w:p>
    <w:p w:rsidR="005D40CF" w:rsidRPr="00842F5E" w:rsidRDefault="00842F5E">
      <w:pPr>
        <w:pStyle w:val="20"/>
        <w:framePr w:w="10200" w:h="5548" w:hRule="exact" w:wrap="none" w:vAnchor="page" w:hAnchor="page" w:x="1069" w:y="7166"/>
        <w:shd w:val="clear" w:color="auto" w:fill="auto"/>
        <w:spacing w:line="245" w:lineRule="exact"/>
        <w:ind w:left="1460" w:right="320" w:firstLine="640"/>
        <w:jc w:val="both"/>
        <w:rPr>
          <w:sz w:val="20"/>
          <w:szCs w:val="20"/>
        </w:rPr>
      </w:pPr>
      <w:r w:rsidRPr="00842F5E">
        <w:rPr>
          <w:sz w:val="20"/>
          <w:szCs w:val="20"/>
        </w:rPr>
        <w:t xml:space="preserve">Управлением </w:t>
      </w:r>
      <w:proofErr w:type="spellStart"/>
      <w:r w:rsidRPr="00842F5E">
        <w:rPr>
          <w:sz w:val="20"/>
          <w:szCs w:val="20"/>
        </w:rPr>
        <w:t>Роспотребнадзора</w:t>
      </w:r>
      <w:proofErr w:type="spellEnd"/>
      <w:r w:rsidRPr="00842F5E">
        <w:rPr>
          <w:sz w:val="20"/>
          <w:szCs w:val="20"/>
        </w:rPr>
        <w:t xml:space="preserve"> по респуб</w:t>
      </w:r>
      <w:r w:rsidRPr="00842F5E">
        <w:rPr>
          <w:sz w:val="20"/>
          <w:szCs w:val="20"/>
        </w:rPr>
        <w:t xml:space="preserve">лике Татарстан по поступившим фактам проведено расследование, в ходе которого установлено, что молокоперерабатывающее предприятие </w:t>
      </w:r>
      <w:r w:rsidRPr="00842F5E">
        <w:rPr>
          <w:rStyle w:val="211pt0pt"/>
          <w:sz w:val="20"/>
          <w:szCs w:val="20"/>
        </w:rPr>
        <w:t xml:space="preserve">ООО </w:t>
      </w:r>
      <w:r w:rsidRPr="00842F5E">
        <w:rPr>
          <w:sz w:val="20"/>
          <w:szCs w:val="20"/>
        </w:rPr>
        <w:t>«</w:t>
      </w:r>
      <w:proofErr w:type="spellStart"/>
      <w:r w:rsidRPr="00842F5E">
        <w:rPr>
          <w:sz w:val="20"/>
          <w:szCs w:val="20"/>
        </w:rPr>
        <w:t>Сырзавод</w:t>
      </w:r>
      <w:proofErr w:type="spellEnd"/>
      <w:r w:rsidRPr="00842F5E">
        <w:rPr>
          <w:sz w:val="20"/>
          <w:szCs w:val="20"/>
        </w:rPr>
        <w:t>» по указанному адресу не располагается, производственную деятельность не осуществляет.</w:t>
      </w:r>
    </w:p>
    <w:p w:rsidR="005D40CF" w:rsidRPr="00842F5E" w:rsidRDefault="00842F5E">
      <w:pPr>
        <w:pStyle w:val="20"/>
        <w:framePr w:w="10200" w:h="5548" w:hRule="exact" w:wrap="none" w:vAnchor="page" w:hAnchor="page" w:x="1069" w:y="7166"/>
        <w:shd w:val="clear" w:color="auto" w:fill="auto"/>
        <w:spacing w:line="245" w:lineRule="exact"/>
        <w:ind w:left="1460" w:right="320" w:firstLine="640"/>
        <w:jc w:val="both"/>
        <w:rPr>
          <w:sz w:val="20"/>
          <w:szCs w:val="20"/>
        </w:rPr>
      </w:pPr>
      <w:r w:rsidRPr="00842F5E">
        <w:rPr>
          <w:sz w:val="20"/>
          <w:szCs w:val="20"/>
        </w:rPr>
        <w:t>Принимая во внимание, что</w:t>
      </w:r>
      <w:r w:rsidRPr="00842F5E">
        <w:rPr>
          <w:sz w:val="20"/>
          <w:szCs w:val="20"/>
        </w:rPr>
        <w:t xml:space="preserve"> имеет место факт нелегального производства и оборота фальсифицированной продукции данная информация направлена в правоохранительные органы, а также в министерства и ведомства республики для принятия соответствующих мер. В адрес </w:t>
      </w:r>
      <w:r w:rsidRPr="00842F5E">
        <w:rPr>
          <w:rStyle w:val="211pt0pt"/>
          <w:sz w:val="20"/>
          <w:szCs w:val="20"/>
        </w:rPr>
        <w:t xml:space="preserve">ООО </w:t>
      </w:r>
      <w:r w:rsidRPr="00842F5E">
        <w:rPr>
          <w:sz w:val="20"/>
          <w:szCs w:val="20"/>
        </w:rPr>
        <w:t>«</w:t>
      </w:r>
      <w:proofErr w:type="spellStart"/>
      <w:r w:rsidRPr="00842F5E">
        <w:rPr>
          <w:sz w:val="20"/>
          <w:szCs w:val="20"/>
        </w:rPr>
        <w:t>Сырзавод</w:t>
      </w:r>
      <w:proofErr w:type="spellEnd"/>
      <w:r w:rsidRPr="00842F5E">
        <w:rPr>
          <w:sz w:val="20"/>
          <w:szCs w:val="20"/>
        </w:rPr>
        <w:t>» направлено п</w:t>
      </w:r>
      <w:r w:rsidRPr="00842F5E">
        <w:rPr>
          <w:sz w:val="20"/>
          <w:szCs w:val="20"/>
        </w:rPr>
        <w:t>редписание о прекращении действия декларации о соответствии на сыры.</w:t>
      </w:r>
    </w:p>
    <w:p w:rsidR="005D40CF" w:rsidRPr="00842F5E" w:rsidRDefault="005D40CF" w:rsidP="00842F5E">
      <w:pPr>
        <w:pStyle w:val="90"/>
        <w:framePr w:w="10200" w:h="403" w:hRule="exact" w:wrap="none" w:vAnchor="page" w:hAnchor="page" w:x="1069" w:y="14678"/>
        <w:shd w:val="clear" w:color="auto" w:fill="auto"/>
        <w:spacing w:after="0" w:line="190" w:lineRule="exact"/>
        <w:rPr>
          <w:sz w:val="20"/>
          <w:szCs w:val="20"/>
        </w:rPr>
      </w:pPr>
    </w:p>
    <w:p w:rsidR="005D40CF" w:rsidRPr="00842F5E" w:rsidRDefault="005D40CF">
      <w:pPr>
        <w:pStyle w:val="100"/>
        <w:framePr w:w="10200" w:h="360" w:hRule="exact" w:wrap="none" w:vAnchor="page" w:hAnchor="page" w:x="1069" w:y="16166"/>
        <w:shd w:val="clear" w:color="auto" w:fill="auto"/>
        <w:spacing w:before="0"/>
        <w:ind w:right="2660"/>
        <w:rPr>
          <w:sz w:val="20"/>
          <w:szCs w:val="20"/>
        </w:rPr>
      </w:pPr>
    </w:p>
    <w:p w:rsidR="005D40CF" w:rsidRPr="00842F5E" w:rsidRDefault="005D40CF">
      <w:pPr>
        <w:rPr>
          <w:sz w:val="20"/>
          <w:szCs w:val="20"/>
        </w:rPr>
      </w:pPr>
    </w:p>
    <w:sectPr w:rsidR="005D40CF" w:rsidRPr="00842F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2F5E">
      <w:r>
        <w:separator/>
      </w:r>
    </w:p>
  </w:endnote>
  <w:endnote w:type="continuationSeparator" w:id="0">
    <w:p w:rsidR="00000000" w:rsidRDefault="008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CF" w:rsidRDefault="005D40CF"/>
  </w:footnote>
  <w:footnote w:type="continuationSeparator" w:id="0">
    <w:p w:rsidR="005D40CF" w:rsidRDefault="005D40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40CF"/>
    <w:rsid w:val="005D40CF"/>
    <w:rsid w:val="008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/>
      <w:iCs/>
      <w:smallCaps w:val="0"/>
      <w:strike w:val="0"/>
      <w:sz w:val="68"/>
      <w:szCs w:val="6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TimesNewRoman85pt">
    <w:name w:val="Основной текст (5) + Times New Roman;8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TimesNewRoman-1pt">
    <w:name w:val="Основной текст (5) + Times New Roman;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75pt">
    <w:name w:val="Основной текст (6) + 7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695pt">
    <w:name w:val="Основной текст (6) + 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3pt-1pt">
    <w:name w:val="Основной текст (6) + 13 pt;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3pt-1pt0">
    <w:name w:val="Основной текст (6) + 13 pt;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Tahoma10pt">
    <w:name w:val="Основной текст (6) + Tahoma;10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4Tahoma10pt0pt">
    <w:name w:val="Основной текст (4) + Tahoma;10 pt;Интервал 0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7Tahoma7pt11pt">
    <w:name w:val="Основной текст (7) + Tahoma;7 pt;Не курсив;Интервал 11 pt"/>
    <w:basedOn w:val="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2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7Tahoma7pt11pt0">
    <w:name w:val="Основной текст (7) + Tahoma;7 pt;Не курсив;Интервал 11 pt"/>
    <w:basedOn w:val="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z w:val="68"/>
      <w:szCs w:val="6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jc w:val="center"/>
    </w:pPr>
    <w:rPr>
      <w:rFonts w:ascii="Constantia" w:eastAsia="Constantia" w:hAnsi="Constantia" w:cs="Constantia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ind w:firstLine="14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140" w:line="144" w:lineRule="exact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2</cp:revision>
  <dcterms:created xsi:type="dcterms:W3CDTF">2021-08-11T02:09:00Z</dcterms:created>
  <dcterms:modified xsi:type="dcterms:W3CDTF">2021-08-11T02:13:00Z</dcterms:modified>
</cp:coreProperties>
</file>