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79C4" w:rsidRDefault="00A679C4" w:rsidP="00717817">
      <w:pPr>
        <w:jc w:val="center"/>
        <w:rPr>
          <w:sz w:val="8"/>
          <w:szCs w:val="8"/>
        </w:rPr>
      </w:pPr>
      <w:bookmarkStart w:id="0" w:name="_GoBack"/>
      <w:bookmarkEnd w:id="0"/>
    </w:p>
    <w:p w:rsidR="00A679C4" w:rsidRDefault="00A679C4" w:rsidP="00717817">
      <w:pPr>
        <w:jc w:val="center"/>
        <w:rPr>
          <w:sz w:val="8"/>
          <w:szCs w:val="8"/>
        </w:rPr>
      </w:pPr>
    </w:p>
    <w:p w:rsidR="00A679C4" w:rsidRDefault="00A679C4" w:rsidP="00717817">
      <w:pPr>
        <w:jc w:val="center"/>
        <w:rPr>
          <w:sz w:val="8"/>
          <w:szCs w:val="8"/>
        </w:rPr>
      </w:pPr>
    </w:p>
    <w:p w:rsidR="00A679C4" w:rsidRDefault="00A679C4" w:rsidP="00407E6F">
      <w:pPr>
        <w:jc w:val="center"/>
        <w:rPr>
          <w:b/>
          <w:bCs/>
        </w:rPr>
      </w:pPr>
      <w:r>
        <w:rPr>
          <w:b/>
          <w:bCs/>
        </w:rPr>
        <w:t xml:space="preserve">СОВЕТ СЕЛЬСКОГО ПОСЕЛЕНИЯ «ГОРЕКАЦАНСКОЕ» </w:t>
      </w:r>
    </w:p>
    <w:p w:rsidR="00A679C4" w:rsidRPr="009810EC" w:rsidRDefault="00A679C4" w:rsidP="00407E6F">
      <w:pPr>
        <w:jc w:val="center"/>
        <w:rPr>
          <w:b/>
          <w:bCs/>
          <w:sz w:val="32"/>
          <w:szCs w:val="32"/>
        </w:rPr>
      </w:pPr>
      <w:r w:rsidRPr="009810EC">
        <w:rPr>
          <w:b/>
          <w:bCs/>
          <w:sz w:val="32"/>
          <w:szCs w:val="32"/>
        </w:rPr>
        <w:t>РЕШЕНИЕ</w:t>
      </w:r>
    </w:p>
    <w:p w:rsidR="00A679C4" w:rsidRPr="00847DDE" w:rsidRDefault="00A679C4" w:rsidP="00407E6F">
      <w:pPr>
        <w:jc w:val="center"/>
        <w:rPr>
          <w:b/>
          <w:bCs/>
        </w:rPr>
      </w:pPr>
    </w:p>
    <w:p w:rsidR="00A679C4" w:rsidRDefault="00A679C4" w:rsidP="00AA3510">
      <w:pPr>
        <w:rPr>
          <w:b/>
          <w:bCs/>
        </w:rPr>
      </w:pPr>
      <w:r>
        <w:rPr>
          <w:b/>
          <w:bCs/>
        </w:rPr>
        <w:t xml:space="preserve">30 сентября 2019 </w:t>
      </w:r>
      <w:r w:rsidRPr="00847DDE">
        <w:rPr>
          <w:b/>
          <w:bCs/>
        </w:rPr>
        <w:t xml:space="preserve"> года                                   </w:t>
      </w:r>
      <w:r>
        <w:rPr>
          <w:b/>
          <w:bCs/>
        </w:rPr>
        <w:t xml:space="preserve">                                      №08 </w:t>
      </w:r>
    </w:p>
    <w:p w:rsidR="00A679C4" w:rsidRDefault="00A679C4" w:rsidP="001D051E">
      <w:pPr>
        <w:tabs>
          <w:tab w:val="left" w:pos="0"/>
        </w:tabs>
        <w:jc w:val="center"/>
        <w:rPr>
          <w:b/>
          <w:bCs/>
        </w:rPr>
      </w:pPr>
      <w:r>
        <w:rPr>
          <w:b/>
          <w:bCs/>
        </w:rPr>
        <w:t>с.Горекацан</w:t>
      </w:r>
    </w:p>
    <w:p w:rsidR="00A679C4" w:rsidRPr="00407E6F" w:rsidRDefault="00A679C4" w:rsidP="001D051E">
      <w:pPr>
        <w:tabs>
          <w:tab w:val="left" w:pos="0"/>
        </w:tabs>
        <w:jc w:val="center"/>
      </w:pPr>
    </w:p>
    <w:p w:rsidR="00A679C4" w:rsidRDefault="00A679C4" w:rsidP="00BC0DA3">
      <w:pPr>
        <w:tabs>
          <w:tab w:val="left" w:pos="0"/>
        </w:tabs>
        <w:jc w:val="center"/>
        <w:rPr>
          <w:b/>
          <w:bCs/>
        </w:rPr>
      </w:pPr>
      <w:r w:rsidRPr="00847DDE">
        <w:rPr>
          <w:b/>
          <w:bCs/>
        </w:rPr>
        <w:t>Об ут</w:t>
      </w:r>
      <w:r>
        <w:rPr>
          <w:b/>
          <w:bCs/>
        </w:rPr>
        <w:t>верждении Положения о  пенсии   за выслугу лет  муниципальным  служащим  администрации сельского  поселения  «Горекацанское»</w:t>
      </w:r>
    </w:p>
    <w:p w:rsidR="00A679C4" w:rsidRPr="00407E6F" w:rsidRDefault="00A679C4" w:rsidP="00E65E3D">
      <w:pPr>
        <w:tabs>
          <w:tab w:val="left" w:pos="0"/>
        </w:tabs>
        <w:jc w:val="center"/>
      </w:pPr>
    </w:p>
    <w:p w:rsidR="00A679C4" w:rsidRDefault="00A679C4" w:rsidP="009810EC">
      <w:pPr>
        <w:pStyle w:val="2"/>
        <w:shd w:val="clear" w:color="auto" w:fill="auto"/>
        <w:spacing w:before="0" w:line="317" w:lineRule="exact"/>
        <w:ind w:left="20" w:right="20" w:firstLine="680"/>
      </w:pPr>
      <w:r w:rsidRPr="00407E6F">
        <w:t xml:space="preserve">В соответствии с Федеральными законами  от 6 октября 2003 года № 131-ФЗ «Об общих принципах организации местного самоуправления в Российской Федерации», от 17 декабря 2001 года № 173-ФЗ «О трудовых пенсиях в Российской Федерации», Законом Забайкальского края от 26 сентября 2008 года № 48-ЗЗК «О стаже муниципальной службы в Забайкальском крае» </w:t>
      </w:r>
      <w:r>
        <w:t xml:space="preserve">, </w:t>
      </w:r>
      <w:r w:rsidRPr="00407E6F">
        <w:t xml:space="preserve">Законом Забайкальского края от 11 февраля 2009 года № 145-ЗЗК «О пенсионном обеспечении за выслугу лет государственных гражданских служащих Забайкальского края», </w:t>
      </w:r>
      <w:r>
        <w:t xml:space="preserve"> Федеральным законом от 23 мая 2016 года № 143-Ф3 «О внесении изменений в отдельные законодательные акты Российской Федерации в части увеличения пенсионного возраста отдельным категориям граждан», статей 24 Федерального закона от 2 марта 2007 № 25-ФЗ «О муниципальной службе в Российской Федерации, статьей 14 Закона Забайкальского края от 29 декабря 2008 года № 108-ЗЗК «О муниципальной службе в Забайкальском </w:t>
      </w:r>
      <w:r w:rsidRPr="009810EC">
        <w:rPr>
          <w:rStyle w:val="5"/>
          <w:i w:val="0"/>
          <w:lang w:eastAsia="ru-RU"/>
        </w:rPr>
        <w:t>крае»</w:t>
      </w:r>
      <w:r>
        <w:rPr>
          <w:rStyle w:val="5"/>
          <w:i w:val="0"/>
          <w:lang w:eastAsia="ru-RU"/>
        </w:rPr>
        <w:t>,</w:t>
      </w:r>
      <w:r w:rsidRPr="00F44734">
        <w:t xml:space="preserve"> </w:t>
      </w:r>
      <w:r>
        <w:t xml:space="preserve">Федеральным  законом  от 15 декабря 2001 года № 166-ФЗ «О государственном пенсионном обеспечении в Российской Федерации» </w:t>
      </w:r>
      <w:r>
        <w:rPr>
          <w:rStyle w:val="5"/>
          <w:lang w:eastAsia="ru-RU"/>
        </w:rPr>
        <w:t xml:space="preserve"> </w:t>
      </w:r>
      <w:r>
        <w:rPr>
          <w:b/>
          <w:bCs/>
        </w:rPr>
        <w:t xml:space="preserve">, </w:t>
      </w:r>
      <w:r>
        <w:t xml:space="preserve">Законом Российской Федерации от 19 апреля 1991 года № 1032-1 «О занятости населения в Российской Федерации» Совет сельского поселения «Горекацанское»  </w:t>
      </w:r>
    </w:p>
    <w:p w:rsidR="00A679C4" w:rsidRPr="00407E6F" w:rsidRDefault="00A679C4" w:rsidP="009810EC">
      <w:pPr>
        <w:pStyle w:val="2"/>
        <w:shd w:val="clear" w:color="auto" w:fill="auto"/>
        <w:spacing w:before="0" w:line="317" w:lineRule="exact"/>
        <w:ind w:left="20" w:right="20" w:firstLine="680"/>
        <w:rPr>
          <w:b/>
          <w:bCs/>
        </w:rPr>
      </w:pPr>
      <w:r>
        <w:rPr>
          <w:b/>
          <w:bCs/>
        </w:rPr>
        <w:t xml:space="preserve"> р е ш и л </w:t>
      </w:r>
      <w:r w:rsidRPr="00407E6F">
        <w:rPr>
          <w:b/>
          <w:bCs/>
        </w:rPr>
        <w:t>:</w:t>
      </w:r>
    </w:p>
    <w:p w:rsidR="00A679C4" w:rsidRPr="00407E6F" w:rsidRDefault="00A679C4" w:rsidP="004B302F">
      <w:pPr>
        <w:jc w:val="both"/>
      </w:pPr>
    </w:p>
    <w:p w:rsidR="00A679C4" w:rsidRPr="00407E6F" w:rsidRDefault="00A679C4" w:rsidP="003E34E0">
      <w:pPr>
        <w:numPr>
          <w:ilvl w:val="0"/>
          <w:numId w:val="5"/>
        </w:numPr>
        <w:ind w:left="0" w:firstLine="360"/>
        <w:jc w:val="both"/>
      </w:pPr>
      <w:r w:rsidRPr="00407E6F">
        <w:t>Утвердить По</w:t>
      </w:r>
      <w:r>
        <w:t>ложение о пенсии  за выслугу лет  муниципальным служащим администрации  сельского  поселения «Горекацан</w:t>
      </w:r>
      <w:r w:rsidRPr="00407E6F">
        <w:t>ское»</w:t>
      </w:r>
      <w:r>
        <w:t>,</w:t>
      </w:r>
      <w:r w:rsidRPr="00407E6F">
        <w:t xml:space="preserve"> </w:t>
      </w:r>
      <w:r w:rsidRPr="00407E6F">
        <w:rPr>
          <w:b/>
          <w:bCs/>
        </w:rPr>
        <w:t xml:space="preserve"> </w:t>
      </w:r>
      <w:r>
        <w:t xml:space="preserve">согласно приложению </w:t>
      </w:r>
      <w:r w:rsidRPr="00407E6F">
        <w:t xml:space="preserve"> к настоящему Решению</w:t>
      </w:r>
      <w:r>
        <w:t xml:space="preserve"> .</w:t>
      </w:r>
    </w:p>
    <w:p w:rsidR="00A679C4" w:rsidRDefault="00A679C4" w:rsidP="00BC0DA3">
      <w:pPr>
        <w:tabs>
          <w:tab w:val="left" w:pos="0"/>
        </w:tabs>
        <w:jc w:val="center"/>
        <w:rPr>
          <w:b/>
          <w:bCs/>
        </w:rPr>
      </w:pPr>
      <w:r>
        <w:t xml:space="preserve">     2.</w:t>
      </w:r>
      <w:r>
        <w:tab/>
        <w:t>Решение Совета сельского поселения «Горекацанское» от 25 мая 2017 года № 110 «</w:t>
      </w:r>
      <w:r w:rsidRPr="00BC0DA3">
        <w:rPr>
          <w:bCs/>
        </w:rPr>
        <w:t>Об утверждении Положения о  пенсии   за выслугу лет  муниципальным  служащим в сельском  поселении  «Горекацанское</w:t>
      </w:r>
      <w:r>
        <w:rPr>
          <w:b/>
          <w:bCs/>
        </w:rPr>
        <w:t>»</w:t>
      </w:r>
    </w:p>
    <w:p w:rsidR="00A679C4" w:rsidRPr="004D3CFE" w:rsidRDefault="00A679C4" w:rsidP="003E34E0">
      <w:pPr>
        <w:jc w:val="both"/>
        <w:outlineLvl w:val="0"/>
      </w:pPr>
      <w:r>
        <w:t>признать  утратившим силу.</w:t>
      </w:r>
    </w:p>
    <w:p w:rsidR="00A679C4" w:rsidRDefault="00A679C4" w:rsidP="003E34E0">
      <w:pPr>
        <w:jc w:val="both"/>
      </w:pPr>
      <w:r>
        <w:t xml:space="preserve">     3</w:t>
      </w:r>
      <w:r w:rsidRPr="00957066">
        <w:t xml:space="preserve">. </w:t>
      </w:r>
      <w:r>
        <w:t xml:space="preserve">Данное </w:t>
      </w:r>
      <w:r w:rsidRPr="00957066">
        <w:t xml:space="preserve">Решение обнародовать </w:t>
      </w:r>
      <w:r>
        <w:t xml:space="preserve"> путем размещения его полного текста </w:t>
      </w:r>
      <w:r w:rsidRPr="00957066">
        <w:t xml:space="preserve">на </w:t>
      </w:r>
      <w:r>
        <w:t xml:space="preserve"> информационных  </w:t>
      </w:r>
      <w:r w:rsidRPr="00957066">
        <w:t>стенд</w:t>
      </w:r>
      <w:r>
        <w:t>ах сельского поселения «Горекацанское» в селах: Горекацан, Горека, Шехолан ( в сельских библиотеках).</w:t>
      </w:r>
    </w:p>
    <w:p w:rsidR="00A679C4" w:rsidRDefault="00A679C4" w:rsidP="003E34E0">
      <w:pPr>
        <w:jc w:val="both"/>
      </w:pPr>
      <w:r>
        <w:t xml:space="preserve">     4. Данное Решение вступает в силу  в соответствии с положениями Устава сельского поселения «Горекацанское».</w:t>
      </w:r>
    </w:p>
    <w:p w:rsidR="00A679C4" w:rsidRPr="00957066" w:rsidRDefault="00A679C4" w:rsidP="00527A26">
      <w:pPr>
        <w:jc w:val="both"/>
      </w:pPr>
    </w:p>
    <w:p w:rsidR="00A679C4" w:rsidRPr="00957066" w:rsidRDefault="00A679C4" w:rsidP="00527A26">
      <w:pPr>
        <w:jc w:val="both"/>
      </w:pPr>
      <w:r w:rsidRPr="00957066">
        <w:t xml:space="preserve">Глава сельского поселения </w:t>
      </w:r>
    </w:p>
    <w:p w:rsidR="00A679C4" w:rsidRDefault="00A679C4" w:rsidP="0071553E">
      <w:pPr>
        <w:jc w:val="both"/>
        <w:rPr>
          <w:sz w:val="24"/>
          <w:szCs w:val="24"/>
        </w:rPr>
      </w:pPr>
      <w:r>
        <w:t>«Горекаца</w:t>
      </w:r>
      <w:r w:rsidRPr="00957066">
        <w:t xml:space="preserve">нское»                                                           </w:t>
      </w:r>
      <w:r>
        <w:t>В.И.Харин</w:t>
      </w:r>
    </w:p>
    <w:p w:rsidR="00A679C4" w:rsidRDefault="00A679C4" w:rsidP="00195B39">
      <w:pPr>
        <w:jc w:val="right"/>
        <w:rPr>
          <w:sz w:val="24"/>
          <w:szCs w:val="24"/>
        </w:rPr>
      </w:pPr>
    </w:p>
    <w:p w:rsidR="00A679C4" w:rsidRDefault="00A679C4" w:rsidP="00195B39">
      <w:pPr>
        <w:jc w:val="right"/>
        <w:rPr>
          <w:sz w:val="24"/>
          <w:szCs w:val="24"/>
        </w:rPr>
      </w:pPr>
    </w:p>
    <w:p w:rsidR="00A679C4" w:rsidRPr="00847DDE" w:rsidRDefault="00A679C4" w:rsidP="00195B39">
      <w:pPr>
        <w:jc w:val="right"/>
        <w:rPr>
          <w:sz w:val="24"/>
          <w:szCs w:val="24"/>
        </w:rPr>
      </w:pPr>
      <w:r w:rsidRPr="00847DDE">
        <w:rPr>
          <w:sz w:val="24"/>
          <w:szCs w:val="24"/>
        </w:rPr>
        <w:t>Приложение №</w:t>
      </w:r>
      <w:r>
        <w:rPr>
          <w:sz w:val="24"/>
          <w:szCs w:val="24"/>
        </w:rPr>
        <w:t xml:space="preserve"> </w:t>
      </w:r>
      <w:r w:rsidRPr="00847DDE">
        <w:rPr>
          <w:sz w:val="24"/>
          <w:szCs w:val="24"/>
        </w:rPr>
        <w:t>1</w:t>
      </w:r>
    </w:p>
    <w:p w:rsidR="00A679C4" w:rsidRDefault="00A679C4" w:rsidP="00195B39">
      <w:pPr>
        <w:jc w:val="right"/>
        <w:rPr>
          <w:sz w:val="24"/>
          <w:szCs w:val="24"/>
        </w:rPr>
      </w:pPr>
      <w:r w:rsidRPr="00847DDE">
        <w:rPr>
          <w:sz w:val="24"/>
          <w:szCs w:val="24"/>
        </w:rPr>
        <w:t xml:space="preserve">к Решению Совета </w:t>
      </w:r>
      <w:r>
        <w:rPr>
          <w:sz w:val="24"/>
          <w:szCs w:val="24"/>
        </w:rPr>
        <w:t xml:space="preserve"> сельского </w:t>
      </w:r>
    </w:p>
    <w:p w:rsidR="00A679C4" w:rsidRPr="00847DDE" w:rsidRDefault="00A679C4" w:rsidP="00195B39">
      <w:pPr>
        <w:jc w:val="right"/>
        <w:rPr>
          <w:sz w:val="24"/>
          <w:szCs w:val="24"/>
        </w:rPr>
      </w:pPr>
      <w:r>
        <w:rPr>
          <w:sz w:val="24"/>
          <w:szCs w:val="24"/>
        </w:rPr>
        <w:t>поселения «Горекацан</w:t>
      </w:r>
      <w:r w:rsidRPr="00847DDE">
        <w:rPr>
          <w:sz w:val="24"/>
          <w:szCs w:val="24"/>
        </w:rPr>
        <w:t>ское»</w:t>
      </w:r>
    </w:p>
    <w:p w:rsidR="00A679C4" w:rsidRPr="00847DDE" w:rsidRDefault="00A679C4" w:rsidP="00195B39">
      <w:pPr>
        <w:jc w:val="right"/>
        <w:rPr>
          <w:sz w:val="24"/>
          <w:szCs w:val="24"/>
        </w:rPr>
      </w:pPr>
      <w:r>
        <w:rPr>
          <w:sz w:val="24"/>
          <w:szCs w:val="24"/>
        </w:rPr>
        <w:t xml:space="preserve">от 30 сентября 2019 </w:t>
      </w:r>
      <w:r w:rsidRPr="00847DDE">
        <w:rPr>
          <w:sz w:val="24"/>
          <w:szCs w:val="24"/>
        </w:rPr>
        <w:t xml:space="preserve">года  № </w:t>
      </w:r>
      <w:r>
        <w:rPr>
          <w:sz w:val="24"/>
          <w:szCs w:val="24"/>
        </w:rPr>
        <w:t>08</w:t>
      </w:r>
    </w:p>
    <w:p w:rsidR="00A679C4" w:rsidRPr="00847DDE" w:rsidRDefault="00A679C4" w:rsidP="00195B39">
      <w:pPr>
        <w:jc w:val="right"/>
        <w:rPr>
          <w:b/>
          <w:bCs/>
        </w:rPr>
      </w:pPr>
    </w:p>
    <w:p w:rsidR="00A679C4" w:rsidRPr="00847DDE" w:rsidRDefault="00A679C4" w:rsidP="00195B39">
      <w:pPr>
        <w:jc w:val="right"/>
        <w:rPr>
          <w:b/>
          <w:bCs/>
        </w:rPr>
      </w:pPr>
    </w:p>
    <w:p w:rsidR="00A679C4" w:rsidRPr="00847DDE" w:rsidRDefault="00A679C4" w:rsidP="00195B39">
      <w:pPr>
        <w:jc w:val="center"/>
        <w:rPr>
          <w:b/>
          <w:bCs/>
        </w:rPr>
      </w:pPr>
      <w:r w:rsidRPr="00847DDE">
        <w:rPr>
          <w:b/>
          <w:bCs/>
        </w:rPr>
        <w:t>ПОЛОЖЕНИЕ</w:t>
      </w:r>
    </w:p>
    <w:p w:rsidR="00A679C4" w:rsidRPr="00847DDE" w:rsidRDefault="00A679C4" w:rsidP="00195B39">
      <w:pPr>
        <w:jc w:val="center"/>
        <w:rPr>
          <w:b/>
          <w:bCs/>
        </w:rPr>
      </w:pPr>
      <w:r>
        <w:rPr>
          <w:b/>
          <w:bCs/>
        </w:rPr>
        <w:t xml:space="preserve">о пенсии </w:t>
      </w:r>
      <w:r w:rsidRPr="00847DDE">
        <w:rPr>
          <w:b/>
          <w:bCs/>
        </w:rPr>
        <w:t xml:space="preserve">  за выслугу лет  муниципальн</w:t>
      </w:r>
      <w:r>
        <w:rPr>
          <w:b/>
          <w:bCs/>
        </w:rPr>
        <w:t>ым служащим в сельском поселении  «Горекацан</w:t>
      </w:r>
      <w:r w:rsidRPr="00847DDE">
        <w:rPr>
          <w:b/>
          <w:bCs/>
        </w:rPr>
        <w:t>ское»</w:t>
      </w:r>
    </w:p>
    <w:p w:rsidR="00A679C4" w:rsidRPr="00847DDE" w:rsidRDefault="00A679C4" w:rsidP="00195B39">
      <w:pPr>
        <w:jc w:val="center"/>
        <w:rPr>
          <w:b/>
          <w:bCs/>
        </w:rPr>
      </w:pPr>
    </w:p>
    <w:p w:rsidR="00A679C4" w:rsidRPr="00847DDE" w:rsidRDefault="00A679C4" w:rsidP="00195B39">
      <w:pPr>
        <w:jc w:val="center"/>
        <w:rPr>
          <w:b/>
          <w:bCs/>
        </w:rPr>
      </w:pPr>
      <w:r w:rsidRPr="00847DDE">
        <w:rPr>
          <w:b/>
          <w:bCs/>
        </w:rPr>
        <w:t>1.Общие положения</w:t>
      </w:r>
    </w:p>
    <w:p w:rsidR="00A679C4" w:rsidRPr="00847DDE" w:rsidRDefault="00A679C4" w:rsidP="00195B39">
      <w:pPr>
        <w:jc w:val="both"/>
      </w:pPr>
      <w:r>
        <w:tab/>
        <w:t>1. Настоящее п</w:t>
      </w:r>
      <w:r w:rsidRPr="00847DDE">
        <w:t>оложение устанавливает основания возникновения права на пенсию за выслугу лет и порядок ее назначе</w:t>
      </w:r>
      <w:r>
        <w:t>ния муниципальным служащим сельского поселения «Горекацан</w:t>
      </w:r>
      <w:r w:rsidRPr="00847DDE">
        <w:t xml:space="preserve">ское», устанавливает периоды, включаемые в стаж муниципальной службы, размеры денежного содержания, исчисляемого </w:t>
      </w:r>
      <w:r>
        <w:t>для определения размера пенсии.</w:t>
      </w:r>
    </w:p>
    <w:p w:rsidR="00A679C4" w:rsidRDefault="00A679C4" w:rsidP="00195B39">
      <w:pPr>
        <w:spacing w:line="276" w:lineRule="auto"/>
        <w:jc w:val="both"/>
      </w:pPr>
      <w:r w:rsidRPr="00847DDE">
        <w:t xml:space="preserve"> </w:t>
      </w:r>
      <w:r w:rsidRPr="00847DDE">
        <w:tab/>
        <w:t xml:space="preserve">2. Правовую основу настоящего положения составляют Федеральный закон от 6 октября 2003 года № 131-ФЗ «Об общих принципах организации местного самоуправления в Российской Федерации», от 17 декабря 2001 года № 173-ФЗ «О трудовых пенсиях </w:t>
      </w:r>
      <w:r>
        <w:t>в Российской Федерации», Закон</w:t>
      </w:r>
      <w:r w:rsidRPr="00847DDE">
        <w:t xml:space="preserve"> Забайкальского края от 26 сентября 2008 года № 48-ЗЗК «О стаже муниципальной службы в Забайкальском крае» </w:t>
      </w:r>
      <w:r>
        <w:t>, Закон</w:t>
      </w:r>
      <w:r w:rsidRPr="00847DDE">
        <w:t xml:space="preserve"> Забайкальского края от 11 февраля 2009 года № 145-ЗЗК «О пенсионном обеспечении за выслугу лет государственных гражданских служащих Забайкальского края»</w:t>
      </w:r>
      <w:r>
        <w:t>,</w:t>
      </w:r>
      <w:r w:rsidRPr="004725D8">
        <w:t xml:space="preserve"> </w:t>
      </w:r>
      <w:r>
        <w:t>Федеральный  закон от 23 мая 2016 года № 143-Ф3 «О внесении изменений в отдельные законодательные акты Российской Федерации в части увеличения пенсионного возраста отдельным категориям граждан»,</w:t>
      </w:r>
      <w:r w:rsidRPr="00F44734">
        <w:t xml:space="preserve"> </w:t>
      </w:r>
      <w:r>
        <w:t xml:space="preserve">Федеральный  закон от 15 декабря 2001 года № 166-ФЗ «О государственном пенсионном обеспечении в Российской Федерации», Закон Российской Федерации от 19 апреля 1991 года № 1032-1 «О занятости населения в Российской Федерации»  </w:t>
      </w:r>
      <w:r w:rsidRPr="00847DDE">
        <w:t>.</w:t>
      </w:r>
    </w:p>
    <w:p w:rsidR="00A679C4" w:rsidRDefault="00A679C4" w:rsidP="00FF2DC3">
      <w:pPr>
        <w:autoSpaceDE w:val="0"/>
        <w:autoSpaceDN w:val="0"/>
        <w:adjustRightInd w:val="0"/>
        <w:ind w:firstLine="720"/>
        <w:jc w:val="both"/>
        <w:rPr>
          <w:u w:val="single"/>
        </w:rPr>
      </w:pPr>
      <w:r>
        <w:t>3</w:t>
      </w:r>
      <w:r w:rsidRPr="00FF2DC3">
        <w:t>. На муниципального служащего</w:t>
      </w:r>
      <w:r>
        <w:t xml:space="preserve"> сельского поселения «Горекацанское» </w:t>
      </w:r>
      <w:r w:rsidRPr="00FF2DC3">
        <w:t xml:space="preserve"> в полном объеме распространяются все права государственного гражданского служащего</w:t>
      </w:r>
      <w:r w:rsidRPr="0030383A">
        <w:rPr>
          <w:u w:val="single"/>
        </w:rPr>
        <w:t>.</w:t>
      </w:r>
    </w:p>
    <w:p w:rsidR="00A679C4" w:rsidRPr="00AA3510" w:rsidRDefault="00A679C4" w:rsidP="00301BE0">
      <w:pPr>
        <w:pStyle w:val="NormalWeb"/>
        <w:shd w:val="clear" w:color="auto" w:fill="FFFFFF"/>
        <w:spacing w:before="0" w:beforeAutospacing="0" w:after="0" w:afterAutospacing="0"/>
        <w:ind w:left="5"/>
        <w:jc w:val="both"/>
        <w:rPr>
          <w:color w:val="000000"/>
          <w:sz w:val="28"/>
          <w:szCs w:val="28"/>
        </w:rPr>
      </w:pPr>
      <w:r>
        <w:rPr>
          <w:rStyle w:val="Strong"/>
          <w:color w:val="292C3D"/>
          <w:sz w:val="28"/>
          <w:szCs w:val="28"/>
        </w:rPr>
        <w:t>   </w:t>
      </w:r>
      <w:r w:rsidRPr="00301BE0">
        <w:rPr>
          <w:rStyle w:val="Strong"/>
          <w:b w:val="0"/>
          <w:color w:val="292C3D"/>
          <w:sz w:val="28"/>
          <w:szCs w:val="28"/>
        </w:rPr>
        <w:tab/>
      </w:r>
      <w:r w:rsidRPr="00AA3510">
        <w:rPr>
          <w:rStyle w:val="Strong"/>
          <w:b w:val="0"/>
          <w:color w:val="000000"/>
          <w:sz w:val="28"/>
          <w:szCs w:val="28"/>
        </w:rPr>
        <w:t>4.</w:t>
      </w:r>
      <w:r w:rsidRPr="00AA3510">
        <w:rPr>
          <w:rStyle w:val="apple-converted-space"/>
          <w:color w:val="000000"/>
        </w:rPr>
        <w:t xml:space="preserve">  </w:t>
      </w:r>
      <w:r w:rsidRPr="00AA3510">
        <w:rPr>
          <w:color w:val="000000"/>
          <w:sz w:val="28"/>
          <w:szCs w:val="28"/>
        </w:rPr>
        <w:t>В настоящем Положении используются следующие основные понятия: - пенсия за выслугу лет - ежемесячная муниципальная денежная выплата, право на получение которой определяется в соответствии с условиями и нормами, установленными настоящим Положением, и которая предоставляется гражданам в целях компенсации им заработка (дохода), утраченного в связи с прекращением муниципальной службы по достижении установленной настоящим Положением, выслуги при выходе на страховую пенсию по старости (инвалидности):</w:t>
      </w:r>
    </w:p>
    <w:p w:rsidR="00A679C4" w:rsidRPr="00AA3510" w:rsidRDefault="00A679C4" w:rsidP="00301BE0">
      <w:pPr>
        <w:pStyle w:val="NormalWeb"/>
        <w:shd w:val="clear" w:color="auto" w:fill="FFFFFF"/>
        <w:spacing w:before="0" w:beforeAutospacing="0" w:after="220" w:afterAutospacing="0"/>
        <w:ind w:left="5"/>
        <w:jc w:val="both"/>
        <w:rPr>
          <w:color w:val="000000"/>
          <w:sz w:val="28"/>
          <w:szCs w:val="28"/>
        </w:rPr>
      </w:pPr>
      <w:r w:rsidRPr="00AA3510">
        <w:rPr>
          <w:color w:val="000000"/>
          <w:sz w:val="28"/>
          <w:szCs w:val="28"/>
        </w:rPr>
        <w:t>-    стаж муниципальной службы - суммарная продолжительность периодов осуществления муниципальной службы и иной деятельности, учитываемая при определении права на пенсию за выслугу лет муниципальных служащих сельского поселения «Горекацанское» и при исчислении размера этой пенсии;</w:t>
      </w:r>
    </w:p>
    <w:p w:rsidR="00A679C4" w:rsidRPr="00847DDE" w:rsidRDefault="00A679C4" w:rsidP="00195B39">
      <w:pPr>
        <w:jc w:val="center"/>
        <w:rPr>
          <w:b/>
          <w:bCs/>
        </w:rPr>
      </w:pPr>
      <w:r w:rsidRPr="00847DDE">
        <w:rPr>
          <w:b/>
          <w:bCs/>
        </w:rPr>
        <w:t xml:space="preserve">2.Условия  назначения пенсии за выслугу лет муниципальным служащим </w:t>
      </w:r>
      <w:r>
        <w:rPr>
          <w:b/>
          <w:bCs/>
        </w:rPr>
        <w:t>в сельском поселении «Горекацан</w:t>
      </w:r>
      <w:r w:rsidRPr="00847DDE">
        <w:rPr>
          <w:b/>
          <w:bCs/>
        </w:rPr>
        <w:t>ское».</w:t>
      </w:r>
    </w:p>
    <w:p w:rsidR="00A679C4" w:rsidRPr="00847DDE" w:rsidRDefault="00A679C4" w:rsidP="00195B39">
      <w:pPr>
        <w:jc w:val="center"/>
        <w:rPr>
          <w:b/>
          <w:bCs/>
        </w:rPr>
      </w:pPr>
    </w:p>
    <w:p w:rsidR="00A679C4" w:rsidRPr="00847DDE" w:rsidRDefault="00A679C4" w:rsidP="00195B39">
      <w:pPr>
        <w:autoSpaceDE w:val="0"/>
        <w:autoSpaceDN w:val="0"/>
        <w:adjustRightInd w:val="0"/>
        <w:jc w:val="both"/>
      </w:pPr>
      <w:r w:rsidRPr="00847DDE">
        <w:t xml:space="preserve">        1.Муниципальные служащие </w:t>
      </w:r>
      <w:r>
        <w:t xml:space="preserve"> сельского поселения «Горекацан</w:t>
      </w:r>
      <w:r w:rsidRPr="00847DDE">
        <w:t xml:space="preserve">ское» при наличии стажа муниципальной службы </w:t>
      </w:r>
      <w:r>
        <w:t xml:space="preserve">, минимальная продолжительность которого для назначения пенсии за выслугу лет в соответствующем году определяется согласно приложению к Федеральному закону от 15 декабря 2001 года № 166-ФЗ «О государственном пенсионном обеспечении в Российской Федерации» </w:t>
      </w:r>
      <w:r w:rsidRPr="00847DDE">
        <w:t>имеют право на пенсию за выслугу лет при увольнении с муниципальной службы по следующим основаниям:</w:t>
      </w:r>
    </w:p>
    <w:p w:rsidR="00A679C4" w:rsidRPr="00847DDE" w:rsidRDefault="00A679C4" w:rsidP="00195B39">
      <w:pPr>
        <w:autoSpaceDE w:val="0"/>
        <w:autoSpaceDN w:val="0"/>
        <w:adjustRightInd w:val="0"/>
        <w:ind w:firstLine="720"/>
        <w:jc w:val="both"/>
      </w:pPr>
      <w:bookmarkStart w:id="1" w:name="sub_211"/>
      <w:r w:rsidRPr="00847DDE">
        <w:t>1) ликвидация органов</w:t>
      </w:r>
      <w:r>
        <w:t xml:space="preserve"> муниципальной власти сельского поселения «Горекацан</w:t>
      </w:r>
      <w:r w:rsidRPr="00847DDE">
        <w:t>ское»;</w:t>
      </w:r>
    </w:p>
    <w:p w:rsidR="00A679C4" w:rsidRPr="00847DDE" w:rsidRDefault="00A679C4" w:rsidP="00195B39">
      <w:pPr>
        <w:autoSpaceDE w:val="0"/>
        <w:autoSpaceDN w:val="0"/>
        <w:adjustRightInd w:val="0"/>
        <w:ind w:firstLine="720"/>
        <w:jc w:val="both"/>
      </w:pPr>
      <w:bookmarkStart w:id="2" w:name="sub_212"/>
      <w:bookmarkEnd w:id="1"/>
      <w:r w:rsidRPr="00847DDE">
        <w:t>2) сокращение штата муниципальных служащих в аппарате органов ме</w:t>
      </w:r>
      <w:r>
        <w:t xml:space="preserve">стного самоуправления  сельского </w:t>
      </w:r>
      <w:r w:rsidRPr="00847DDE">
        <w:t xml:space="preserve"> п</w:t>
      </w:r>
      <w:r>
        <w:t>оселения «Горекацан</w:t>
      </w:r>
      <w:r w:rsidRPr="00847DDE">
        <w:t>ское»;</w:t>
      </w:r>
    </w:p>
    <w:p w:rsidR="00A679C4" w:rsidRPr="00847DDE" w:rsidRDefault="00A679C4" w:rsidP="00723D0A">
      <w:pPr>
        <w:autoSpaceDE w:val="0"/>
        <w:autoSpaceDN w:val="0"/>
        <w:adjustRightInd w:val="0"/>
        <w:ind w:firstLine="720"/>
        <w:jc w:val="both"/>
      </w:pPr>
      <w:bookmarkStart w:id="3" w:name="sub_214"/>
      <w:bookmarkEnd w:id="2"/>
      <w:r w:rsidRPr="00847DDE">
        <w:t>3) достижение предельного возраста, установленного федеральным законом для замещения должности муниципальной службы;</w:t>
      </w:r>
      <w:bookmarkEnd w:id="3"/>
    </w:p>
    <w:p w:rsidR="00A679C4" w:rsidRPr="00847DDE" w:rsidRDefault="00A679C4" w:rsidP="00195B39">
      <w:pPr>
        <w:autoSpaceDE w:val="0"/>
        <w:autoSpaceDN w:val="0"/>
        <w:adjustRightInd w:val="0"/>
        <w:ind w:firstLine="720"/>
        <w:jc w:val="both"/>
      </w:pPr>
      <w:bookmarkStart w:id="4" w:name="sub_215"/>
      <w:r w:rsidRPr="00847DDE">
        <w:t>4)обнаружившегося несоответствия замещаемой должност</w:t>
      </w:r>
      <w:r>
        <w:t>и муниципальной службы сельского поселения «Горекацан</w:t>
      </w:r>
      <w:r w:rsidRPr="00847DDE">
        <w:t>ское» вследствие состояния здоровья, препятствующего продолжению муниципальной службы;</w:t>
      </w:r>
    </w:p>
    <w:p w:rsidR="00A679C4" w:rsidRPr="00847DDE" w:rsidRDefault="00A679C4" w:rsidP="00195B39">
      <w:pPr>
        <w:autoSpaceDE w:val="0"/>
        <w:autoSpaceDN w:val="0"/>
        <w:adjustRightInd w:val="0"/>
        <w:ind w:firstLine="720"/>
        <w:jc w:val="both"/>
      </w:pPr>
      <w:bookmarkStart w:id="5" w:name="sub_216"/>
      <w:bookmarkEnd w:id="4"/>
      <w:r w:rsidRPr="00847DDE">
        <w:t>5) увольнение по собственному желанию в связи с выходом на трудовую пенсию по старости (инвалидности).</w:t>
      </w:r>
    </w:p>
    <w:bookmarkEnd w:id="5"/>
    <w:p w:rsidR="00A679C4" w:rsidRPr="00847DDE" w:rsidRDefault="00A679C4" w:rsidP="00195B39">
      <w:pPr>
        <w:autoSpaceDE w:val="0"/>
        <w:autoSpaceDN w:val="0"/>
        <w:adjustRightInd w:val="0"/>
        <w:ind w:firstLine="720"/>
        <w:jc w:val="both"/>
      </w:pPr>
      <w:r w:rsidRPr="00847DDE">
        <w:t>Граждане, уволенные с муниципальной службы по основан</w:t>
      </w:r>
      <w:r>
        <w:t>иям, предусмотренными пунктами 2</w:t>
      </w:r>
      <w:r w:rsidRPr="00847DDE">
        <w:t>-5 настоящего положения, имеют право на пенсию за выслугу лет, если они замещали должности муниципальной службы администрации городского поселения «Забайкальское» не менее 12 полных месяцев непосредственно перед увольнением.</w:t>
      </w:r>
    </w:p>
    <w:p w:rsidR="00A679C4" w:rsidRDefault="00A679C4" w:rsidP="00195B39">
      <w:pPr>
        <w:autoSpaceDE w:val="0"/>
        <w:autoSpaceDN w:val="0"/>
        <w:adjustRightInd w:val="0"/>
        <w:ind w:firstLine="720"/>
        <w:jc w:val="both"/>
      </w:pPr>
      <w:bookmarkStart w:id="6" w:name="sub_22"/>
      <w:r w:rsidRPr="00847DDE">
        <w:t>2. Пенсия за выслуг</w:t>
      </w:r>
      <w:r>
        <w:t xml:space="preserve">у лет устанавливается к страховой </w:t>
      </w:r>
      <w:r w:rsidRPr="00847DDE">
        <w:t xml:space="preserve"> пенсии по старости (инвалидности),</w:t>
      </w:r>
      <w:r w:rsidRPr="004E7DD4">
        <w:t xml:space="preserve"> </w:t>
      </w:r>
      <w:r>
        <w:t xml:space="preserve">в соответствии с частью 1 статьи 8 и статьями 9, 30-33 Федерального закона от 28 декабря 2013 года № 400-ФЗ </w:t>
      </w:r>
      <w:r w:rsidRPr="004E7DD4">
        <w:rPr>
          <w:rStyle w:val="a0"/>
          <w:i w:val="0"/>
          <w:lang w:eastAsia="ru-RU"/>
        </w:rPr>
        <w:t>«О</w:t>
      </w:r>
      <w:r>
        <w:rPr>
          <w:rStyle w:val="a0"/>
          <w:lang w:eastAsia="ru-RU"/>
        </w:rPr>
        <w:t xml:space="preserve"> </w:t>
      </w:r>
      <w:r>
        <w:t xml:space="preserve">страховых пенсиях» </w:t>
      </w:r>
      <w:r w:rsidRPr="00847DDE">
        <w:t xml:space="preserve">назначенной в соответствии с </w:t>
      </w:r>
      <w:hyperlink r:id="rId5" w:history="1">
        <w:r w:rsidRPr="00847DDE">
          <w:rPr>
            <w:color w:val="000000"/>
          </w:rPr>
          <w:t>Федеральным законом</w:t>
        </w:r>
      </w:hyperlink>
      <w:r w:rsidRPr="00847DDE">
        <w:rPr>
          <w:color w:val="000000"/>
        </w:rPr>
        <w:t xml:space="preserve"> </w:t>
      </w:r>
      <w:r w:rsidRPr="00847DDE">
        <w:t>"О трудовых пенсиях в Российской Федерации",</w:t>
      </w:r>
      <w:r>
        <w:t xml:space="preserve"> либо досрочно назначенной в соответствии с Законом Российской Федерации от 19 апреля 1991 года № 1032-1 « О занятости населения в Российской Федерации»</w:t>
      </w:r>
      <w:r w:rsidRPr="00847DDE">
        <w:t xml:space="preserve"> и выплачивается независимо от получения в соответствии с указанным Федеральным зако</w:t>
      </w:r>
      <w:r>
        <w:t xml:space="preserve">ном накопительной части </w:t>
      </w:r>
      <w:r w:rsidRPr="00847DDE">
        <w:t xml:space="preserve"> пенсии.</w:t>
      </w:r>
    </w:p>
    <w:p w:rsidR="00A679C4" w:rsidRPr="00847DDE" w:rsidRDefault="00A679C4" w:rsidP="00195B39">
      <w:pPr>
        <w:autoSpaceDE w:val="0"/>
        <w:autoSpaceDN w:val="0"/>
        <w:adjustRightInd w:val="0"/>
        <w:ind w:firstLine="720"/>
        <w:jc w:val="both"/>
      </w:pPr>
      <w:bookmarkStart w:id="7" w:name="sub_23"/>
      <w:bookmarkEnd w:id="6"/>
      <w:r w:rsidRPr="00847DDE">
        <w:t>3. Пенсия за выслугу лет не выплачивается в период замещения должностей в органах государственной власти, иных государственных органах и органах местного самоуправления.</w:t>
      </w:r>
    </w:p>
    <w:p w:rsidR="00A679C4" w:rsidRPr="00847DDE" w:rsidRDefault="00A679C4" w:rsidP="00195B39">
      <w:pPr>
        <w:autoSpaceDE w:val="0"/>
        <w:autoSpaceDN w:val="0"/>
        <w:adjustRightInd w:val="0"/>
        <w:ind w:firstLine="720"/>
        <w:jc w:val="both"/>
      </w:pPr>
      <w:bookmarkStart w:id="8" w:name="sub_24"/>
      <w:bookmarkEnd w:id="7"/>
      <w:r w:rsidRPr="00847DDE">
        <w:t>4. Пенсия за выслугу лет не назначается гражданам, которым в соответствии с законодательством Российской Федерации назначена пенсия за выслугу лет, ежемесячное материальное обеспечение, ежемесячное пожизненное содержание или иная выплата к пенсии за счет средств федерального, краевого или местного бюджетов, за исключением предоставляемых мер социальной поддержки в виде ежемесячной денежной выплаты в соответствии с федеральными законами и законами края.</w:t>
      </w:r>
    </w:p>
    <w:p w:rsidR="00A679C4" w:rsidRDefault="00A679C4" w:rsidP="003E34E0">
      <w:pPr>
        <w:autoSpaceDE w:val="0"/>
        <w:autoSpaceDN w:val="0"/>
        <w:adjustRightInd w:val="0"/>
        <w:ind w:firstLine="720"/>
        <w:jc w:val="both"/>
      </w:pPr>
      <w:bookmarkStart w:id="9" w:name="sub_25"/>
      <w:bookmarkEnd w:id="8"/>
      <w:r w:rsidRPr="00847DDE">
        <w:t>5. Гражданам, имеющим право одновременно на пенсию за выслугу лет и различные ежемесячные выплаты к пенсии из бюджета края, назначается и</w:t>
      </w:r>
      <w:r>
        <w:t xml:space="preserve"> выплачивается вместе с трудовой </w:t>
      </w:r>
      <w:r w:rsidRPr="00847DDE">
        <w:t xml:space="preserve"> пенсией либо пенсия за выслугу лет, либо одна из выплат по их выбору.</w:t>
      </w:r>
    </w:p>
    <w:p w:rsidR="00A679C4" w:rsidRPr="00BC0DA3" w:rsidRDefault="00A679C4" w:rsidP="0030383A">
      <w:pPr>
        <w:autoSpaceDE w:val="0"/>
        <w:autoSpaceDN w:val="0"/>
        <w:adjustRightInd w:val="0"/>
        <w:ind w:firstLine="720"/>
        <w:jc w:val="both"/>
      </w:pPr>
      <w:r>
        <w:t>6.</w:t>
      </w:r>
      <w:r w:rsidRPr="00D128F2">
        <w:t xml:space="preserve"> </w:t>
      </w:r>
      <w:bookmarkEnd w:id="9"/>
      <w:r w:rsidRPr="00BC0DA3">
        <w:t>Муниципальная пенсия за выслугу лет назначается только после выполнения ряда условий, диктуемых федеральным законодательством.</w:t>
      </w:r>
    </w:p>
    <w:p w:rsidR="00A679C4" w:rsidRPr="0030383A" w:rsidRDefault="00A679C4" w:rsidP="0030383A">
      <w:pPr>
        <w:autoSpaceDE w:val="0"/>
        <w:autoSpaceDN w:val="0"/>
        <w:adjustRightInd w:val="0"/>
        <w:ind w:firstLine="720"/>
        <w:jc w:val="both"/>
        <w:rPr>
          <w:u w:val="single"/>
        </w:rPr>
      </w:pPr>
      <w:r w:rsidRPr="0030383A">
        <w:rPr>
          <w:u w:val="single"/>
        </w:rPr>
        <w:t>Среди обязательных требований:</w:t>
      </w:r>
    </w:p>
    <w:p w:rsidR="00A679C4" w:rsidRPr="00BC0DA3" w:rsidRDefault="00A679C4" w:rsidP="0030383A">
      <w:pPr>
        <w:numPr>
          <w:ilvl w:val="0"/>
          <w:numId w:val="8"/>
        </w:numPr>
        <w:shd w:val="clear" w:color="auto" w:fill="FFFFFF"/>
        <w:ind w:left="0"/>
        <w:textAlignment w:val="baseline"/>
        <w:rPr>
          <w:color w:val="000000"/>
        </w:rPr>
      </w:pPr>
      <w:r w:rsidRPr="00BC0DA3">
        <w:rPr>
          <w:color w:val="000000"/>
        </w:rPr>
        <w:t>муниципальный стаж — 16 лет и 6 месяцев: +6 месяцев каждый год до 2026 года;</w:t>
      </w:r>
    </w:p>
    <w:p w:rsidR="00A679C4" w:rsidRPr="00BC0DA3" w:rsidRDefault="00A679C4" w:rsidP="0030383A">
      <w:pPr>
        <w:numPr>
          <w:ilvl w:val="0"/>
          <w:numId w:val="8"/>
        </w:numPr>
        <w:shd w:val="clear" w:color="auto" w:fill="FFFFFF"/>
        <w:ind w:left="0"/>
        <w:textAlignment w:val="baseline"/>
        <w:rPr>
          <w:color w:val="000000"/>
        </w:rPr>
      </w:pPr>
      <w:r w:rsidRPr="00BC0DA3">
        <w:rPr>
          <w:color w:val="000000"/>
        </w:rPr>
        <w:t>наличие требуемого набора индивидуальных коэффициентов (30 или больше).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44"/>
        <w:gridCol w:w="4104"/>
      </w:tblGrid>
      <w:tr w:rsidR="00A679C4" w:rsidRPr="00BC0DA3" w:rsidTr="00D2165C">
        <w:tc>
          <w:tcPr>
            <w:tcW w:w="4644" w:type="dxa"/>
          </w:tcPr>
          <w:p w:rsidR="00A679C4" w:rsidRPr="00D2165C" w:rsidRDefault="00A679C4" w:rsidP="00D2165C">
            <w:pPr>
              <w:spacing w:after="375"/>
              <w:textAlignment w:val="baseline"/>
              <w:rPr>
                <w:color w:val="000000"/>
              </w:rPr>
            </w:pPr>
            <w:r w:rsidRPr="00D2165C">
              <w:rPr>
                <w:color w:val="000000"/>
              </w:rPr>
              <w:t>год назначения пенсии за выслугу лет</w:t>
            </w:r>
          </w:p>
        </w:tc>
        <w:tc>
          <w:tcPr>
            <w:tcW w:w="4104" w:type="dxa"/>
          </w:tcPr>
          <w:p w:rsidR="00A679C4" w:rsidRPr="00D2165C" w:rsidRDefault="00A679C4" w:rsidP="00D2165C">
            <w:pPr>
              <w:spacing w:after="375"/>
              <w:textAlignment w:val="baseline"/>
              <w:rPr>
                <w:color w:val="000000"/>
              </w:rPr>
            </w:pPr>
            <w:r w:rsidRPr="00D2165C">
              <w:rPr>
                <w:color w:val="000000"/>
              </w:rPr>
              <w:t>необходимый стаж (выслуга)</w:t>
            </w:r>
          </w:p>
        </w:tc>
      </w:tr>
      <w:tr w:rsidR="00A679C4" w:rsidRPr="00BC0DA3" w:rsidTr="00D2165C">
        <w:tc>
          <w:tcPr>
            <w:tcW w:w="4644" w:type="dxa"/>
          </w:tcPr>
          <w:p w:rsidR="00A679C4" w:rsidRPr="00D2165C" w:rsidRDefault="00A679C4" w:rsidP="00D2165C">
            <w:pPr>
              <w:spacing w:after="375"/>
              <w:textAlignment w:val="baseline"/>
              <w:rPr>
                <w:color w:val="000000"/>
              </w:rPr>
            </w:pPr>
            <w:r w:rsidRPr="00D2165C">
              <w:rPr>
                <w:color w:val="000000"/>
              </w:rPr>
              <w:t>2019 год</w:t>
            </w:r>
          </w:p>
        </w:tc>
        <w:tc>
          <w:tcPr>
            <w:tcW w:w="4104" w:type="dxa"/>
          </w:tcPr>
          <w:p w:rsidR="00A679C4" w:rsidRPr="00D2165C" w:rsidRDefault="00A679C4" w:rsidP="00D2165C">
            <w:pPr>
              <w:spacing w:after="375"/>
              <w:textAlignment w:val="baseline"/>
              <w:rPr>
                <w:color w:val="000000"/>
              </w:rPr>
            </w:pPr>
            <w:r w:rsidRPr="00D2165C">
              <w:rPr>
                <w:color w:val="000000"/>
              </w:rPr>
              <w:t>16 лет и 6 месяцев</w:t>
            </w:r>
          </w:p>
        </w:tc>
      </w:tr>
      <w:tr w:rsidR="00A679C4" w:rsidRPr="00BC0DA3" w:rsidTr="00D2165C">
        <w:tc>
          <w:tcPr>
            <w:tcW w:w="4644" w:type="dxa"/>
          </w:tcPr>
          <w:p w:rsidR="00A679C4" w:rsidRPr="00D2165C" w:rsidRDefault="00A679C4" w:rsidP="00D2165C">
            <w:pPr>
              <w:spacing w:after="375"/>
              <w:textAlignment w:val="baseline"/>
              <w:rPr>
                <w:color w:val="000000"/>
              </w:rPr>
            </w:pPr>
            <w:r w:rsidRPr="00D2165C">
              <w:rPr>
                <w:color w:val="000000"/>
              </w:rPr>
              <w:t>2020 год</w:t>
            </w:r>
          </w:p>
        </w:tc>
        <w:tc>
          <w:tcPr>
            <w:tcW w:w="4104" w:type="dxa"/>
          </w:tcPr>
          <w:p w:rsidR="00A679C4" w:rsidRPr="00D2165C" w:rsidRDefault="00A679C4" w:rsidP="00D2165C">
            <w:pPr>
              <w:spacing w:after="375"/>
              <w:textAlignment w:val="baseline"/>
              <w:rPr>
                <w:color w:val="000000"/>
              </w:rPr>
            </w:pPr>
            <w:r w:rsidRPr="00D2165C">
              <w:rPr>
                <w:color w:val="000000"/>
              </w:rPr>
              <w:t>17 лет</w:t>
            </w:r>
          </w:p>
        </w:tc>
      </w:tr>
      <w:tr w:rsidR="00A679C4" w:rsidRPr="00BC0DA3" w:rsidTr="00D2165C">
        <w:tc>
          <w:tcPr>
            <w:tcW w:w="4644" w:type="dxa"/>
          </w:tcPr>
          <w:p w:rsidR="00A679C4" w:rsidRPr="00D2165C" w:rsidRDefault="00A679C4" w:rsidP="00D2165C">
            <w:pPr>
              <w:spacing w:after="375"/>
              <w:textAlignment w:val="baseline"/>
              <w:rPr>
                <w:color w:val="000000"/>
              </w:rPr>
            </w:pPr>
            <w:r w:rsidRPr="00D2165C">
              <w:rPr>
                <w:color w:val="000000"/>
              </w:rPr>
              <w:t>2021 год</w:t>
            </w:r>
          </w:p>
        </w:tc>
        <w:tc>
          <w:tcPr>
            <w:tcW w:w="4104" w:type="dxa"/>
          </w:tcPr>
          <w:p w:rsidR="00A679C4" w:rsidRPr="00D2165C" w:rsidRDefault="00A679C4" w:rsidP="00D2165C">
            <w:pPr>
              <w:spacing w:after="375"/>
              <w:textAlignment w:val="baseline"/>
              <w:rPr>
                <w:color w:val="000000"/>
              </w:rPr>
            </w:pPr>
            <w:r w:rsidRPr="00D2165C">
              <w:rPr>
                <w:color w:val="000000"/>
              </w:rPr>
              <w:t>17 лет и 6 месяцев</w:t>
            </w:r>
          </w:p>
        </w:tc>
      </w:tr>
      <w:tr w:rsidR="00A679C4" w:rsidRPr="00BC0DA3" w:rsidTr="00D2165C">
        <w:tc>
          <w:tcPr>
            <w:tcW w:w="4644" w:type="dxa"/>
          </w:tcPr>
          <w:p w:rsidR="00A679C4" w:rsidRPr="00D2165C" w:rsidRDefault="00A679C4" w:rsidP="00D2165C">
            <w:pPr>
              <w:spacing w:after="375"/>
              <w:textAlignment w:val="baseline"/>
              <w:rPr>
                <w:color w:val="000000"/>
              </w:rPr>
            </w:pPr>
            <w:r w:rsidRPr="00D2165C">
              <w:rPr>
                <w:color w:val="000000"/>
              </w:rPr>
              <w:t>2022 год</w:t>
            </w:r>
          </w:p>
        </w:tc>
        <w:tc>
          <w:tcPr>
            <w:tcW w:w="4104" w:type="dxa"/>
          </w:tcPr>
          <w:p w:rsidR="00A679C4" w:rsidRPr="00D2165C" w:rsidRDefault="00A679C4" w:rsidP="00D2165C">
            <w:pPr>
              <w:spacing w:after="375"/>
              <w:textAlignment w:val="baseline"/>
              <w:rPr>
                <w:color w:val="000000"/>
              </w:rPr>
            </w:pPr>
            <w:r w:rsidRPr="00D2165C">
              <w:rPr>
                <w:color w:val="000000"/>
              </w:rPr>
              <w:t>18 лет</w:t>
            </w:r>
          </w:p>
        </w:tc>
      </w:tr>
      <w:tr w:rsidR="00A679C4" w:rsidRPr="00BC0DA3" w:rsidTr="00D2165C">
        <w:tc>
          <w:tcPr>
            <w:tcW w:w="4644" w:type="dxa"/>
          </w:tcPr>
          <w:p w:rsidR="00A679C4" w:rsidRPr="00D2165C" w:rsidRDefault="00A679C4" w:rsidP="00D2165C">
            <w:pPr>
              <w:spacing w:after="375"/>
              <w:textAlignment w:val="baseline"/>
              <w:rPr>
                <w:color w:val="000000"/>
              </w:rPr>
            </w:pPr>
            <w:r w:rsidRPr="00D2165C">
              <w:rPr>
                <w:color w:val="000000"/>
              </w:rPr>
              <w:t>2023</w:t>
            </w:r>
          </w:p>
        </w:tc>
        <w:tc>
          <w:tcPr>
            <w:tcW w:w="4104" w:type="dxa"/>
          </w:tcPr>
          <w:p w:rsidR="00A679C4" w:rsidRPr="00D2165C" w:rsidRDefault="00A679C4" w:rsidP="00D2165C">
            <w:pPr>
              <w:spacing w:after="375"/>
              <w:textAlignment w:val="baseline"/>
              <w:rPr>
                <w:color w:val="000000"/>
              </w:rPr>
            </w:pPr>
            <w:r w:rsidRPr="00D2165C">
              <w:rPr>
                <w:color w:val="000000"/>
              </w:rPr>
              <w:t>18 лет и 6 месяцев</w:t>
            </w:r>
          </w:p>
        </w:tc>
      </w:tr>
      <w:tr w:rsidR="00A679C4" w:rsidRPr="00BC0DA3" w:rsidTr="00D2165C">
        <w:tc>
          <w:tcPr>
            <w:tcW w:w="4644" w:type="dxa"/>
          </w:tcPr>
          <w:p w:rsidR="00A679C4" w:rsidRPr="00D2165C" w:rsidRDefault="00A679C4" w:rsidP="00D2165C">
            <w:pPr>
              <w:spacing w:after="375"/>
              <w:textAlignment w:val="baseline"/>
              <w:rPr>
                <w:color w:val="000000"/>
              </w:rPr>
            </w:pPr>
            <w:r w:rsidRPr="00D2165C">
              <w:rPr>
                <w:color w:val="000000"/>
              </w:rPr>
              <w:t>2024</w:t>
            </w:r>
          </w:p>
        </w:tc>
        <w:tc>
          <w:tcPr>
            <w:tcW w:w="4104" w:type="dxa"/>
          </w:tcPr>
          <w:p w:rsidR="00A679C4" w:rsidRPr="00D2165C" w:rsidRDefault="00A679C4" w:rsidP="00D2165C">
            <w:pPr>
              <w:spacing w:after="375"/>
              <w:textAlignment w:val="baseline"/>
              <w:rPr>
                <w:color w:val="000000"/>
              </w:rPr>
            </w:pPr>
            <w:r w:rsidRPr="00D2165C">
              <w:rPr>
                <w:color w:val="000000"/>
              </w:rPr>
              <w:t>19 лет</w:t>
            </w:r>
          </w:p>
        </w:tc>
      </w:tr>
      <w:tr w:rsidR="00A679C4" w:rsidRPr="00BC0DA3" w:rsidTr="00D2165C">
        <w:tc>
          <w:tcPr>
            <w:tcW w:w="4644" w:type="dxa"/>
          </w:tcPr>
          <w:p w:rsidR="00A679C4" w:rsidRPr="00D2165C" w:rsidRDefault="00A679C4" w:rsidP="00D2165C">
            <w:pPr>
              <w:spacing w:after="375"/>
              <w:textAlignment w:val="baseline"/>
              <w:rPr>
                <w:color w:val="000000"/>
              </w:rPr>
            </w:pPr>
            <w:r w:rsidRPr="00D2165C">
              <w:rPr>
                <w:color w:val="000000"/>
              </w:rPr>
              <w:t>2025</w:t>
            </w:r>
          </w:p>
        </w:tc>
        <w:tc>
          <w:tcPr>
            <w:tcW w:w="4104" w:type="dxa"/>
          </w:tcPr>
          <w:p w:rsidR="00A679C4" w:rsidRPr="00D2165C" w:rsidRDefault="00A679C4" w:rsidP="00D2165C">
            <w:pPr>
              <w:spacing w:after="375"/>
              <w:textAlignment w:val="baseline"/>
              <w:rPr>
                <w:color w:val="000000"/>
              </w:rPr>
            </w:pPr>
            <w:r w:rsidRPr="00D2165C">
              <w:rPr>
                <w:color w:val="000000"/>
              </w:rPr>
              <w:t>19 лет и 6 месяцев</w:t>
            </w:r>
          </w:p>
        </w:tc>
      </w:tr>
      <w:tr w:rsidR="00A679C4" w:rsidRPr="00BC0DA3" w:rsidTr="00D2165C">
        <w:tc>
          <w:tcPr>
            <w:tcW w:w="4644" w:type="dxa"/>
          </w:tcPr>
          <w:p w:rsidR="00A679C4" w:rsidRPr="00D2165C" w:rsidRDefault="00A679C4" w:rsidP="00D2165C">
            <w:pPr>
              <w:spacing w:after="375"/>
              <w:textAlignment w:val="baseline"/>
              <w:rPr>
                <w:color w:val="000000"/>
              </w:rPr>
            </w:pPr>
            <w:r w:rsidRPr="00D2165C">
              <w:rPr>
                <w:color w:val="000000"/>
              </w:rPr>
              <w:t>2026 и последующие годы</w:t>
            </w:r>
          </w:p>
        </w:tc>
        <w:tc>
          <w:tcPr>
            <w:tcW w:w="4104" w:type="dxa"/>
          </w:tcPr>
          <w:p w:rsidR="00A679C4" w:rsidRPr="00D2165C" w:rsidRDefault="00A679C4" w:rsidP="00D2165C">
            <w:pPr>
              <w:spacing w:after="375"/>
              <w:textAlignment w:val="baseline"/>
              <w:rPr>
                <w:color w:val="000000"/>
              </w:rPr>
            </w:pPr>
            <w:r w:rsidRPr="00D2165C">
              <w:rPr>
                <w:color w:val="000000"/>
              </w:rPr>
              <w:t>20 лет</w:t>
            </w:r>
          </w:p>
        </w:tc>
      </w:tr>
    </w:tbl>
    <w:p w:rsidR="00A679C4" w:rsidRPr="00847DDE" w:rsidRDefault="00A679C4" w:rsidP="00D128F2">
      <w:pPr>
        <w:pStyle w:val="2"/>
        <w:shd w:val="clear" w:color="auto" w:fill="auto"/>
        <w:tabs>
          <w:tab w:val="left" w:pos="1077"/>
        </w:tabs>
        <w:spacing w:before="0" w:line="322" w:lineRule="exact"/>
        <w:ind w:left="20" w:right="20"/>
      </w:pPr>
    </w:p>
    <w:p w:rsidR="00A679C4" w:rsidRPr="00847DDE" w:rsidRDefault="00A679C4" w:rsidP="00195B39">
      <w:pPr>
        <w:autoSpaceDE w:val="0"/>
        <w:autoSpaceDN w:val="0"/>
        <w:adjustRightInd w:val="0"/>
        <w:ind w:firstLine="720"/>
        <w:jc w:val="center"/>
        <w:rPr>
          <w:b/>
          <w:bCs/>
        </w:rPr>
      </w:pPr>
      <w:bookmarkStart w:id="10" w:name="sub_3"/>
      <w:r w:rsidRPr="00847DDE">
        <w:rPr>
          <w:b/>
          <w:bCs/>
          <w:color w:val="26282F"/>
        </w:rPr>
        <w:t>3.</w:t>
      </w:r>
      <w:r w:rsidRPr="00847DDE">
        <w:rPr>
          <w:b/>
          <w:bCs/>
        </w:rPr>
        <w:t xml:space="preserve"> Финансирование пенсии за выслугу лет</w:t>
      </w:r>
    </w:p>
    <w:p w:rsidR="00A679C4" w:rsidRPr="00847DDE" w:rsidRDefault="00A679C4" w:rsidP="00195B39">
      <w:pPr>
        <w:autoSpaceDE w:val="0"/>
        <w:autoSpaceDN w:val="0"/>
        <w:adjustRightInd w:val="0"/>
        <w:ind w:firstLine="720"/>
        <w:jc w:val="center"/>
        <w:rPr>
          <w:b/>
          <w:bCs/>
        </w:rPr>
      </w:pPr>
    </w:p>
    <w:bookmarkEnd w:id="10"/>
    <w:p w:rsidR="00A679C4" w:rsidRPr="00847DDE" w:rsidRDefault="00A679C4" w:rsidP="00195B39">
      <w:pPr>
        <w:autoSpaceDE w:val="0"/>
        <w:autoSpaceDN w:val="0"/>
        <w:adjustRightInd w:val="0"/>
        <w:ind w:firstLine="720"/>
        <w:jc w:val="both"/>
      </w:pPr>
      <w:r w:rsidRPr="00847DDE">
        <w:t>Финансирование пенсии за выслугу лет осуществляет</w:t>
      </w:r>
      <w:r>
        <w:t>ся за счет средств бюджета сельского поселения «Горекацан</w:t>
      </w:r>
      <w:r w:rsidRPr="00847DDE">
        <w:t>ское».</w:t>
      </w:r>
    </w:p>
    <w:p w:rsidR="00A679C4" w:rsidRPr="00847DDE" w:rsidRDefault="00A679C4" w:rsidP="00195B39">
      <w:pPr>
        <w:autoSpaceDE w:val="0"/>
        <w:autoSpaceDN w:val="0"/>
        <w:adjustRightInd w:val="0"/>
        <w:ind w:firstLine="720"/>
        <w:jc w:val="both"/>
      </w:pPr>
    </w:p>
    <w:p w:rsidR="00A679C4" w:rsidRPr="00847DDE" w:rsidRDefault="00A679C4" w:rsidP="00195B39">
      <w:pPr>
        <w:autoSpaceDE w:val="0"/>
        <w:autoSpaceDN w:val="0"/>
        <w:adjustRightInd w:val="0"/>
        <w:ind w:firstLine="720"/>
        <w:jc w:val="center"/>
        <w:rPr>
          <w:b/>
          <w:bCs/>
        </w:rPr>
      </w:pPr>
      <w:r w:rsidRPr="00847DDE">
        <w:rPr>
          <w:b/>
          <w:bCs/>
          <w:color w:val="26282F"/>
        </w:rPr>
        <w:t>4.</w:t>
      </w:r>
      <w:r w:rsidRPr="00847DDE">
        <w:rPr>
          <w:b/>
          <w:bCs/>
        </w:rPr>
        <w:t xml:space="preserve"> Размеры пенсии за выслугу лет</w:t>
      </w:r>
    </w:p>
    <w:p w:rsidR="00A679C4" w:rsidRPr="00847DDE" w:rsidRDefault="00A679C4" w:rsidP="00195B39">
      <w:pPr>
        <w:autoSpaceDE w:val="0"/>
        <w:autoSpaceDN w:val="0"/>
        <w:adjustRightInd w:val="0"/>
        <w:ind w:firstLine="720"/>
        <w:jc w:val="center"/>
        <w:rPr>
          <w:b/>
          <w:bCs/>
        </w:rPr>
      </w:pPr>
    </w:p>
    <w:p w:rsidR="00A679C4" w:rsidRPr="00847DDE" w:rsidRDefault="00A679C4" w:rsidP="00195B39">
      <w:pPr>
        <w:autoSpaceDE w:val="0"/>
        <w:autoSpaceDN w:val="0"/>
        <w:adjustRightInd w:val="0"/>
        <w:ind w:firstLine="720"/>
        <w:jc w:val="both"/>
      </w:pPr>
      <w:r w:rsidRPr="00847DDE">
        <w:t xml:space="preserve">1. Размер пенсии за выслугу лет исчисляется исходя из среднемесячного денежного содержания за последние полные 12 месяцев муниципальной службы, предшествующих, по выбору лица, обратившегося за установлением пенсии за выслугу лет, дню ее прекращения либо дню достижения возраста, дающего право на трудовую пенсию, включая начисление надбавок за работу в местностях с особыми климатическими условиями, с учетом стажа муниципальной службы, за вычетом страховой части трудовой пенсии по старости (инвалидности), установленной в соответствии с </w:t>
      </w:r>
      <w:hyperlink r:id="rId6" w:history="1">
        <w:r w:rsidRPr="00847DDE">
          <w:t>Федеральным законом</w:t>
        </w:r>
      </w:hyperlink>
      <w:r w:rsidRPr="00847DDE">
        <w:t xml:space="preserve"> от 17 декабря 2001 года N 173-ФЗ "О трудовых пенсиях в Российской Федерации" на момент вынесения решения о назначении пенсии за выслугу лет.</w:t>
      </w:r>
    </w:p>
    <w:p w:rsidR="00A679C4" w:rsidRPr="00847DDE" w:rsidRDefault="00A679C4" w:rsidP="00195B39">
      <w:pPr>
        <w:autoSpaceDE w:val="0"/>
        <w:autoSpaceDN w:val="0"/>
        <w:adjustRightInd w:val="0"/>
        <w:ind w:firstLine="720"/>
        <w:jc w:val="both"/>
      </w:pPr>
      <w:r w:rsidRPr="00847DDE">
        <w:t xml:space="preserve">При наличии стажа муниципальной </w:t>
      </w:r>
      <w:r>
        <w:t>службы не менее стажа, минимальная продолжительность которого для назначения пенсии за выслугу лет в соответствующем году определяется согласно приложению к Федеральному закону «О государственном пенсионном обеспечении в Российской Федерации»</w:t>
      </w:r>
      <w:r w:rsidRPr="00847DDE">
        <w:t xml:space="preserve"> пенсия за выслугу лет устанавливается в размере 45 процентов среднемесячного денежного содержания за вычетом страховой части трудовой пенсии по старости (инвалидности), установленной в соответствии с федеральным законом «О трудовых пенсиях в Российской Федерации».</w:t>
      </w:r>
    </w:p>
    <w:p w:rsidR="00A679C4" w:rsidRPr="00847DDE" w:rsidRDefault="00A679C4" w:rsidP="00195B39">
      <w:pPr>
        <w:autoSpaceDE w:val="0"/>
        <w:autoSpaceDN w:val="0"/>
        <w:adjustRightInd w:val="0"/>
        <w:ind w:firstLine="720"/>
        <w:jc w:val="both"/>
      </w:pPr>
      <w:r w:rsidRPr="00847DDE">
        <w:t xml:space="preserve"> За каждый полный год стажа муниципальной службы сверх </w:t>
      </w:r>
      <w:r>
        <w:t xml:space="preserve"> указанного стажа </w:t>
      </w:r>
      <w:r w:rsidRPr="00847DDE">
        <w:t>пенсия за выслугу лет увеличивается на 3 процента среднемесячного денежного содержания. При этом сумма пенсии за выслугу лет и указанных частей трудовой пенсии по старости (инвалидности) не может превышать 75 процентов  среднемесячного денежного содержания муниципального служащего.</w:t>
      </w:r>
    </w:p>
    <w:p w:rsidR="00A679C4" w:rsidRPr="00847DDE" w:rsidRDefault="00A679C4" w:rsidP="00195B39">
      <w:pPr>
        <w:autoSpaceDE w:val="0"/>
        <w:autoSpaceDN w:val="0"/>
        <w:adjustRightInd w:val="0"/>
        <w:ind w:firstLine="720"/>
        <w:jc w:val="both"/>
      </w:pPr>
      <w:r w:rsidRPr="00847DDE">
        <w:t>В целях сохранения размера пенсии за выслугу лет граждане, выехавшие на постоянное место жительства за пределы Забайкальского края, должны предста</w:t>
      </w:r>
      <w:r>
        <w:t>влять в администрацию сельского поселения «Горекацан</w:t>
      </w:r>
      <w:r w:rsidRPr="00847DDE">
        <w:t>ское», справку с места жительства по состоянию на 1 января и 1 июля текущего года.</w:t>
      </w:r>
    </w:p>
    <w:p w:rsidR="00A679C4" w:rsidRPr="00847DDE" w:rsidRDefault="00A679C4" w:rsidP="00195B39">
      <w:pPr>
        <w:autoSpaceDE w:val="0"/>
        <w:autoSpaceDN w:val="0"/>
        <w:adjustRightInd w:val="0"/>
        <w:ind w:firstLine="720"/>
        <w:jc w:val="both"/>
      </w:pPr>
    </w:p>
    <w:p w:rsidR="00A679C4" w:rsidRPr="00847DDE" w:rsidRDefault="00A679C4" w:rsidP="00195B39">
      <w:pPr>
        <w:autoSpaceDE w:val="0"/>
        <w:autoSpaceDN w:val="0"/>
        <w:adjustRightInd w:val="0"/>
        <w:ind w:firstLine="720"/>
        <w:jc w:val="center"/>
        <w:rPr>
          <w:b/>
          <w:bCs/>
        </w:rPr>
      </w:pPr>
      <w:r w:rsidRPr="00847DDE">
        <w:rPr>
          <w:b/>
          <w:bCs/>
          <w:color w:val="26282F"/>
        </w:rPr>
        <w:t>5.</w:t>
      </w:r>
      <w:r w:rsidRPr="00847DDE">
        <w:t xml:space="preserve"> </w:t>
      </w:r>
      <w:r w:rsidRPr="00847DDE">
        <w:rPr>
          <w:b/>
          <w:bCs/>
        </w:rPr>
        <w:t>Минимальный размер пенсии за выслугу лет</w:t>
      </w:r>
    </w:p>
    <w:p w:rsidR="00A679C4" w:rsidRPr="00847DDE" w:rsidRDefault="00A679C4" w:rsidP="00195B39">
      <w:pPr>
        <w:autoSpaceDE w:val="0"/>
        <w:autoSpaceDN w:val="0"/>
        <w:adjustRightInd w:val="0"/>
        <w:ind w:firstLine="720"/>
        <w:jc w:val="center"/>
        <w:rPr>
          <w:b/>
          <w:bCs/>
        </w:rPr>
      </w:pPr>
    </w:p>
    <w:p w:rsidR="00A679C4" w:rsidRPr="00847DDE" w:rsidRDefault="00A679C4" w:rsidP="00195B39">
      <w:pPr>
        <w:autoSpaceDE w:val="0"/>
        <w:autoSpaceDN w:val="0"/>
        <w:adjustRightInd w:val="0"/>
        <w:ind w:firstLine="720"/>
        <w:jc w:val="both"/>
      </w:pPr>
      <w:r w:rsidRPr="00847DDE">
        <w:t xml:space="preserve">Размер пенсии за выслугу лет не может быть ниже фиксированного базового размера страховой части трудовой пенсии по старости, установленного </w:t>
      </w:r>
      <w:hyperlink r:id="rId7" w:history="1">
        <w:r w:rsidRPr="00847DDE">
          <w:rPr>
            <w:color w:val="000000"/>
          </w:rPr>
          <w:t>пунктом 2 статьи 14</w:t>
        </w:r>
      </w:hyperlink>
      <w:r w:rsidRPr="00847DDE">
        <w:t xml:space="preserve"> Федерального закона "О трудовых пенсиях в Российской Федерации" с учетом районного коэффициента, действующего на соответствующей территории Забайкальского края в соответствии с федеральным и краевым законодательством.</w:t>
      </w:r>
    </w:p>
    <w:p w:rsidR="00A679C4" w:rsidRPr="00847DDE" w:rsidRDefault="00A679C4" w:rsidP="00195B39">
      <w:pPr>
        <w:autoSpaceDE w:val="0"/>
        <w:autoSpaceDN w:val="0"/>
        <w:adjustRightInd w:val="0"/>
        <w:ind w:firstLine="720"/>
        <w:jc w:val="center"/>
        <w:rPr>
          <w:b/>
          <w:bCs/>
          <w:color w:val="26282F"/>
        </w:rPr>
      </w:pPr>
      <w:bookmarkStart w:id="11" w:name="sub_6"/>
    </w:p>
    <w:p w:rsidR="00A679C4" w:rsidRPr="00847DDE" w:rsidRDefault="00A679C4" w:rsidP="00195B39">
      <w:pPr>
        <w:autoSpaceDE w:val="0"/>
        <w:autoSpaceDN w:val="0"/>
        <w:adjustRightInd w:val="0"/>
        <w:ind w:firstLine="720"/>
        <w:jc w:val="center"/>
        <w:rPr>
          <w:b/>
          <w:bCs/>
        </w:rPr>
      </w:pPr>
      <w:r w:rsidRPr="00847DDE">
        <w:rPr>
          <w:b/>
          <w:bCs/>
          <w:color w:val="26282F"/>
        </w:rPr>
        <w:t>6</w:t>
      </w:r>
      <w:r w:rsidRPr="00847DDE">
        <w:rPr>
          <w:b/>
          <w:bCs/>
        </w:rPr>
        <w:t>. Стаж муниципальной службы</w:t>
      </w:r>
    </w:p>
    <w:p w:rsidR="00A679C4" w:rsidRPr="00847DDE" w:rsidRDefault="00A679C4" w:rsidP="00195B39">
      <w:pPr>
        <w:autoSpaceDE w:val="0"/>
        <w:autoSpaceDN w:val="0"/>
        <w:adjustRightInd w:val="0"/>
        <w:ind w:firstLine="720"/>
        <w:jc w:val="center"/>
        <w:rPr>
          <w:b/>
          <w:bCs/>
        </w:rPr>
      </w:pPr>
    </w:p>
    <w:bookmarkEnd w:id="11"/>
    <w:p w:rsidR="00A679C4" w:rsidRPr="00847DDE" w:rsidRDefault="00A679C4" w:rsidP="00195B39">
      <w:pPr>
        <w:autoSpaceDE w:val="0"/>
        <w:autoSpaceDN w:val="0"/>
        <w:adjustRightInd w:val="0"/>
        <w:ind w:firstLine="720"/>
        <w:jc w:val="both"/>
      </w:pPr>
      <w:r w:rsidRPr="00847DDE">
        <w:t>Стаж муниципальной службы для назначения пенсии за выслугу лет муниципальным  служащим</w:t>
      </w:r>
      <w:r>
        <w:t xml:space="preserve"> сельского поселения «Горекацан</w:t>
      </w:r>
      <w:r w:rsidRPr="00847DDE">
        <w:t xml:space="preserve">ское» устанавливается в соответствии с </w:t>
      </w:r>
      <w:hyperlink r:id="rId8" w:history="1">
        <w:r w:rsidRPr="00847DDE">
          <w:rPr>
            <w:color w:val="000000"/>
          </w:rPr>
          <w:t>Федеральным законом</w:t>
        </w:r>
      </w:hyperlink>
      <w:r w:rsidRPr="00847DDE">
        <w:rPr>
          <w:color w:val="000000"/>
        </w:rPr>
        <w:t xml:space="preserve"> "</w:t>
      </w:r>
      <w:r w:rsidRPr="00847DDE">
        <w:t xml:space="preserve">О государственном пенсионном обеспечении в Российской Федерации" и законом Забайкальского края. </w:t>
      </w:r>
    </w:p>
    <w:p w:rsidR="00A679C4" w:rsidRPr="00847DDE" w:rsidRDefault="00A679C4" w:rsidP="00195B39">
      <w:pPr>
        <w:autoSpaceDE w:val="0"/>
        <w:autoSpaceDN w:val="0"/>
        <w:adjustRightInd w:val="0"/>
        <w:ind w:firstLine="720"/>
        <w:jc w:val="both"/>
      </w:pPr>
    </w:p>
    <w:p w:rsidR="00A679C4" w:rsidRPr="00847DDE" w:rsidRDefault="00A679C4" w:rsidP="00195B39">
      <w:pPr>
        <w:autoSpaceDE w:val="0"/>
        <w:autoSpaceDN w:val="0"/>
        <w:adjustRightInd w:val="0"/>
        <w:ind w:firstLine="720"/>
        <w:jc w:val="center"/>
        <w:rPr>
          <w:b/>
          <w:bCs/>
        </w:rPr>
      </w:pPr>
      <w:bookmarkStart w:id="12" w:name="sub_8"/>
      <w:r w:rsidRPr="00847DDE">
        <w:rPr>
          <w:b/>
          <w:bCs/>
          <w:color w:val="26282F"/>
        </w:rPr>
        <w:t>7.</w:t>
      </w:r>
      <w:r w:rsidRPr="00847DDE">
        <w:rPr>
          <w:b/>
          <w:bCs/>
        </w:rPr>
        <w:t xml:space="preserve"> Назначение, перерасчет и выплата пенсии за выслугу лет</w:t>
      </w:r>
      <w:bookmarkEnd w:id="12"/>
    </w:p>
    <w:p w:rsidR="00A679C4" w:rsidRPr="00847DDE" w:rsidRDefault="00A679C4" w:rsidP="00195B39">
      <w:pPr>
        <w:autoSpaceDE w:val="0"/>
        <w:autoSpaceDN w:val="0"/>
        <w:adjustRightInd w:val="0"/>
        <w:ind w:firstLine="720"/>
        <w:jc w:val="center"/>
        <w:rPr>
          <w:b/>
          <w:bCs/>
        </w:rPr>
      </w:pPr>
    </w:p>
    <w:p w:rsidR="00A679C4" w:rsidRPr="00847DDE" w:rsidRDefault="00A679C4" w:rsidP="00195B39">
      <w:pPr>
        <w:autoSpaceDE w:val="0"/>
        <w:autoSpaceDN w:val="0"/>
        <w:adjustRightInd w:val="0"/>
        <w:ind w:firstLine="720"/>
        <w:jc w:val="both"/>
      </w:pPr>
      <w:r w:rsidRPr="00847DDE">
        <w:t>1. Назначение пенсии за выслугу лет производятся по заявлению гражданина.</w:t>
      </w:r>
    </w:p>
    <w:p w:rsidR="00A679C4" w:rsidRPr="00847DDE" w:rsidRDefault="00A679C4" w:rsidP="00195B39">
      <w:pPr>
        <w:autoSpaceDE w:val="0"/>
        <w:autoSpaceDN w:val="0"/>
        <w:adjustRightInd w:val="0"/>
        <w:ind w:firstLine="720"/>
        <w:jc w:val="both"/>
      </w:pPr>
      <w:r w:rsidRPr="00847DDE">
        <w:t>При этом обращение за назначением пенсии за выслугу лет может осуществляться в любое время после возникновения права на пенсию - без ограничения каким-либо сроком.</w:t>
      </w:r>
    </w:p>
    <w:p w:rsidR="00A679C4" w:rsidRPr="00847DDE" w:rsidRDefault="00A679C4" w:rsidP="00195B39">
      <w:pPr>
        <w:autoSpaceDE w:val="0"/>
        <w:autoSpaceDN w:val="0"/>
        <w:adjustRightInd w:val="0"/>
        <w:ind w:firstLine="720"/>
        <w:jc w:val="both"/>
      </w:pPr>
      <w:bookmarkStart w:id="13" w:name="sub_82"/>
      <w:r w:rsidRPr="00847DDE">
        <w:t>2. Назначение пенсии за выслугу лет произв</w:t>
      </w:r>
      <w:r>
        <w:t>одится администрацией сельского  поселения «Горекацан</w:t>
      </w:r>
      <w:r w:rsidRPr="00847DDE">
        <w:t>ское».</w:t>
      </w:r>
    </w:p>
    <w:p w:rsidR="00A679C4" w:rsidRPr="00847DDE" w:rsidRDefault="00A679C4" w:rsidP="00195B39">
      <w:pPr>
        <w:autoSpaceDE w:val="0"/>
        <w:autoSpaceDN w:val="0"/>
        <w:adjustRightInd w:val="0"/>
        <w:ind w:firstLine="720"/>
        <w:jc w:val="both"/>
      </w:pPr>
      <w:bookmarkStart w:id="14" w:name="sub_83"/>
      <w:bookmarkEnd w:id="13"/>
      <w:r w:rsidRPr="00847DDE">
        <w:t>3. Пенсия за выслугу лет назначается с 1-го числа месяца, в котором гражданин обратился за ней, но не ранее чем со дня возникновения права на нее.</w:t>
      </w:r>
    </w:p>
    <w:p w:rsidR="00A679C4" w:rsidRPr="00847DDE" w:rsidRDefault="00A679C4" w:rsidP="00195B39">
      <w:pPr>
        <w:autoSpaceDE w:val="0"/>
        <w:autoSpaceDN w:val="0"/>
        <w:adjustRightInd w:val="0"/>
        <w:ind w:firstLine="720"/>
        <w:jc w:val="both"/>
      </w:pPr>
      <w:bookmarkStart w:id="15" w:name="sub_84"/>
      <w:bookmarkEnd w:id="14"/>
      <w:r w:rsidRPr="00847DDE">
        <w:t>4. Пенсия за выслугу лет назначается к трудовой пенсии по старости пожизненно, к пенсии по инвалидности - на срок назначения указанной пенсии.</w:t>
      </w:r>
    </w:p>
    <w:bookmarkEnd w:id="15"/>
    <w:p w:rsidR="00A679C4" w:rsidRPr="00847DDE" w:rsidRDefault="00A679C4" w:rsidP="00195B39">
      <w:pPr>
        <w:autoSpaceDE w:val="0"/>
        <w:autoSpaceDN w:val="0"/>
        <w:adjustRightInd w:val="0"/>
        <w:ind w:firstLine="720"/>
        <w:jc w:val="both"/>
      </w:pPr>
      <w:r w:rsidRPr="00847DDE">
        <w:t>5. Размер пенсии за выслугу лет пересчитывается с соблюдением правил, предусмотренных настоящим положением, при индексации или повышении в централизованном порядке окладов месячного содержания по соответствующей должности муниципальной службы.</w:t>
      </w:r>
    </w:p>
    <w:p w:rsidR="00A679C4" w:rsidRPr="00847DDE" w:rsidRDefault="00A679C4" w:rsidP="0098099F">
      <w:pPr>
        <w:autoSpaceDE w:val="0"/>
        <w:autoSpaceDN w:val="0"/>
        <w:adjustRightInd w:val="0"/>
        <w:ind w:firstLine="720"/>
        <w:jc w:val="both"/>
      </w:pPr>
      <w:bookmarkStart w:id="16" w:name="sub_86"/>
      <w:r w:rsidRPr="00847DDE">
        <w:t xml:space="preserve">6. Перерасчет размера, выплата пенсии за выслугу лет производится </w:t>
      </w:r>
      <w:bookmarkStart w:id="17" w:name="sub_87"/>
      <w:bookmarkEnd w:id="16"/>
      <w:r>
        <w:t>администрацией  сельского  поселения «Горекацан</w:t>
      </w:r>
      <w:r w:rsidRPr="00847DDE">
        <w:t>ское».</w:t>
      </w:r>
    </w:p>
    <w:p w:rsidR="00A679C4" w:rsidRPr="00847DDE" w:rsidRDefault="00A679C4" w:rsidP="00195B39">
      <w:pPr>
        <w:autoSpaceDE w:val="0"/>
        <w:autoSpaceDN w:val="0"/>
        <w:adjustRightInd w:val="0"/>
        <w:ind w:firstLine="720"/>
        <w:jc w:val="both"/>
      </w:pPr>
      <w:r w:rsidRPr="00847DDE">
        <w:t xml:space="preserve">7. Правила обращения за назначением пенсии за выслугу лет, порядок рассмотрения заявления о ее назначении, правила определения размера и выплаты пенсии за выслугу лет, приостановления и возобновления ее выплаты, а также ее перерасчета устанавливаются в порядке, определяемом </w:t>
      </w:r>
      <w:bookmarkStart w:id="18" w:name="sub_9"/>
      <w:bookmarkEnd w:id="17"/>
      <w:r w:rsidRPr="00847DDE">
        <w:t>комиссией по пенсион</w:t>
      </w:r>
      <w:r>
        <w:t>ным вопросам администрации  сельского поселения «Горекацан</w:t>
      </w:r>
      <w:r w:rsidRPr="00847DDE">
        <w:t>ское».</w:t>
      </w:r>
    </w:p>
    <w:p w:rsidR="00A679C4" w:rsidRPr="00847DDE" w:rsidRDefault="00A679C4" w:rsidP="00C721FB">
      <w:pPr>
        <w:spacing w:before="100" w:beforeAutospacing="1" w:after="100" w:afterAutospacing="1"/>
        <w:jc w:val="center"/>
        <w:rPr>
          <w:b/>
          <w:bCs/>
        </w:rPr>
      </w:pPr>
      <w:r w:rsidRPr="00847DDE">
        <w:rPr>
          <w:b/>
          <w:bCs/>
        </w:rPr>
        <w:t>8. Порядок назначения пенсии за выслугу лет</w:t>
      </w:r>
    </w:p>
    <w:p w:rsidR="00A679C4" w:rsidRPr="00847DDE" w:rsidRDefault="00A679C4" w:rsidP="006B2AEC">
      <w:pPr>
        <w:ind w:firstLine="709"/>
        <w:jc w:val="both"/>
      </w:pPr>
      <w:r w:rsidRPr="00847DDE">
        <w:t xml:space="preserve">  Назначение и выплата пенсии за выслугу лет п</w:t>
      </w:r>
      <w:r>
        <w:t>роизводится Администрацией сельского поселения «Горекацанское». Администрация сель</w:t>
      </w:r>
      <w:r w:rsidRPr="00847DDE">
        <w:t>ского поселения формирует комиссию по назначению, перерасчету и выплате пенсии за выслугу лет (далее – Комиссия).</w:t>
      </w:r>
    </w:p>
    <w:p w:rsidR="00A679C4" w:rsidRPr="00847DDE" w:rsidRDefault="00A679C4" w:rsidP="006B2AEC">
      <w:pPr>
        <w:ind w:firstLine="709"/>
        <w:jc w:val="both"/>
      </w:pPr>
      <w:r w:rsidRPr="00847DDE">
        <w:t xml:space="preserve">  Лица, претендующие на пенсию за выслугу лет, предоставляют в Комиссию следующие документы:</w:t>
      </w:r>
    </w:p>
    <w:p w:rsidR="00A679C4" w:rsidRPr="00847DDE" w:rsidRDefault="00A679C4" w:rsidP="00C721FB">
      <w:pPr>
        <w:jc w:val="both"/>
      </w:pPr>
      <w:r w:rsidRPr="00847DDE">
        <w:t>- заявление об установлении доплаты к пенсии по форме  1 (прилагается);</w:t>
      </w:r>
    </w:p>
    <w:p w:rsidR="00A679C4" w:rsidRPr="00847DDE" w:rsidRDefault="00A679C4" w:rsidP="00C721FB">
      <w:pPr>
        <w:jc w:val="both"/>
      </w:pPr>
      <w:r w:rsidRPr="00847DDE">
        <w:t>- справку о размере среднего месячного денежного содержания по форме  2 (прилагается);</w:t>
      </w:r>
    </w:p>
    <w:p w:rsidR="00A679C4" w:rsidRPr="00847DDE" w:rsidRDefault="00A679C4" w:rsidP="00C721FB">
      <w:pPr>
        <w:jc w:val="both"/>
      </w:pPr>
      <w:r w:rsidRPr="00847DDE">
        <w:t>-справку о должностях, периоды службы (работы) в которых включаются в стаж муниципальной службы для назначения пенсии за выслугу лет;</w:t>
      </w:r>
    </w:p>
    <w:p w:rsidR="00A679C4" w:rsidRPr="00847DDE" w:rsidRDefault="00A679C4" w:rsidP="00C721FB">
      <w:pPr>
        <w:jc w:val="both"/>
      </w:pPr>
      <w:r w:rsidRPr="00847DDE">
        <w:t>- справку-расчет ГУ ОПФР о суммах базовой и страховой частях трудовой пенсии;</w:t>
      </w:r>
    </w:p>
    <w:p w:rsidR="00A679C4" w:rsidRPr="00847DDE" w:rsidRDefault="00A679C4" w:rsidP="00C721FB">
      <w:pPr>
        <w:jc w:val="both"/>
      </w:pPr>
      <w:r w:rsidRPr="00847DDE">
        <w:t>- копию трудовой книжки;</w:t>
      </w:r>
    </w:p>
    <w:p w:rsidR="00A679C4" w:rsidRPr="00847DDE" w:rsidRDefault="00A679C4" w:rsidP="00C721FB">
      <w:pPr>
        <w:jc w:val="both"/>
      </w:pPr>
      <w:r w:rsidRPr="00847DDE">
        <w:t>- копию страхового свидетельства.</w:t>
      </w:r>
    </w:p>
    <w:p w:rsidR="00A679C4" w:rsidRPr="00847DDE" w:rsidRDefault="00A679C4" w:rsidP="006B2AEC">
      <w:pPr>
        <w:ind w:firstLine="709"/>
        <w:jc w:val="both"/>
      </w:pPr>
      <w:r w:rsidRPr="00847DDE">
        <w:t>Комиссия рассматривает документы и принимает решение, определяющее размер пенсии за выслугу лет. В случае отказа в установлении пенсии за выслугу лет в письменной форме сообщается заявителю с изложением его причины.</w:t>
      </w:r>
    </w:p>
    <w:p w:rsidR="00A679C4" w:rsidRPr="00847DDE" w:rsidRDefault="00A679C4" w:rsidP="006B2AEC">
      <w:pPr>
        <w:ind w:firstLine="709"/>
        <w:jc w:val="both"/>
      </w:pPr>
      <w:r w:rsidRPr="00847DDE">
        <w:t>Основанием для перерасчета размера пенсии за выслугу лет является:</w:t>
      </w:r>
    </w:p>
    <w:p w:rsidR="00A679C4" w:rsidRPr="00847DDE" w:rsidRDefault="00A679C4" w:rsidP="00C721FB">
      <w:pPr>
        <w:jc w:val="both"/>
      </w:pPr>
      <w:r w:rsidRPr="00847DDE">
        <w:t>- повышения окладов месячного содержания по соответствующей должности муниципальной службы;</w:t>
      </w:r>
    </w:p>
    <w:p w:rsidR="00A679C4" w:rsidRPr="00847DDE" w:rsidRDefault="00A679C4" w:rsidP="00C721FB">
      <w:pPr>
        <w:jc w:val="both"/>
      </w:pPr>
      <w:r w:rsidRPr="00847DDE">
        <w:t>-изменения размеров базовой и страховой частей пенсии - справка Пенсионного Фонда, предоставляемая лицом, получающим пенсию за выслугу лет.</w:t>
      </w:r>
    </w:p>
    <w:p w:rsidR="00A679C4" w:rsidRPr="00847DDE" w:rsidRDefault="00A679C4" w:rsidP="00C721FB">
      <w:pPr>
        <w:autoSpaceDE w:val="0"/>
        <w:autoSpaceDN w:val="0"/>
        <w:adjustRightInd w:val="0"/>
        <w:jc w:val="both"/>
      </w:pPr>
    </w:p>
    <w:p w:rsidR="00A679C4" w:rsidRPr="00847DDE" w:rsidRDefault="00A679C4" w:rsidP="00195B39">
      <w:pPr>
        <w:autoSpaceDE w:val="0"/>
        <w:autoSpaceDN w:val="0"/>
        <w:adjustRightInd w:val="0"/>
        <w:ind w:firstLine="720"/>
        <w:jc w:val="center"/>
        <w:rPr>
          <w:b/>
          <w:bCs/>
        </w:rPr>
      </w:pPr>
      <w:r w:rsidRPr="00847DDE">
        <w:rPr>
          <w:b/>
          <w:bCs/>
          <w:color w:val="26282F"/>
        </w:rPr>
        <w:t>9.</w:t>
      </w:r>
      <w:r w:rsidRPr="00847DDE">
        <w:rPr>
          <w:b/>
          <w:bCs/>
        </w:rPr>
        <w:t xml:space="preserve"> Приостановление и возобновление выплаты пенсии за выслугу лет</w:t>
      </w:r>
    </w:p>
    <w:p w:rsidR="00A679C4" w:rsidRPr="00847DDE" w:rsidRDefault="00A679C4" w:rsidP="00195B39">
      <w:pPr>
        <w:autoSpaceDE w:val="0"/>
        <w:autoSpaceDN w:val="0"/>
        <w:adjustRightInd w:val="0"/>
        <w:ind w:firstLine="720"/>
        <w:jc w:val="center"/>
        <w:rPr>
          <w:b/>
          <w:bCs/>
        </w:rPr>
      </w:pPr>
    </w:p>
    <w:p w:rsidR="00A679C4" w:rsidRPr="00847DDE" w:rsidRDefault="00A679C4" w:rsidP="00195B39">
      <w:pPr>
        <w:autoSpaceDE w:val="0"/>
        <w:autoSpaceDN w:val="0"/>
        <w:adjustRightInd w:val="0"/>
        <w:ind w:firstLine="720"/>
        <w:jc w:val="both"/>
      </w:pPr>
      <w:bookmarkStart w:id="19" w:name="sub_91"/>
      <w:bookmarkEnd w:id="18"/>
      <w:r w:rsidRPr="00847DDE">
        <w:t>1. Выплата пенсии за выслугу лет приостанавливается гражданам в период замещения ими должностей в органах государственной власти, иных государственных органах и органах местного самоуправления с 1-го числа месяца, следующего за месяцем назначения на данные должности.</w:t>
      </w:r>
    </w:p>
    <w:p w:rsidR="00A679C4" w:rsidRPr="00847DDE" w:rsidRDefault="00A679C4" w:rsidP="00195B39">
      <w:pPr>
        <w:autoSpaceDE w:val="0"/>
        <w:autoSpaceDN w:val="0"/>
        <w:adjustRightInd w:val="0"/>
        <w:ind w:firstLine="720"/>
        <w:jc w:val="both"/>
      </w:pPr>
      <w:bookmarkStart w:id="20" w:name="sub_92"/>
      <w:bookmarkEnd w:id="19"/>
      <w:r w:rsidRPr="00847DDE">
        <w:t xml:space="preserve">2. Возобновление выплаты пенсии за выслугу лет указанным в </w:t>
      </w:r>
      <w:hyperlink w:anchor="sub_91" w:history="1">
        <w:r w:rsidRPr="00847DDE">
          <w:rPr>
            <w:color w:val="000000"/>
          </w:rPr>
          <w:t>части 1</w:t>
        </w:r>
      </w:hyperlink>
      <w:r w:rsidRPr="00847DDE">
        <w:rPr>
          <w:color w:val="000000"/>
        </w:rPr>
        <w:t xml:space="preserve"> </w:t>
      </w:r>
      <w:r w:rsidRPr="00847DDE">
        <w:t>настоящего положения гражданам в случае освобождения их от занимаемой должности осуществляется без пересчета стажа на прежних условиях по заявлению лица с 1-го числа месяца, следующего за месяцем освобождения от занимаемой должности.</w:t>
      </w:r>
      <w:bookmarkEnd w:id="20"/>
    </w:p>
    <w:p w:rsidR="00A679C4" w:rsidRPr="00847DDE" w:rsidRDefault="00A679C4" w:rsidP="00195B39">
      <w:pPr>
        <w:autoSpaceDE w:val="0"/>
        <w:autoSpaceDN w:val="0"/>
        <w:adjustRightInd w:val="0"/>
        <w:ind w:firstLine="720"/>
        <w:jc w:val="both"/>
      </w:pPr>
    </w:p>
    <w:p w:rsidR="00A679C4" w:rsidRDefault="00A679C4" w:rsidP="0083565B">
      <w:pPr>
        <w:jc w:val="right"/>
      </w:pPr>
    </w:p>
    <w:p w:rsidR="00A679C4" w:rsidRDefault="00A679C4" w:rsidP="0083565B">
      <w:pPr>
        <w:jc w:val="right"/>
        <w:rPr>
          <w:sz w:val="24"/>
          <w:szCs w:val="24"/>
        </w:rPr>
      </w:pPr>
    </w:p>
    <w:p w:rsidR="00A679C4" w:rsidRDefault="00A679C4" w:rsidP="0083565B">
      <w:pPr>
        <w:jc w:val="right"/>
        <w:rPr>
          <w:sz w:val="24"/>
          <w:szCs w:val="24"/>
        </w:rPr>
      </w:pPr>
    </w:p>
    <w:p w:rsidR="00A679C4" w:rsidRDefault="00A679C4" w:rsidP="0083565B">
      <w:pPr>
        <w:jc w:val="right"/>
        <w:rPr>
          <w:sz w:val="24"/>
          <w:szCs w:val="24"/>
        </w:rPr>
      </w:pPr>
    </w:p>
    <w:p w:rsidR="00A679C4" w:rsidRDefault="00A679C4" w:rsidP="0083565B">
      <w:pPr>
        <w:jc w:val="right"/>
        <w:rPr>
          <w:sz w:val="24"/>
          <w:szCs w:val="24"/>
        </w:rPr>
      </w:pPr>
    </w:p>
    <w:p w:rsidR="00A679C4" w:rsidRDefault="00A679C4" w:rsidP="0083565B">
      <w:pPr>
        <w:jc w:val="right"/>
        <w:rPr>
          <w:sz w:val="24"/>
          <w:szCs w:val="24"/>
        </w:rPr>
      </w:pPr>
    </w:p>
    <w:p w:rsidR="00A679C4" w:rsidRDefault="00A679C4" w:rsidP="0083565B">
      <w:pPr>
        <w:jc w:val="right"/>
        <w:rPr>
          <w:sz w:val="24"/>
          <w:szCs w:val="24"/>
        </w:rPr>
      </w:pPr>
    </w:p>
    <w:p w:rsidR="00A679C4" w:rsidRDefault="00A679C4" w:rsidP="0083565B">
      <w:pPr>
        <w:jc w:val="right"/>
        <w:rPr>
          <w:sz w:val="24"/>
          <w:szCs w:val="24"/>
        </w:rPr>
      </w:pPr>
    </w:p>
    <w:p w:rsidR="00A679C4" w:rsidRDefault="00A679C4" w:rsidP="0083565B">
      <w:pPr>
        <w:jc w:val="right"/>
        <w:rPr>
          <w:sz w:val="24"/>
          <w:szCs w:val="24"/>
        </w:rPr>
      </w:pPr>
    </w:p>
    <w:p w:rsidR="00A679C4" w:rsidRDefault="00A679C4" w:rsidP="0083565B">
      <w:pPr>
        <w:jc w:val="right"/>
        <w:rPr>
          <w:sz w:val="24"/>
          <w:szCs w:val="24"/>
        </w:rPr>
      </w:pPr>
    </w:p>
    <w:p w:rsidR="00A679C4" w:rsidRDefault="00A679C4" w:rsidP="0083565B">
      <w:pPr>
        <w:jc w:val="right"/>
        <w:rPr>
          <w:sz w:val="24"/>
          <w:szCs w:val="24"/>
        </w:rPr>
      </w:pPr>
    </w:p>
    <w:p w:rsidR="00A679C4" w:rsidRDefault="00A679C4" w:rsidP="0083565B">
      <w:pPr>
        <w:jc w:val="right"/>
        <w:rPr>
          <w:sz w:val="24"/>
          <w:szCs w:val="24"/>
        </w:rPr>
      </w:pPr>
    </w:p>
    <w:p w:rsidR="00A679C4" w:rsidRDefault="00A679C4" w:rsidP="0083565B">
      <w:pPr>
        <w:jc w:val="right"/>
        <w:rPr>
          <w:sz w:val="24"/>
          <w:szCs w:val="24"/>
        </w:rPr>
      </w:pPr>
    </w:p>
    <w:p w:rsidR="00A679C4" w:rsidRDefault="00A679C4" w:rsidP="0083565B">
      <w:pPr>
        <w:jc w:val="right"/>
        <w:rPr>
          <w:sz w:val="24"/>
          <w:szCs w:val="24"/>
        </w:rPr>
      </w:pPr>
    </w:p>
    <w:p w:rsidR="00A679C4" w:rsidRDefault="00A679C4" w:rsidP="0083565B">
      <w:pPr>
        <w:jc w:val="right"/>
        <w:rPr>
          <w:sz w:val="24"/>
          <w:szCs w:val="24"/>
        </w:rPr>
      </w:pPr>
    </w:p>
    <w:p w:rsidR="00A679C4" w:rsidRDefault="00A679C4" w:rsidP="0083565B">
      <w:pPr>
        <w:jc w:val="right"/>
        <w:rPr>
          <w:sz w:val="24"/>
          <w:szCs w:val="24"/>
        </w:rPr>
      </w:pPr>
    </w:p>
    <w:p w:rsidR="00A679C4" w:rsidRDefault="00A679C4" w:rsidP="0083565B">
      <w:pPr>
        <w:jc w:val="right"/>
        <w:rPr>
          <w:sz w:val="24"/>
          <w:szCs w:val="24"/>
        </w:rPr>
      </w:pPr>
    </w:p>
    <w:p w:rsidR="00A679C4" w:rsidRDefault="00A679C4" w:rsidP="0083565B">
      <w:pPr>
        <w:jc w:val="right"/>
        <w:rPr>
          <w:sz w:val="24"/>
          <w:szCs w:val="24"/>
        </w:rPr>
      </w:pPr>
    </w:p>
    <w:p w:rsidR="00A679C4" w:rsidRPr="00847DDE" w:rsidRDefault="00A679C4" w:rsidP="00BC0DA3">
      <w:pPr>
        <w:ind w:left="-720" w:firstLine="720"/>
        <w:jc w:val="right"/>
        <w:rPr>
          <w:sz w:val="24"/>
          <w:szCs w:val="24"/>
        </w:rPr>
      </w:pPr>
      <w:r w:rsidRPr="00847DDE">
        <w:rPr>
          <w:sz w:val="24"/>
          <w:szCs w:val="24"/>
        </w:rPr>
        <w:t>Форма №1</w:t>
      </w:r>
    </w:p>
    <w:p w:rsidR="00A679C4" w:rsidRPr="00847DDE" w:rsidRDefault="00A679C4" w:rsidP="006218F1">
      <w:pPr>
        <w:jc w:val="right"/>
        <w:rPr>
          <w:b/>
          <w:bCs/>
          <w:sz w:val="24"/>
          <w:szCs w:val="24"/>
        </w:rPr>
      </w:pPr>
      <w:r w:rsidRPr="00847DDE">
        <w:rPr>
          <w:sz w:val="24"/>
          <w:szCs w:val="24"/>
        </w:rPr>
        <w:t>к Положению</w:t>
      </w:r>
    </w:p>
    <w:p w:rsidR="00A679C4" w:rsidRPr="00847DDE" w:rsidRDefault="00A679C4" w:rsidP="006218F1">
      <w:pPr>
        <w:jc w:val="right"/>
        <w:rPr>
          <w:sz w:val="24"/>
          <w:szCs w:val="24"/>
        </w:rPr>
      </w:pPr>
      <w:r>
        <w:rPr>
          <w:sz w:val="24"/>
          <w:szCs w:val="24"/>
        </w:rPr>
        <w:t xml:space="preserve">о пенсии </w:t>
      </w:r>
      <w:r w:rsidRPr="00847DDE">
        <w:rPr>
          <w:sz w:val="24"/>
          <w:szCs w:val="24"/>
        </w:rPr>
        <w:t xml:space="preserve"> за выслугу лет  </w:t>
      </w:r>
    </w:p>
    <w:p w:rsidR="00A679C4" w:rsidRPr="00847DDE" w:rsidRDefault="00A679C4" w:rsidP="006218F1">
      <w:pPr>
        <w:jc w:val="right"/>
        <w:rPr>
          <w:sz w:val="24"/>
          <w:szCs w:val="24"/>
        </w:rPr>
      </w:pPr>
      <w:r>
        <w:rPr>
          <w:sz w:val="24"/>
          <w:szCs w:val="24"/>
        </w:rPr>
        <w:t>муниципальным  служащим</w:t>
      </w:r>
    </w:p>
    <w:p w:rsidR="00A679C4" w:rsidRPr="00847DDE" w:rsidRDefault="00A679C4" w:rsidP="006218F1">
      <w:pPr>
        <w:jc w:val="right"/>
        <w:rPr>
          <w:sz w:val="24"/>
          <w:szCs w:val="24"/>
        </w:rPr>
      </w:pPr>
      <w:r>
        <w:rPr>
          <w:sz w:val="24"/>
          <w:szCs w:val="24"/>
        </w:rPr>
        <w:t xml:space="preserve"> сель</w:t>
      </w:r>
      <w:r w:rsidRPr="00847DDE">
        <w:rPr>
          <w:sz w:val="24"/>
          <w:szCs w:val="24"/>
        </w:rPr>
        <w:t xml:space="preserve">ского поселения </w:t>
      </w:r>
    </w:p>
    <w:p w:rsidR="00A679C4" w:rsidRPr="00847DDE" w:rsidRDefault="00A679C4" w:rsidP="006218F1">
      <w:pPr>
        <w:jc w:val="right"/>
        <w:rPr>
          <w:sz w:val="24"/>
          <w:szCs w:val="24"/>
        </w:rPr>
      </w:pPr>
      <w:r>
        <w:rPr>
          <w:sz w:val="24"/>
          <w:szCs w:val="24"/>
        </w:rPr>
        <w:t>«Горекацан</w:t>
      </w:r>
      <w:r w:rsidRPr="00847DDE">
        <w:rPr>
          <w:sz w:val="24"/>
          <w:szCs w:val="24"/>
        </w:rPr>
        <w:t>ское»</w:t>
      </w:r>
    </w:p>
    <w:p w:rsidR="00A679C4" w:rsidRPr="00847DDE" w:rsidRDefault="00A679C4" w:rsidP="0083565B">
      <w:pPr>
        <w:jc w:val="right"/>
        <w:rPr>
          <w:b/>
          <w:bCs/>
        </w:rPr>
      </w:pPr>
    </w:p>
    <w:p w:rsidR="00A679C4" w:rsidRPr="00847DDE" w:rsidRDefault="00A679C4" w:rsidP="0083565B">
      <w:pPr>
        <w:jc w:val="right"/>
        <w:rPr>
          <w:b/>
          <w:bCs/>
        </w:rPr>
      </w:pPr>
      <w:r w:rsidRPr="00847DDE">
        <w:rPr>
          <w:b/>
          <w:bCs/>
        </w:rPr>
        <w:t>В комиссию по установлению пенсии</w:t>
      </w:r>
    </w:p>
    <w:p w:rsidR="00A679C4" w:rsidRPr="00847DDE" w:rsidRDefault="00A679C4" w:rsidP="0083565B">
      <w:pPr>
        <w:jc w:val="right"/>
        <w:rPr>
          <w:b/>
          <w:bCs/>
        </w:rPr>
      </w:pPr>
      <w:r w:rsidRPr="00847DDE">
        <w:rPr>
          <w:b/>
          <w:bCs/>
        </w:rPr>
        <w:t xml:space="preserve">за выслугу лет муниципальным служащим </w:t>
      </w:r>
    </w:p>
    <w:p w:rsidR="00A679C4" w:rsidRPr="00847DDE" w:rsidRDefault="00A679C4" w:rsidP="0083565B">
      <w:pPr>
        <w:jc w:val="right"/>
        <w:rPr>
          <w:b/>
          <w:bCs/>
        </w:rPr>
      </w:pPr>
      <w:r>
        <w:rPr>
          <w:b/>
          <w:bCs/>
        </w:rPr>
        <w:t xml:space="preserve">                         сельского поселения «Горекацан</w:t>
      </w:r>
      <w:r w:rsidRPr="00847DDE">
        <w:rPr>
          <w:b/>
          <w:bCs/>
        </w:rPr>
        <w:t xml:space="preserve">ское»     </w:t>
      </w:r>
      <w:r w:rsidRPr="00847DDE">
        <w:rPr>
          <w:b/>
          <w:bCs/>
        </w:rPr>
        <w:softHyphen/>
      </w:r>
      <w:r w:rsidRPr="00847DDE">
        <w:rPr>
          <w:b/>
          <w:bCs/>
        </w:rPr>
        <w:softHyphen/>
      </w:r>
      <w:r w:rsidRPr="00847DDE">
        <w:rPr>
          <w:b/>
          <w:bCs/>
        </w:rPr>
        <w:softHyphen/>
      </w:r>
      <w:r w:rsidRPr="00847DDE">
        <w:rPr>
          <w:b/>
          <w:bCs/>
        </w:rPr>
        <w:softHyphen/>
      </w:r>
      <w:r w:rsidRPr="00847DDE">
        <w:rPr>
          <w:b/>
          <w:bCs/>
        </w:rPr>
        <w:softHyphen/>
      </w:r>
      <w:r w:rsidRPr="00847DDE">
        <w:rPr>
          <w:b/>
          <w:bCs/>
        </w:rPr>
        <w:softHyphen/>
      </w:r>
      <w:r w:rsidRPr="00847DDE">
        <w:rPr>
          <w:b/>
          <w:bCs/>
        </w:rPr>
        <w:softHyphen/>
        <w:t xml:space="preserve">                                                                                                 </w:t>
      </w:r>
      <w:r>
        <w:rPr>
          <w:b/>
          <w:bCs/>
        </w:rPr>
        <w:t xml:space="preserve">                   </w:t>
      </w:r>
      <w:r w:rsidRPr="00847DDE">
        <w:rPr>
          <w:b/>
          <w:bCs/>
        </w:rPr>
        <w:t>от___________________________</w:t>
      </w:r>
    </w:p>
    <w:p w:rsidR="00A679C4" w:rsidRPr="00847DDE" w:rsidRDefault="00A679C4" w:rsidP="0083565B">
      <w:pPr>
        <w:jc w:val="right"/>
        <w:rPr>
          <w:b/>
          <w:bCs/>
        </w:rPr>
      </w:pPr>
      <w:r w:rsidRPr="00847DDE">
        <w:rPr>
          <w:b/>
          <w:bCs/>
        </w:rPr>
        <w:t xml:space="preserve">                                                           (фамилия, имя, отчество)                                                                                             ______________________________________    </w:t>
      </w:r>
    </w:p>
    <w:p w:rsidR="00A679C4" w:rsidRPr="00847DDE" w:rsidRDefault="00A679C4" w:rsidP="0083565B">
      <w:pPr>
        <w:jc w:val="right"/>
        <w:rPr>
          <w:b/>
          <w:bCs/>
        </w:rPr>
      </w:pPr>
      <w:r w:rsidRPr="00847DDE">
        <w:rPr>
          <w:b/>
          <w:bCs/>
        </w:rPr>
        <w:t xml:space="preserve">                                                   (наименование должности заявителя на день увольнения)   </w:t>
      </w:r>
    </w:p>
    <w:p w:rsidR="00A679C4" w:rsidRPr="00847DDE" w:rsidRDefault="00A679C4" w:rsidP="0083565B">
      <w:pPr>
        <w:jc w:val="right"/>
        <w:rPr>
          <w:b/>
          <w:bCs/>
        </w:rPr>
      </w:pPr>
      <w:r w:rsidRPr="00847DDE">
        <w:rPr>
          <w:b/>
          <w:bCs/>
        </w:rPr>
        <w:t xml:space="preserve">Домашний адрес_______________________                                                                                          </w:t>
      </w:r>
    </w:p>
    <w:p w:rsidR="00A679C4" w:rsidRPr="00847DDE" w:rsidRDefault="00A679C4" w:rsidP="0083565B">
      <w:pPr>
        <w:jc w:val="center"/>
        <w:rPr>
          <w:b/>
          <w:bCs/>
        </w:rPr>
      </w:pPr>
      <w:r w:rsidRPr="00847DDE">
        <w:rPr>
          <w:b/>
          <w:bCs/>
        </w:rPr>
        <w:t xml:space="preserve">                                                                                </w:t>
      </w:r>
      <w:r>
        <w:rPr>
          <w:b/>
          <w:bCs/>
        </w:rPr>
        <w:tab/>
      </w:r>
      <w:r>
        <w:rPr>
          <w:b/>
          <w:bCs/>
        </w:rPr>
        <w:tab/>
      </w:r>
      <w:r>
        <w:rPr>
          <w:b/>
          <w:bCs/>
        </w:rPr>
        <w:tab/>
      </w:r>
      <w:r>
        <w:rPr>
          <w:b/>
          <w:bCs/>
        </w:rPr>
        <w:tab/>
      </w:r>
      <w:r>
        <w:rPr>
          <w:b/>
          <w:bCs/>
        </w:rPr>
        <w:tab/>
      </w:r>
      <w:r>
        <w:rPr>
          <w:b/>
          <w:bCs/>
        </w:rPr>
        <w:tab/>
        <w:t xml:space="preserve">                                              </w:t>
      </w:r>
      <w:r w:rsidRPr="00847DDE">
        <w:rPr>
          <w:b/>
          <w:bCs/>
        </w:rPr>
        <w:t>телефон____________________________</w:t>
      </w:r>
    </w:p>
    <w:p w:rsidR="00A679C4" w:rsidRPr="00847DDE" w:rsidRDefault="00A679C4" w:rsidP="0083565B">
      <w:pPr>
        <w:jc w:val="center"/>
        <w:rPr>
          <w:b/>
          <w:bCs/>
        </w:rPr>
      </w:pPr>
    </w:p>
    <w:p w:rsidR="00A679C4" w:rsidRPr="00847DDE" w:rsidRDefault="00A679C4" w:rsidP="0083565B">
      <w:pPr>
        <w:jc w:val="center"/>
        <w:rPr>
          <w:b/>
          <w:bCs/>
        </w:rPr>
      </w:pPr>
      <w:r w:rsidRPr="00847DDE">
        <w:rPr>
          <w:b/>
          <w:bCs/>
        </w:rPr>
        <w:t>Заявление</w:t>
      </w:r>
    </w:p>
    <w:p w:rsidR="00A679C4" w:rsidRPr="00847DDE" w:rsidRDefault="00A679C4" w:rsidP="0083565B">
      <w:pPr>
        <w:jc w:val="both"/>
        <w:rPr>
          <w:b/>
          <w:bCs/>
        </w:rPr>
      </w:pPr>
    </w:p>
    <w:p w:rsidR="00A679C4" w:rsidRPr="00847DDE" w:rsidRDefault="00A679C4" w:rsidP="0083565B">
      <w:pPr>
        <w:jc w:val="both"/>
      </w:pPr>
      <w:r w:rsidRPr="00847DDE">
        <w:tab/>
        <w:t xml:space="preserve"> В соответствии с законом Забайкальского края «О муниципальной службе в Забайкальском крае», законом Забайкальского края «О пенсионном обеспечении за выслугу лет государственных гражданских служащих Забайкальского края» прошу установить мне п</w:t>
      </w:r>
      <w:r>
        <w:t xml:space="preserve">енсию за выслугу лет  к страховой </w:t>
      </w:r>
      <w:r w:rsidRPr="00847DDE">
        <w:t xml:space="preserve"> пенсии по старости (инвалидности), назначенной в соответствии с Федеральным законом «О трудовых пенсиях в Российской Федерации».</w:t>
      </w:r>
    </w:p>
    <w:p w:rsidR="00A679C4" w:rsidRPr="00847DDE" w:rsidRDefault="00A679C4" w:rsidP="0083565B">
      <w:pPr>
        <w:jc w:val="both"/>
      </w:pPr>
      <w:r>
        <w:tab/>
        <w:t>П</w:t>
      </w:r>
      <w:r w:rsidRPr="00847DDE">
        <w:t>енсию по _________________________________________</w:t>
      </w:r>
    </w:p>
    <w:p w:rsidR="00A679C4" w:rsidRPr="00847DDE" w:rsidRDefault="00A679C4" w:rsidP="0083565B">
      <w:pPr>
        <w:jc w:val="center"/>
      </w:pPr>
      <w:r w:rsidRPr="00847DDE">
        <w:t>(вид пенсии)</w:t>
      </w:r>
    </w:p>
    <w:p w:rsidR="00A679C4" w:rsidRPr="00847DDE" w:rsidRDefault="00A679C4" w:rsidP="0083565B">
      <w:pPr>
        <w:jc w:val="both"/>
      </w:pPr>
      <w:r w:rsidRPr="00847DDE">
        <w:t>получаю в ________</w:t>
      </w:r>
      <w:r>
        <w:t>______________________________</w:t>
      </w:r>
      <w:r w:rsidRPr="00847DDE">
        <w:t>_________________</w:t>
      </w:r>
    </w:p>
    <w:p w:rsidR="00A679C4" w:rsidRPr="00847DDE" w:rsidRDefault="00A679C4" w:rsidP="0083565B">
      <w:pPr>
        <w:jc w:val="center"/>
      </w:pPr>
      <w:r w:rsidRPr="00847DDE">
        <w:t>(наименование органа, назначившего и выплачивающего трудовую пенсию)</w:t>
      </w:r>
    </w:p>
    <w:p w:rsidR="00A679C4" w:rsidRPr="00847DDE" w:rsidRDefault="00A679C4" w:rsidP="0083565B">
      <w:pPr>
        <w:jc w:val="center"/>
        <w:rPr>
          <w:b/>
          <w:bCs/>
        </w:rPr>
      </w:pPr>
    </w:p>
    <w:p w:rsidR="00A679C4" w:rsidRPr="00847DDE" w:rsidRDefault="00A679C4" w:rsidP="0083565B">
      <w:pPr>
        <w:jc w:val="both"/>
      </w:pPr>
      <w:r w:rsidRPr="00847DDE">
        <w:rPr>
          <w:b/>
          <w:bCs/>
        </w:rPr>
        <w:tab/>
      </w:r>
      <w:r w:rsidRPr="00847DDE">
        <w:t>При замещении должности в органах государственной, муниципальной власти или органах местного самоуправления или назначении мне пенсии за выслугу лет или ежемесячного пожизненного содержания, или при установлении дополнительного пожизненного содержания обязуюсь в 5-дневный срок сообщить об этом в комиссию по пенсион</w:t>
      </w:r>
      <w:r>
        <w:t>ным вопросам администрации сель</w:t>
      </w:r>
      <w:r w:rsidRPr="00847DDE">
        <w:t>ского посе</w:t>
      </w:r>
      <w:r>
        <w:t>ления «Горекацан</w:t>
      </w:r>
      <w:r w:rsidRPr="00847DDE">
        <w:t>ское» с предоставлением подтверждающих документов.</w:t>
      </w:r>
    </w:p>
    <w:p w:rsidR="00A679C4" w:rsidRPr="00847DDE" w:rsidRDefault="00A679C4" w:rsidP="0083565B">
      <w:pPr>
        <w:jc w:val="both"/>
      </w:pPr>
    </w:p>
    <w:p w:rsidR="00A679C4" w:rsidRPr="00847DDE" w:rsidRDefault="00A679C4" w:rsidP="0083565B">
      <w:pPr>
        <w:jc w:val="both"/>
      </w:pPr>
      <w:r w:rsidRPr="00847DDE">
        <w:t xml:space="preserve">_____________                                                                        ____________ </w:t>
      </w:r>
    </w:p>
    <w:p w:rsidR="00A679C4" w:rsidRPr="00847DDE" w:rsidRDefault="00A679C4" w:rsidP="006218F1">
      <w:pPr>
        <w:jc w:val="both"/>
      </w:pPr>
      <w:r w:rsidRPr="00847DDE">
        <w:t xml:space="preserve">           (дата)                                                                                   (подпись)</w:t>
      </w:r>
    </w:p>
    <w:p w:rsidR="00A679C4" w:rsidRPr="00847DDE" w:rsidRDefault="00A679C4" w:rsidP="00C85BB8">
      <w:pPr>
        <w:jc w:val="right"/>
        <w:rPr>
          <w:sz w:val="24"/>
          <w:szCs w:val="24"/>
        </w:rPr>
      </w:pPr>
    </w:p>
    <w:p w:rsidR="00A679C4" w:rsidRDefault="00A679C4" w:rsidP="00C85BB8">
      <w:pPr>
        <w:jc w:val="right"/>
        <w:rPr>
          <w:sz w:val="24"/>
          <w:szCs w:val="24"/>
        </w:rPr>
      </w:pPr>
    </w:p>
    <w:p w:rsidR="00A679C4" w:rsidRDefault="00A679C4" w:rsidP="00D82DC8">
      <w:pPr>
        <w:jc w:val="right"/>
        <w:rPr>
          <w:sz w:val="24"/>
          <w:szCs w:val="24"/>
        </w:rPr>
      </w:pPr>
    </w:p>
    <w:p w:rsidR="00A679C4" w:rsidRDefault="00A679C4" w:rsidP="00D82DC8">
      <w:pPr>
        <w:jc w:val="right"/>
        <w:rPr>
          <w:sz w:val="24"/>
          <w:szCs w:val="24"/>
        </w:rPr>
      </w:pPr>
      <w:r w:rsidRPr="00847DDE">
        <w:rPr>
          <w:sz w:val="24"/>
          <w:szCs w:val="24"/>
        </w:rPr>
        <w:t>Форма № 2</w:t>
      </w:r>
      <w:r>
        <w:rPr>
          <w:sz w:val="24"/>
          <w:szCs w:val="24"/>
        </w:rPr>
        <w:t xml:space="preserve"> к</w:t>
      </w:r>
      <w:r w:rsidRPr="00847DDE">
        <w:rPr>
          <w:sz w:val="24"/>
          <w:szCs w:val="24"/>
        </w:rPr>
        <w:t xml:space="preserve"> Положению</w:t>
      </w:r>
      <w:r>
        <w:rPr>
          <w:sz w:val="24"/>
          <w:szCs w:val="24"/>
        </w:rPr>
        <w:t xml:space="preserve"> о пенсии </w:t>
      </w:r>
    </w:p>
    <w:p w:rsidR="00A679C4" w:rsidRDefault="00A679C4" w:rsidP="00D82DC8">
      <w:pPr>
        <w:jc w:val="right"/>
        <w:rPr>
          <w:sz w:val="24"/>
          <w:szCs w:val="24"/>
        </w:rPr>
      </w:pPr>
      <w:r w:rsidRPr="00847DDE">
        <w:rPr>
          <w:sz w:val="24"/>
          <w:szCs w:val="24"/>
        </w:rPr>
        <w:t xml:space="preserve"> за выслугу лет </w:t>
      </w:r>
      <w:r>
        <w:rPr>
          <w:sz w:val="24"/>
          <w:szCs w:val="24"/>
        </w:rPr>
        <w:t xml:space="preserve"> муниципальным </w:t>
      </w:r>
    </w:p>
    <w:p w:rsidR="00A679C4" w:rsidRPr="00847DDE" w:rsidRDefault="00A679C4" w:rsidP="00D82DC8">
      <w:pPr>
        <w:jc w:val="right"/>
        <w:rPr>
          <w:sz w:val="24"/>
          <w:szCs w:val="24"/>
        </w:rPr>
      </w:pPr>
      <w:r>
        <w:rPr>
          <w:sz w:val="24"/>
          <w:szCs w:val="24"/>
        </w:rPr>
        <w:t>служащим сель</w:t>
      </w:r>
      <w:r w:rsidRPr="00847DDE">
        <w:rPr>
          <w:sz w:val="24"/>
          <w:szCs w:val="24"/>
        </w:rPr>
        <w:t xml:space="preserve">ского поселения </w:t>
      </w:r>
    </w:p>
    <w:p w:rsidR="00A679C4" w:rsidRPr="00847DDE" w:rsidRDefault="00A679C4" w:rsidP="00D82DC8">
      <w:pPr>
        <w:jc w:val="right"/>
        <w:rPr>
          <w:sz w:val="24"/>
          <w:szCs w:val="24"/>
        </w:rPr>
      </w:pPr>
      <w:r>
        <w:rPr>
          <w:sz w:val="24"/>
          <w:szCs w:val="24"/>
        </w:rPr>
        <w:t>«Горекацан</w:t>
      </w:r>
      <w:r w:rsidRPr="00847DDE">
        <w:rPr>
          <w:sz w:val="24"/>
          <w:szCs w:val="24"/>
        </w:rPr>
        <w:t>ское»</w:t>
      </w:r>
    </w:p>
    <w:p w:rsidR="00A679C4" w:rsidRPr="00847DDE" w:rsidRDefault="00A679C4" w:rsidP="0083565B">
      <w:pPr>
        <w:jc w:val="center"/>
      </w:pPr>
      <w:r w:rsidRPr="00847DDE">
        <w:t xml:space="preserve">СПРАВКА </w:t>
      </w:r>
    </w:p>
    <w:p w:rsidR="00A679C4" w:rsidRPr="009E6DAD" w:rsidRDefault="00A679C4" w:rsidP="0083565B">
      <w:pPr>
        <w:jc w:val="center"/>
        <w:rPr>
          <w:sz w:val="24"/>
          <w:szCs w:val="24"/>
        </w:rPr>
      </w:pPr>
      <w:r w:rsidRPr="009E6DAD">
        <w:rPr>
          <w:sz w:val="24"/>
          <w:szCs w:val="24"/>
        </w:rPr>
        <w:t xml:space="preserve"> о размере денежного содержания лица, замещавшего муниципальную должность сельского поселения «Горекацанское» для установления пенсии за выслугу лет к  пенсии по старости (инвалидности)</w:t>
      </w:r>
    </w:p>
    <w:p w:rsidR="00A679C4" w:rsidRPr="009E6DAD" w:rsidRDefault="00A679C4" w:rsidP="0083565B">
      <w:pPr>
        <w:rPr>
          <w:sz w:val="24"/>
          <w:szCs w:val="24"/>
        </w:rPr>
      </w:pPr>
      <w:r w:rsidRPr="009E6DAD">
        <w:rPr>
          <w:sz w:val="24"/>
          <w:szCs w:val="24"/>
        </w:rPr>
        <w:t>Денежное содержание______________________________________</w:t>
      </w:r>
    </w:p>
    <w:p w:rsidR="00A679C4" w:rsidRPr="009E6DAD" w:rsidRDefault="00A679C4" w:rsidP="0083565B">
      <w:pPr>
        <w:ind w:left="-720"/>
        <w:jc w:val="center"/>
        <w:rPr>
          <w:sz w:val="24"/>
          <w:szCs w:val="24"/>
        </w:rPr>
      </w:pPr>
      <w:r w:rsidRPr="009E6DAD">
        <w:rPr>
          <w:sz w:val="24"/>
          <w:szCs w:val="24"/>
        </w:rPr>
        <w:t>(фамилия имя отчество)</w:t>
      </w:r>
    </w:p>
    <w:p w:rsidR="00A679C4" w:rsidRPr="009E6DAD" w:rsidRDefault="00A679C4" w:rsidP="0083565B">
      <w:pPr>
        <w:rPr>
          <w:sz w:val="24"/>
          <w:szCs w:val="24"/>
        </w:rPr>
      </w:pPr>
      <w:r w:rsidRPr="009E6DAD">
        <w:rPr>
          <w:sz w:val="24"/>
          <w:szCs w:val="24"/>
        </w:rPr>
        <w:t>Замещавшего муниципальную должность муниципальной службы сельского поселения   Горекацанское»_______________________________</w:t>
      </w:r>
    </w:p>
    <w:p w:rsidR="00A679C4" w:rsidRPr="009E6DAD" w:rsidRDefault="00A679C4" w:rsidP="0083565B">
      <w:pPr>
        <w:rPr>
          <w:sz w:val="24"/>
          <w:szCs w:val="24"/>
        </w:rPr>
      </w:pPr>
      <w:r w:rsidRPr="009E6DAD">
        <w:rPr>
          <w:sz w:val="24"/>
          <w:szCs w:val="24"/>
        </w:rPr>
        <w:t xml:space="preserve">                                                                            (наименование должности)</w:t>
      </w:r>
    </w:p>
    <w:p w:rsidR="00A679C4" w:rsidRPr="009E6DAD" w:rsidRDefault="00A679C4" w:rsidP="0083565B">
      <w:pPr>
        <w:rPr>
          <w:sz w:val="24"/>
          <w:szCs w:val="24"/>
        </w:rPr>
      </w:pPr>
      <w:r w:rsidRPr="009E6DAD">
        <w:rPr>
          <w:sz w:val="24"/>
          <w:szCs w:val="24"/>
        </w:rPr>
        <w:t>За период с _______________ по _________________составляло:</w:t>
      </w:r>
    </w:p>
    <w:p w:rsidR="00A679C4" w:rsidRPr="00847DDE" w:rsidRDefault="00A679C4" w:rsidP="0083565B"/>
    <w:tbl>
      <w:tblPr>
        <w:tblW w:w="1003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5"/>
        <w:gridCol w:w="4501"/>
        <w:gridCol w:w="1903"/>
        <w:gridCol w:w="1514"/>
        <w:gridCol w:w="1525"/>
      </w:tblGrid>
      <w:tr w:rsidR="00A679C4" w:rsidRPr="00847DDE">
        <w:tc>
          <w:tcPr>
            <w:tcW w:w="540" w:type="dxa"/>
          </w:tcPr>
          <w:p w:rsidR="00A679C4" w:rsidRPr="00847DDE" w:rsidRDefault="00A679C4" w:rsidP="0083565B">
            <w:pPr>
              <w:jc w:val="center"/>
            </w:pPr>
            <w:r w:rsidRPr="00847DDE">
              <w:t xml:space="preserve"> п/п</w:t>
            </w:r>
          </w:p>
        </w:tc>
        <w:tc>
          <w:tcPr>
            <w:tcW w:w="4536" w:type="dxa"/>
          </w:tcPr>
          <w:p w:rsidR="00A679C4" w:rsidRPr="00847DDE" w:rsidRDefault="00A679C4" w:rsidP="0083565B">
            <w:pPr>
              <w:jc w:val="center"/>
            </w:pPr>
            <w:r w:rsidRPr="00847DDE">
              <w:t>Денежное содержание</w:t>
            </w:r>
          </w:p>
        </w:tc>
        <w:tc>
          <w:tcPr>
            <w:tcW w:w="1915" w:type="dxa"/>
          </w:tcPr>
          <w:p w:rsidR="00A679C4" w:rsidRPr="00847DDE" w:rsidRDefault="00A679C4" w:rsidP="0083565B">
            <w:pPr>
              <w:jc w:val="center"/>
            </w:pPr>
            <w:r w:rsidRPr="00847DDE">
              <w:t>За 12 месяцев            (рублей</w:t>
            </w:r>
            <w:r w:rsidRPr="00847DDE">
              <w:rPr>
                <w:b/>
                <w:bCs/>
              </w:rPr>
              <w:t>)</w:t>
            </w:r>
          </w:p>
        </w:tc>
        <w:tc>
          <w:tcPr>
            <w:tcW w:w="1515" w:type="dxa"/>
          </w:tcPr>
          <w:p w:rsidR="00A679C4" w:rsidRPr="00847DDE" w:rsidRDefault="00A679C4" w:rsidP="0083565B">
            <w:pPr>
              <w:jc w:val="center"/>
            </w:pPr>
            <w:r w:rsidRPr="00847DDE">
              <w:t>В месяц</w:t>
            </w:r>
          </w:p>
          <w:p w:rsidR="00A679C4" w:rsidRPr="00847DDE" w:rsidRDefault="00A679C4" w:rsidP="0083565B">
            <w:pPr>
              <w:jc w:val="center"/>
            </w:pPr>
            <w:r w:rsidRPr="00847DDE">
              <w:t xml:space="preserve"> в процентах</w:t>
            </w:r>
          </w:p>
        </w:tc>
        <w:tc>
          <w:tcPr>
            <w:tcW w:w="1532" w:type="dxa"/>
          </w:tcPr>
          <w:p w:rsidR="00A679C4" w:rsidRPr="00847DDE" w:rsidRDefault="00A679C4" w:rsidP="0083565B">
            <w:pPr>
              <w:jc w:val="center"/>
            </w:pPr>
            <w:r w:rsidRPr="00847DDE">
              <w:t xml:space="preserve">В месяц </w:t>
            </w:r>
          </w:p>
          <w:p w:rsidR="00A679C4" w:rsidRPr="00847DDE" w:rsidRDefault="00A679C4" w:rsidP="0083565B">
            <w:pPr>
              <w:jc w:val="center"/>
            </w:pPr>
            <w:r w:rsidRPr="00847DDE">
              <w:t>( рублей)</w:t>
            </w:r>
          </w:p>
        </w:tc>
      </w:tr>
      <w:tr w:rsidR="00A679C4" w:rsidRPr="00847DDE">
        <w:tc>
          <w:tcPr>
            <w:tcW w:w="540" w:type="dxa"/>
          </w:tcPr>
          <w:p w:rsidR="00A679C4" w:rsidRPr="00847DDE" w:rsidRDefault="00A679C4" w:rsidP="0083565B">
            <w:pPr>
              <w:jc w:val="center"/>
            </w:pPr>
            <w:r w:rsidRPr="00847DDE">
              <w:t>1.</w:t>
            </w:r>
          </w:p>
        </w:tc>
        <w:tc>
          <w:tcPr>
            <w:tcW w:w="4536" w:type="dxa"/>
          </w:tcPr>
          <w:p w:rsidR="00A679C4" w:rsidRPr="00847DDE" w:rsidRDefault="00A679C4" w:rsidP="0083565B">
            <w:pPr>
              <w:jc w:val="center"/>
              <w:rPr>
                <w:b/>
                <w:bCs/>
              </w:rPr>
            </w:pPr>
            <w:r w:rsidRPr="00847DDE">
              <w:rPr>
                <w:b/>
                <w:bCs/>
              </w:rPr>
              <w:t>Должностной оклад</w:t>
            </w:r>
          </w:p>
        </w:tc>
        <w:tc>
          <w:tcPr>
            <w:tcW w:w="1915" w:type="dxa"/>
          </w:tcPr>
          <w:p w:rsidR="00A679C4" w:rsidRPr="00847DDE" w:rsidRDefault="00A679C4" w:rsidP="0083565B">
            <w:pPr>
              <w:jc w:val="center"/>
            </w:pPr>
          </w:p>
        </w:tc>
        <w:tc>
          <w:tcPr>
            <w:tcW w:w="1515" w:type="dxa"/>
          </w:tcPr>
          <w:p w:rsidR="00A679C4" w:rsidRPr="00847DDE" w:rsidRDefault="00A679C4" w:rsidP="0083565B">
            <w:pPr>
              <w:jc w:val="center"/>
              <w:rPr>
                <w:b/>
                <w:bCs/>
              </w:rPr>
            </w:pPr>
          </w:p>
        </w:tc>
        <w:tc>
          <w:tcPr>
            <w:tcW w:w="1532" w:type="dxa"/>
          </w:tcPr>
          <w:p w:rsidR="00A679C4" w:rsidRPr="00847DDE" w:rsidRDefault="00A679C4" w:rsidP="0083565B">
            <w:pPr>
              <w:jc w:val="center"/>
            </w:pPr>
          </w:p>
        </w:tc>
      </w:tr>
      <w:tr w:rsidR="00A679C4" w:rsidRPr="00847DDE">
        <w:tc>
          <w:tcPr>
            <w:tcW w:w="540" w:type="dxa"/>
          </w:tcPr>
          <w:p w:rsidR="00A679C4" w:rsidRPr="00847DDE" w:rsidRDefault="00A679C4" w:rsidP="0083565B">
            <w:pPr>
              <w:jc w:val="center"/>
            </w:pPr>
            <w:r w:rsidRPr="00847DDE">
              <w:t>2</w:t>
            </w:r>
          </w:p>
        </w:tc>
        <w:tc>
          <w:tcPr>
            <w:tcW w:w="4536" w:type="dxa"/>
          </w:tcPr>
          <w:p w:rsidR="00A679C4" w:rsidRPr="00847DDE" w:rsidRDefault="00A679C4" w:rsidP="00A822CD">
            <w:r w:rsidRPr="00847DDE">
              <w:t>Надбавки к должностному окладу за:</w:t>
            </w:r>
          </w:p>
        </w:tc>
        <w:tc>
          <w:tcPr>
            <w:tcW w:w="1915" w:type="dxa"/>
          </w:tcPr>
          <w:p w:rsidR="00A679C4" w:rsidRPr="00847DDE" w:rsidRDefault="00A679C4" w:rsidP="0083565B">
            <w:pPr>
              <w:jc w:val="center"/>
              <w:rPr>
                <w:b/>
                <w:bCs/>
              </w:rPr>
            </w:pPr>
          </w:p>
        </w:tc>
        <w:tc>
          <w:tcPr>
            <w:tcW w:w="1515" w:type="dxa"/>
          </w:tcPr>
          <w:p w:rsidR="00A679C4" w:rsidRPr="00847DDE" w:rsidRDefault="00A679C4" w:rsidP="0083565B">
            <w:pPr>
              <w:jc w:val="center"/>
              <w:rPr>
                <w:b/>
                <w:bCs/>
              </w:rPr>
            </w:pPr>
          </w:p>
        </w:tc>
        <w:tc>
          <w:tcPr>
            <w:tcW w:w="1532" w:type="dxa"/>
          </w:tcPr>
          <w:p w:rsidR="00A679C4" w:rsidRPr="00847DDE" w:rsidRDefault="00A679C4" w:rsidP="0083565B">
            <w:pPr>
              <w:jc w:val="center"/>
              <w:rPr>
                <w:b/>
                <w:bCs/>
              </w:rPr>
            </w:pPr>
          </w:p>
        </w:tc>
      </w:tr>
      <w:tr w:rsidR="00A679C4" w:rsidRPr="00847DDE">
        <w:tc>
          <w:tcPr>
            <w:tcW w:w="540" w:type="dxa"/>
          </w:tcPr>
          <w:p w:rsidR="00A679C4" w:rsidRPr="00847DDE" w:rsidRDefault="00A679C4" w:rsidP="0083565B">
            <w:pPr>
              <w:jc w:val="center"/>
            </w:pPr>
            <w:r w:rsidRPr="00847DDE">
              <w:t>а)</w:t>
            </w:r>
          </w:p>
        </w:tc>
        <w:tc>
          <w:tcPr>
            <w:tcW w:w="4536" w:type="dxa"/>
          </w:tcPr>
          <w:p w:rsidR="00A679C4" w:rsidRPr="00847DDE" w:rsidRDefault="00A679C4" w:rsidP="00A822CD">
            <w:r w:rsidRPr="00847DDE">
              <w:t>выслугу лет</w:t>
            </w:r>
          </w:p>
        </w:tc>
        <w:tc>
          <w:tcPr>
            <w:tcW w:w="1915" w:type="dxa"/>
          </w:tcPr>
          <w:p w:rsidR="00A679C4" w:rsidRPr="00847DDE" w:rsidRDefault="00A679C4" w:rsidP="0083565B">
            <w:pPr>
              <w:jc w:val="center"/>
              <w:rPr>
                <w:b/>
                <w:bCs/>
              </w:rPr>
            </w:pPr>
          </w:p>
        </w:tc>
        <w:tc>
          <w:tcPr>
            <w:tcW w:w="1515" w:type="dxa"/>
          </w:tcPr>
          <w:p w:rsidR="00A679C4" w:rsidRPr="00847DDE" w:rsidRDefault="00A679C4" w:rsidP="0083565B">
            <w:pPr>
              <w:jc w:val="center"/>
              <w:rPr>
                <w:b/>
                <w:bCs/>
              </w:rPr>
            </w:pPr>
          </w:p>
        </w:tc>
        <w:tc>
          <w:tcPr>
            <w:tcW w:w="1532" w:type="dxa"/>
          </w:tcPr>
          <w:p w:rsidR="00A679C4" w:rsidRPr="00847DDE" w:rsidRDefault="00A679C4" w:rsidP="0083565B">
            <w:pPr>
              <w:jc w:val="center"/>
              <w:rPr>
                <w:b/>
                <w:bCs/>
              </w:rPr>
            </w:pPr>
          </w:p>
        </w:tc>
      </w:tr>
      <w:tr w:rsidR="00A679C4" w:rsidRPr="00847DDE">
        <w:tc>
          <w:tcPr>
            <w:tcW w:w="540" w:type="dxa"/>
          </w:tcPr>
          <w:p w:rsidR="00A679C4" w:rsidRPr="00847DDE" w:rsidRDefault="00A679C4" w:rsidP="0083565B">
            <w:pPr>
              <w:jc w:val="center"/>
            </w:pPr>
            <w:r w:rsidRPr="00847DDE">
              <w:t>б)</w:t>
            </w:r>
          </w:p>
        </w:tc>
        <w:tc>
          <w:tcPr>
            <w:tcW w:w="4536" w:type="dxa"/>
          </w:tcPr>
          <w:p w:rsidR="00A679C4" w:rsidRPr="00847DDE" w:rsidRDefault="00A679C4" w:rsidP="00A822CD">
            <w:r w:rsidRPr="00847DDE">
              <w:t>особые условия муниципальной службы</w:t>
            </w:r>
          </w:p>
        </w:tc>
        <w:tc>
          <w:tcPr>
            <w:tcW w:w="1915" w:type="dxa"/>
          </w:tcPr>
          <w:p w:rsidR="00A679C4" w:rsidRPr="00847DDE" w:rsidRDefault="00A679C4" w:rsidP="0083565B">
            <w:pPr>
              <w:jc w:val="center"/>
              <w:rPr>
                <w:b/>
                <w:bCs/>
              </w:rPr>
            </w:pPr>
          </w:p>
        </w:tc>
        <w:tc>
          <w:tcPr>
            <w:tcW w:w="1515" w:type="dxa"/>
          </w:tcPr>
          <w:p w:rsidR="00A679C4" w:rsidRPr="00847DDE" w:rsidRDefault="00A679C4" w:rsidP="0083565B">
            <w:pPr>
              <w:jc w:val="center"/>
              <w:rPr>
                <w:b/>
                <w:bCs/>
              </w:rPr>
            </w:pPr>
          </w:p>
        </w:tc>
        <w:tc>
          <w:tcPr>
            <w:tcW w:w="1532" w:type="dxa"/>
          </w:tcPr>
          <w:p w:rsidR="00A679C4" w:rsidRPr="00847DDE" w:rsidRDefault="00A679C4" w:rsidP="0083565B">
            <w:pPr>
              <w:jc w:val="center"/>
              <w:rPr>
                <w:b/>
                <w:bCs/>
              </w:rPr>
            </w:pPr>
          </w:p>
        </w:tc>
      </w:tr>
      <w:tr w:rsidR="00A679C4" w:rsidRPr="00847DDE">
        <w:tc>
          <w:tcPr>
            <w:tcW w:w="540" w:type="dxa"/>
          </w:tcPr>
          <w:p w:rsidR="00A679C4" w:rsidRPr="00847DDE" w:rsidRDefault="00A679C4" w:rsidP="0083565B">
            <w:pPr>
              <w:jc w:val="center"/>
            </w:pPr>
            <w:r w:rsidRPr="00847DDE">
              <w:t>в)</w:t>
            </w:r>
          </w:p>
        </w:tc>
        <w:tc>
          <w:tcPr>
            <w:tcW w:w="4536" w:type="dxa"/>
          </w:tcPr>
          <w:p w:rsidR="00A679C4" w:rsidRPr="00847DDE" w:rsidRDefault="00A679C4" w:rsidP="0083565B">
            <w:pPr>
              <w:jc w:val="center"/>
            </w:pPr>
            <w:r w:rsidRPr="00847DDE">
              <w:t>квалификационная надбавка</w:t>
            </w:r>
          </w:p>
        </w:tc>
        <w:tc>
          <w:tcPr>
            <w:tcW w:w="1915" w:type="dxa"/>
          </w:tcPr>
          <w:p w:rsidR="00A679C4" w:rsidRPr="00847DDE" w:rsidRDefault="00A679C4" w:rsidP="0083565B">
            <w:pPr>
              <w:jc w:val="center"/>
              <w:rPr>
                <w:b/>
                <w:bCs/>
              </w:rPr>
            </w:pPr>
          </w:p>
        </w:tc>
        <w:tc>
          <w:tcPr>
            <w:tcW w:w="1515" w:type="dxa"/>
          </w:tcPr>
          <w:p w:rsidR="00A679C4" w:rsidRPr="00847DDE" w:rsidRDefault="00A679C4" w:rsidP="0083565B">
            <w:pPr>
              <w:jc w:val="center"/>
              <w:rPr>
                <w:b/>
                <w:bCs/>
              </w:rPr>
            </w:pPr>
          </w:p>
        </w:tc>
        <w:tc>
          <w:tcPr>
            <w:tcW w:w="1532" w:type="dxa"/>
          </w:tcPr>
          <w:p w:rsidR="00A679C4" w:rsidRPr="00847DDE" w:rsidRDefault="00A679C4" w:rsidP="0083565B">
            <w:pPr>
              <w:jc w:val="center"/>
              <w:rPr>
                <w:b/>
                <w:bCs/>
              </w:rPr>
            </w:pPr>
          </w:p>
        </w:tc>
      </w:tr>
      <w:tr w:rsidR="00A679C4" w:rsidRPr="00847DDE">
        <w:tc>
          <w:tcPr>
            <w:tcW w:w="540" w:type="dxa"/>
          </w:tcPr>
          <w:p w:rsidR="00A679C4" w:rsidRPr="00847DDE" w:rsidRDefault="00A679C4" w:rsidP="0083565B">
            <w:pPr>
              <w:jc w:val="center"/>
            </w:pPr>
            <w:r w:rsidRPr="00847DDE">
              <w:t>г)</w:t>
            </w:r>
          </w:p>
        </w:tc>
        <w:tc>
          <w:tcPr>
            <w:tcW w:w="4536" w:type="dxa"/>
          </w:tcPr>
          <w:p w:rsidR="00A679C4" w:rsidRPr="00847DDE" w:rsidRDefault="00A679C4" w:rsidP="00A822CD">
            <w:r w:rsidRPr="00847DDE">
              <w:t>за доступ к сведениям, составляющим государственную тайну</w:t>
            </w:r>
          </w:p>
        </w:tc>
        <w:tc>
          <w:tcPr>
            <w:tcW w:w="1915" w:type="dxa"/>
          </w:tcPr>
          <w:p w:rsidR="00A679C4" w:rsidRPr="00847DDE" w:rsidRDefault="00A679C4" w:rsidP="0083565B">
            <w:pPr>
              <w:jc w:val="center"/>
              <w:rPr>
                <w:b/>
                <w:bCs/>
              </w:rPr>
            </w:pPr>
          </w:p>
        </w:tc>
        <w:tc>
          <w:tcPr>
            <w:tcW w:w="1515" w:type="dxa"/>
          </w:tcPr>
          <w:p w:rsidR="00A679C4" w:rsidRPr="00847DDE" w:rsidRDefault="00A679C4" w:rsidP="0083565B">
            <w:pPr>
              <w:jc w:val="center"/>
              <w:rPr>
                <w:b/>
                <w:bCs/>
              </w:rPr>
            </w:pPr>
          </w:p>
        </w:tc>
        <w:tc>
          <w:tcPr>
            <w:tcW w:w="1532" w:type="dxa"/>
          </w:tcPr>
          <w:p w:rsidR="00A679C4" w:rsidRPr="00847DDE" w:rsidRDefault="00A679C4" w:rsidP="0083565B">
            <w:pPr>
              <w:jc w:val="center"/>
              <w:rPr>
                <w:b/>
                <w:bCs/>
              </w:rPr>
            </w:pPr>
          </w:p>
        </w:tc>
      </w:tr>
      <w:tr w:rsidR="00A679C4" w:rsidRPr="00847DDE">
        <w:tc>
          <w:tcPr>
            <w:tcW w:w="540" w:type="dxa"/>
          </w:tcPr>
          <w:p w:rsidR="00A679C4" w:rsidRPr="00847DDE" w:rsidRDefault="00A679C4" w:rsidP="0083565B">
            <w:pPr>
              <w:jc w:val="center"/>
            </w:pPr>
            <w:r w:rsidRPr="00847DDE">
              <w:t>д)</w:t>
            </w:r>
          </w:p>
        </w:tc>
        <w:tc>
          <w:tcPr>
            <w:tcW w:w="4536" w:type="dxa"/>
          </w:tcPr>
          <w:p w:rsidR="00A679C4" w:rsidRPr="00847DDE" w:rsidRDefault="00A679C4" w:rsidP="00A822CD">
            <w:r w:rsidRPr="00847DDE">
              <w:t>ежемесячное денежное поощрение по результатам работы</w:t>
            </w:r>
          </w:p>
        </w:tc>
        <w:tc>
          <w:tcPr>
            <w:tcW w:w="1915" w:type="dxa"/>
          </w:tcPr>
          <w:p w:rsidR="00A679C4" w:rsidRPr="00847DDE" w:rsidRDefault="00A679C4" w:rsidP="0083565B">
            <w:pPr>
              <w:jc w:val="center"/>
              <w:rPr>
                <w:b/>
                <w:bCs/>
              </w:rPr>
            </w:pPr>
          </w:p>
        </w:tc>
        <w:tc>
          <w:tcPr>
            <w:tcW w:w="1515" w:type="dxa"/>
          </w:tcPr>
          <w:p w:rsidR="00A679C4" w:rsidRPr="00847DDE" w:rsidRDefault="00A679C4" w:rsidP="0083565B">
            <w:pPr>
              <w:jc w:val="center"/>
              <w:rPr>
                <w:b/>
                <w:bCs/>
              </w:rPr>
            </w:pPr>
          </w:p>
        </w:tc>
        <w:tc>
          <w:tcPr>
            <w:tcW w:w="1532" w:type="dxa"/>
          </w:tcPr>
          <w:p w:rsidR="00A679C4" w:rsidRPr="00847DDE" w:rsidRDefault="00A679C4" w:rsidP="0083565B">
            <w:pPr>
              <w:jc w:val="center"/>
              <w:rPr>
                <w:b/>
                <w:bCs/>
              </w:rPr>
            </w:pPr>
          </w:p>
        </w:tc>
      </w:tr>
      <w:tr w:rsidR="00A679C4" w:rsidRPr="00847DDE">
        <w:tc>
          <w:tcPr>
            <w:tcW w:w="540" w:type="dxa"/>
          </w:tcPr>
          <w:p w:rsidR="00A679C4" w:rsidRPr="00847DDE" w:rsidRDefault="00A679C4" w:rsidP="0083565B">
            <w:pPr>
              <w:jc w:val="center"/>
            </w:pPr>
            <w:r w:rsidRPr="00847DDE">
              <w:t>е)</w:t>
            </w:r>
          </w:p>
        </w:tc>
        <w:tc>
          <w:tcPr>
            <w:tcW w:w="4536" w:type="dxa"/>
          </w:tcPr>
          <w:p w:rsidR="00A679C4" w:rsidRPr="00847DDE" w:rsidRDefault="00A679C4" w:rsidP="00A822CD">
            <w:r w:rsidRPr="00847DDE">
              <w:t>премии за выполнение особо важных и сложных заданий</w:t>
            </w:r>
          </w:p>
        </w:tc>
        <w:tc>
          <w:tcPr>
            <w:tcW w:w="1915" w:type="dxa"/>
          </w:tcPr>
          <w:p w:rsidR="00A679C4" w:rsidRPr="00847DDE" w:rsidRDefault="00A679C4" w:rsidP="0083565B">
            <w:pPr>
              <w:jc w:val="center"/>
              <w:rPr>
                <w:b/>
                <w:bCs/>
              </w:rPr>
            </w:pPr>
          </w:p>
        </w:tc>
        <w:tc>
          <w:tcPr>
            <w:tcW w:w="1515" w:type="dxa"/>
          </w:tcPr>
          <w:p w:rsidR="00A679C4" w:rsidRPr="00847DDE" w:rsidRDefault="00A679C4" w:rsidP="0083565B">
            <w:pPr>
              <w:jc w:val="center"/>
              <w:rPr>
                <w:b/>
                <w:bCs/>
              </w:rPr>
            </w:pPr>
          </w:p>
        </w:tc>
        <w:tc>
          <w:tcPr>
            <w:tcW w:w="1532" w:type="dxa"/>
          </w:tcPr>
          <w:p w:rsidR="00A679C4" w:rsidRPr="00847DDE" w:rsidRDefault="00A679C4" w:rsidP="0083565B">
            <w:pPr>
              <w:jc w:val="center"/>
              <w:rPr>
                <w:b/>
                <w:bCs/>
              </w:rPr>
            </w:pPr>
          </w:p>
        </w:tc>
      </w:tr>
      <w:tr w:rsidR="00A679C4" w:rsidRPr="00847DDE">
        <w:tc>
          <w:tcPr>
            <w:tcW w:w="540" w:type="dxa"/>
          </w:tcPr>
          <w:p w:rsidR="00A679C4" w:rsidRPr="00847DDE" w:rsidRDefault="00A679C4" w:rsidP="0083565B">
            <w:pPr>
              <w:jc w:val="center"/>
            </w:pPr>
            <w:r w:rsidRPr="00847DDE">
              <w:t>ж)</w:t>
            </w:r>
          </w:p>
        </w:tc>
        <w:tc>
          <w:tcPr>
            <w:tcW w:w="4536" w:type="dxa"/>
          </w:tcPr>
          <w:p w:rsidR="00A679C4" w:rsidRPr="00847DDE" w:rsidRDefault="00A679C4" w:rsidP="00A822CD">
            <w:r w:rsidRPr="00847DDE">
              <w:t>надбавка за выслугу лет в местностях с тяжелыми климатическими условиями</w:t>
            </w:r>
          </w:p>
        </w:tc>
        <w:tc>
          <w:tcPr>
            <w:tcW w:w="1915" w:type="dxa"/>
          </w:tcPr>
          <w:p w:rsidR="00A679C4" w:rsidRPr="00847DDE" w:rsidRDefault="00A679C4" w:rsidP="0083565B">
            <w:pPr>
              <w:jc w:val="center"/>
              <w:rPr>
                <w:b/>
                <w:bCs/>
              </w:rPr>
            </w:pPr>
          </w:p>
        </w:tc>
        <w:tc>
          <w:tcPr>
            <w:tcW w:w="1515" w:type="dxa"/>
          </w:tcPr>
          <w:p w:rsidR="00A679C4" w:rsidRPr="00847DDE" w:rsidRDefault="00A679C4" w:rsidP="0083565B">
            <w:pPr>
              <w:jc w:val="center"/>
              <w:rPr>
                <w:b/>
                <w:bCs/>
              </w:rPr>
            </w:pPr>
          </w:p>
        </w:tc>
        <w:tc>
          <w:tcPr>
            <w:tcW w:w="1532" w:type="dxa"/>
          </w:tcPr>
          <w:p w:rsidR="00A679C4" w:rsidRPr="00847DDE" w:rsidRDefault="00A679C4" w:rsidP="0083565B">
            <w:pPr>
              <w:jc w:val="center"/>
              <w:rPr>
                <w:b/>
                <w:bCs/>
              </w:rPr>
            </w:pPr>
          </w:p>
        </w:tc>
      </w:tr>
      <w:tr w:rsidR="00A679C4" w:rsidRPr="00847DDE">
        <w:tc>
          <w:tcPr>
            <w:tcW w:w="540" w:type="dxa"/>
          </w:tcPr>
          <w:p w:rsidR="00A679C4" w:rsidRPr="00847DDE" w:rsidRDefault="00A679C4" w:rsidP="0083565B">
            <w:pPr>
              <w:jc w:val="center"/>
            </w:pPr>
            <w:r w:rsidRPr="00847DDE">
              <w:t>З)</w:t>
            </w:r>
          </w:p>
        </w:tc>
        <w:tc>
          <w:tcPr>
            <w:tcW w:w="4536" w:type="dxa"/>
          </w:tcPr>
          <w:p w:rsidR="00A679C4" w:rsidRPr="00847DDE" w:rsidRDefault="00A679C4" w:rsidP="00A822CD">
            <w:r w:rsidRPr="00847DDE">
              <w:t>районный коэффициент</w:t>
            </w:r>
          </w:p>
        </w:tc>
        <w:tc>
          <w:tcPr>
            <w:tcW w:w="1915" w:type="dxa"/>
          </w:tcPr>
          <w:p w:rsidR="00A679C4" w:rsidRPr="00847DDE" w:rsidRDefault="00A679C4" w:rsidP="0083565B">
            <w:pPr>
              <w:jc w:val="center"/>
              <w:rPr>
                <w:b/>
                <w:bCs/>
              </w:rPr>
            </w:pPr>
          </w:p>
        </w:tc>
        <w:tc>
          <w:tcPr>
            <w:tcW w:w="1515" w:type="dxa"/>
          </w:tcPr>
          <w:p w:rsidR="00A679C4" w:rsidRPr="00847DDE" w:rsidRDefault="00A679C4" w:rsidP="0083565B">
            <w:pPr>
              <w:jc w:val="center"/>
              <w:rPr>
                <w:b/>
                <w:bCs/>
              </w:rPr>
            </w:pPr>
          </w:p>
        </w:tc>
        <w:tc>
          <w:tcPr>
            <w:tcW w:w="1532" w:type="dxa"/>
          </w:tcPr>
          <w:p w:rsidR="00A679C4" w:rsidRPr="00847DDE" w:rsidRDefault="00A679C4" w:rsidP="0083565B">
            <w:pPr>
              <w:jc w:val="center"/>
              <w:rPr>
                <w:b/>
                <w:bCs/>
              </w:rPr>
            </w:pPr>
          </w:p>
        </w:tc>
      </w:tr>
      <w:tr w:rsidR="00A679C4" w:rsidRPr="00847DDE">
        <w:tc>
          <w:tcPr>
            <w:tcW w:w="540" w:type="dxa"/>
          </w:tcPr>
          <w:p w:rsidR="00A679C4" w:rsidRPr="00847DDE" w:rsidRDefault="00A679C4" w:rsidP="00A822CD">
            <w:r w:rsidRPr="00847DDE">
              <w:t xml:space="preserve">   и)</w:t>
            </w:r>
          </w:p>
        </w:tc>
        <w:tc>
          <w:tcPr>
            <w:tcW w:w="4536" w:type="dxa"/>
          </w:tcPr>
          <w:p w:rsidR="00A679C4" w:rsidRPr="00847DDE" w:rsidRDefault="00A679C4" w:rsidP="00A822CD">
            <w:r w:rsidRPr="00847DDE">
              <w:t>надбавки за Почетные звания РФ, Читинской области, Забайкальского края, ученую степень, ученое звание</w:t>
            </w:r>
          </w:p>
        </w:tc>
        <w:tc>
          <w:tcPr>
            <w:tcW w:w="1915" w:type="dxa"/>
          </w:tcPr>
          <w:p w:rsidR="00A679C4" w:rsidRPr="00847DDE" w:rsidRDefault="00A679C4" w:rsidP="0083565B">
            <w:pPr>
              <w:jc w:val="center"/>
              <w:rPr>
                <w:b/>
                <w:bCs/>
              </w:rPr>
            </w:pPr>
          </w:p>
        </w:tc>
        <w:tc>
          <w:tcPr>
            <w:tcW w:w="1515" w:type="dxa"/>
          </w:tcPr>
          <w:p w:rsidR="00A679C4" w:rsidRPr="00847DDE" w:rsidRDefault="00A679C4" w:rsidP="0083565B">
            <w:pPr>
              <w:jc w:val="center"/>
              <w:rPr>
                <w:b/>
                <w:bCs/>
              </w:rPr>
            </w:pPr>
          </w:p>
        </w:tc>
        <w:tc>
          <w:tcPr>
            <w:tcW w:w="1532" w:type="dxa"/>
          </w:tcPr>
          <w:p w:rsidR="00A679C4" w:rsidRPr="00847DDE" w:rsidRDefault="00A679C4" w:rsidP="0083565B">
            <w:pPr>
              <w:jc w:val="center"/>
              <w:rPr>
                <w:b/>
                <w:bCs/>
              </w:rPr>
            </w:pPr>
          </w:p>
        </w:tc>
      </w:tr>
      <w:tr w:rsidR="00A679C4" w:rsidRPr="00847DDE">
        <w:tc>
          <w:tcPr>
            <w:tcW w:w="540" w:type="dxa"/>
          </w:tcPr>
          <w:p w:rsidR="00A679C4" w:rsidRPr="00847DDE" w:rsidRDefault="00A679C4" w:rsidP="00A822CD"/>
        </w:tc>
        <w:tc>
          <w:tcPr>
            <w:tcW w:w="4536" w:type="dxa"/>
          </w:tcPr>
          <w:p w:rsidR="00A679C4" w:rsidRPr="00847DDE" w:rsidRDefault="00A679C4" w:rsidP="00A822CD">
            <w:r w:rsidRPr="00847DDE">
              <w:t>ИТОГО: денежное содержание, учитываемое для установления доплаты к муниципальной пенсии</w:t>
            </w:r>
          </w:p>
        </w:tc>
        <w:tc>
          <w:tcPr>
            <w:tcW w:w="1915" w:type="dxa"/>
          </w:tcPr>
          <w:p w:rsidR="00A679C4" w:rsidRPr="00847DDE" w:rsidRDefault="00A679C4" w:rsidP="0083565B">
            <w:pPr>
              <w:jc w:val="center"/>
              <w:rPr>
                <w:b/>
                <w:bCs/>
              </w:rPr>
            </w:pPr>
          </w:p>
        </w:tc>
        <w:tc>
          <w:tcPr>
            <w:tcW w:w="1515" w:type="dxa"/>
          </w:tcPr>
          <w:p w:rsidR="00A679C4" w:rsidRPr="00847DDE" w:rsidRDefault="00A679C4" w:rsidP="0083565B">
            <w:pPr>
              <w:jc w:val="center"/>
              <w:rPr>
                <w:b/>
                <w:bCs/>
              </w:rPr>
            </w:pPr>
          </w:p>
        </w:tc>
        <w:tc>
          <w:tcPr>
            <w:tcW w:w="1532" w:type="dxa"/>
          </w:tcPr>
          <w:p w:rsidR="00A679C4" w:rsidRPr="00847DDE" w:rsidRDefault="00A679C4" w:rsidP="0083565B">
            <w:pPr>
              <w:jc w:val="center"/>
              <w:rPr>
                <w:b/>
                <w:bCs/>
              </w:rPr>
            </w:pPr>
          </w:p>
        </w:tc>
      </w:tr>
    </w:tbl>
    <w:p w:rsidR="00A679C4" w:rsidRPr="00A50F64" w:rsidRDefault="00A679C4" w:rsidP="0083565B">
      <w:pPr>
        <w:rPr>
          <w:sz w:val="24"/>
          <w:szCs w:val="24"/>
        </w:rPr>
      </w:pPr>
      <w:r w:rsidRPr="00A50F64">
        <w:rPr>
          <w:sz w:val="24"/>
          <w:szCs w:val="24"/>
        </w:rPr>
        <w:t>Глава сельского поселения</w:t>
      </w:r>
    </w:p>
    <w:p w:rsidR="00A679C4" w:rsidRPr="00A50F64" w:rsidRDefault="00A679C4" w:rsidP="0083565B">
      <w:pPr>
        <w:rPr>
          <w:sz w:val="24"/>
          <w:szCs w:val="24"/>
        </w:rPr>
      </w:pPr>
      <w:r w:rsidRPr="00A50F64">
        <w:rPr>
          <w:sz w:val="24"/>
          <w:szCs w:val="24"/>
        </w:rPr>
        <w:t>«Горекацанское»                           ___________                 _______________               Главный бухгалтер                       ___________                 ______________</w:t>
      </w:r>
      <w:r w:rsidRPr="00A50F64">
        <w:rPr>
          <w:sz w:val="24"/>
          <w:szCs w:val="24"/>
        </w:rPr>
        <w:softHyphen/>
      </w:r>
      <w:r w:rsidRPr="00A50F64">
        <w:rPr>
          <w:sz w:val="24"/>
          <w:szCs w:val="24"/>
        </w:rPr>
        <w:softHyphen/>
      </w:r>
      <w:r w:rsidRPr="00A50F64">
        <w:rPr>
          <w:sz w:val="24"/>
          <w:szCs w:val="24"/>
        </w:rPr>
        <w:softHyphen/>
      </w:r>
      <w:r w:rsidRPr="00A50F64">
        <w:rPr>
          <w:sz w:val="24"/>
          <w:szCs w:val="24"/>
        </w:rPr>
        <w:softHyphen/>
        <w:t>_</w:t>
      </w:r>
    </w:p>
    <w:p w:rsidR="00A679C4" w:rsidRPr="00A50F64" w:rsidRDefault="00A679C4" w:rsidP="009E6DAD">
      <w:pPr>
        <w:tabs>
          <w:tab w:val="left" w:pos="3692"/>
          <w:tab w:val="left" w:pos="4427"/>
          <w:tab w:val="left" w:pos="6051"/>
          <w:tab w:val="left" w:pos="7460"/>
        </w:tabs>
        <w:rPr>
          <w:b/>
          <w:bCs/>
          <w:sz w:val="24"/>
          <w:szCs w:val="24"/>
        </w:rPr>
      </w:pPr>
      <w:r w:rsidRPr="00A50F64">
        <w:rPr>
          <w:sz w:val="24"/>
          <w:szCs w:val="24"/>
        </w:rPr>
        <w:t xml:space="preserve">                                                            (подпись)</w:t>
      </w:r>
      <w:r w:rsidRPr="00A50F64">
        <w:rPr>
          <w:sz w:val="24"/>
          <w:szCs w:val="24"/>
        </w:rPr>
        <w:tab/>
        <w:t xml:space="preserve">                       (ф.и.о.)</w:t>
      </w:r>
      <w:r w:rsidRPr="00A50F64">
        <w:rPr>
          <w:b/>
          <w:bCs/>
          <w:sz w:val="24"/>
          <w:szCs w:val="24"/>
        </w:rPr>
        <w:softHyphen/>
      </w:r>
    </w:p>
    <w:p w:rsidR="00A679C4" w:rsidRPr="00A50F64" w:rsidRDefault="00A679C4" w:rsidP="0083565B">
      <w:pPr>
        <w:rPr>
          <w:sz w:val="24"/>
          <w:szCs w:val="24"/>
        </w:rPr>
      </w:pPr>
      <w:r w:rsidRPr="00A50F64">
        <w:rPr>
          <w:sz w:val="24"/>
          <w:szCs w:val="24"/>
        </w:rPr>
        <w:t xml:space="preserve">Дата выдачи справки     _______________  (число, месяц, год)                                                         </w:t>
      </w:r>
    </w:p>
    <w:p w:rsidR="00A679C4" w:rsidRPr="00A50F64" w:rsidRDefault="00A679C4" w:rsidP="0083565B">
      <w:pPr>
        <w:rPr>
          <w:sz w:val="24"/>
          <w:szCs w:val="24"/>
        </w:rPr>
      </w:pPr>
      <w:r w:rsidRPr="00A50F64">
        <w:rPr>
          <w:sz w:val="24"/>
          <w:szCs w:val="24"/>
        </w:rPr>
        <w:t xml:space="preserve">Место печати           </w:t>
      </w:r>
    </w:p>
    <w:p w:rsidR="00A679C4" w:rsidRPr="00847DDE" w:rsidRDefault="00A679C4" w:rsidP="00F035E1">
      <w:pPr>
        <w:jc w:val="right"/>
        <w:rPr>
          <w:sz w:val="24"/>
          <w:szCs w:val="24"/>
        </w:rPr>
      </w:pPr>
      <w:r w:rsidRPr="00847DDE">
        <w:rPr>
          <w:sz w:val="24"/>
          <w:szCs w:val="24"/>
        </w:rPr>
        <w:t>Форма №</w:t>
      </w:r>
      <w:r>
        <w:rPr>
          <w:sz w:val="24"/>
          <w:szCs w:val="24"/>
        </w:rPr>
        <w:t xml:space="preserve"> </w:t>
      </w:r>
      <w:r w:rsidRPr="00847DDE">
        <w:rPr>
          <w:sz w:val="24"/>
          <w:szCs w:val="24"/>
        </w:rPr>
        <w:t>3</w:t>
      </w:r>
    </w:p>
    <w:p w:rsidR="00A679C4" w:rsidRPr="00847DDE" w:rsidRDefault="00A679C4" w:rsidP="00D82DC8">
      <w:pPr>
        <w:jc w:val="right"/>
        <w:rPr>
          <w:b/>
          <w:bCs/>
          <w:sz w:val="24"/>
          <w:szCs w:val="24"/>
        </w:rPr>
      </w:pPr>
      <w:r w:rsidRPr="00847DDE">
        <w:rPr>
          <w:sz w:val="24"/>
          <w:szCs w:val="24"/>
        </w:rPr>
        <w:t>к Положению</w:t>
      </w:r>
    </w:p>
    <w:p w:rsidR="00A679C4" w:rsidRPr="00847DDE" w:rsidRDefault="00A679C4" w:rsidP="00D82DC8">
      <w:pPr>
        <w:jc w:val="right"/>
        <w:rPr>
          <w:sz w:val="24"/>
          <w:szCs w:val="24"/>
        </w:rPr>
      </w:pPr>
      <w:r>
        <w:rPr>
          <w:sz w:val="24"/>
          <w:szCs w:val="24"/>
        </w:rPr>
        <w:t xml:space="preserve">о пенсии </w:t>
      </w:r>
      <w:r w:rsidRPr="00847DDE">
        <w:rPr>
          <w:sz w:val="24"/>
          <w:szCs w:val="24"/>
        </w:rPr>
        <w:t xml:space="preserve"> за выслугу лет  </w:t>
      </w:r>
    </w:p>
    <w:p w:rsidR="00A679C4" w:rsidRPr="00847DDE" w:rsidRDefault="00A679C4" w:rsidP="00D82DC8">
      <w:pPr>
        <w:jc w:val="right"/>
        <w:rPr>
          <w:sz w:val="24"/>
          <w:szCs w:val="24"/>
        </w:rPr>
      </w:pPr>
      <w:r>
        <w:rPr>
          <w:sz w:val="24"/>
          <w:szCs w:val="24"/>
        </w:rPr>
        <w:t>муниципальным  служащим</w:t>
      </w:r>
    </w:p>
    <w:p w:rsidR="00A679C4" w:rsidRPr="00847DDE" w:rsidRDefault="00A679C4" w:rsidP="00D82DC8">
      <w:pPr>
        <w:jc w:val="right"/>
        <w:rPr>
          <w:sz w:val="24"/>
          <w:szCs w:val="24"/>
        </w:rPr>
      </w:pPr>
      <w:r>
        <w:rPr>
          <w:sz w:val="24"/>
          <w:szCs w:val="24"/>
        </w:rPr>
        <w:t xml:space="preserve"> сель</w:t>
      </w:r>
      <w:r w:rsidRPr="00847DDE">
        <w:rPr>
          <w:sz w:val="24"/>
          <w:szCs w:val="24"/>
        </w:rPr>
        <w:t xml:space="preserve">ского поселения </w:t>
      </w:r>
    </w:p>
    <w:p w:rsidR="00A679C4" w:rsidRPr="00847DDE" w:rsidRDefault="00A679C4" w:rsidP="00D82DC8">
      <w:pPr>
        <w:jc w:val="right"/>
        <w:rPr>
          <w:sz w:val="24"/>
          <w:szCs w:val="24"/>
        </w:rPr>
      </w:pPr>
      <w:r>
        <w:rPr>
          <w:sz w:val="24"/>
          <w:szCs w:val="24"/>
        </w:rPr>
        <w:t>«Горекацан</w:t>
      </w:r>
      <w:r w:rsidRPr="00847DDE">
        <w:rPr>
          <w:sz w:val="24"/>
          <w:szCs w:val="24"/>
        </w:rPr>
        <w:t>ское»</w:t>
      </w:r>
    </w:p>
    <w:p w:rsidR="00A679C4" w:rsidRPr="00847DDE" w:rsidRDefault="00A679C4" w:rsidP="00F035E1">
      <w:pPr>
        <w:jc w:val="right"/>
      </w:pPr>
    </w:p>
    <w:p w:rsidR="00A679C4" w:rsidRPr="00847DDE" w:rsidRDefault="00A679C4" w:rsidP="00F035E1">
      <w:pPr>
        <w:jc w:val="center"/>
      </w:pPr>
      <w:r w:rsidRPr="00847DDE">
        <w:t>Справка</w:t>
      </w:r>
    </w:p>
    <w:p w:rsidR="00A679C4" w:rsidRPr="00847DDE" w:rsidRDefault="00A679C4" w:rsidP="00F035E1">
      <w:pPr>
        <w:jc w:val="center"/>
      </w:pPr>
      <w:r w:rsidRPr="00847DDE">
        <w:t>о должностях, периоды службы (работы) в которых включаются в стаж муниципальной службы для назначения пенсии за выслугу лет</w:t>
      </w:r>
    </w:p>
    <w:p w:rsidR="00A679C4" w:rsidRPr="00847DDE" w:rsidRDefault="00A679C4" w:rsidP="00F035E1">
      <w:pPr>
        <w:jc w:val="center"/>
      </w:pPr>
    </w:p>
    <w:p w:rsidR="00A679C4" w:rsidRPr="00847DDE" w:rsidRDefault="00A679C4" w:rsidP="00F035E1">
      <w:pPr>
        <w:jc w:val="center"/>
      </w:pPr>
      <w:r w:rsidRPr="00847DDE">
        <w:t>_______________________________________________</w:t>
      </w:r>
    </w:p>
    <w:p w:rsidR="00A679C4" w:rsidRPr="00847DDE" w:rsidRDefault="00A679C4" w:rsidP="00F035E1">
      <w:pPr>
        <w:jc w:val="center"/>
      </w:pPr>
      <w:r w:rsidRPr="00847DDE">
        <w:t>(фамилия, имя, отчество)</w:t>
      </w:r>
    </w:p>
    <w:p w:rsidR="00A679C4" w:rsidRPr="00847DDE" w:rsidRDefault="00A679C4" w:rsidP="00F035E1">
      <w:pPr>
        <w:jc w:val="center"/>
      </w:pPr>
    </w:p>
    <w:p w:rsidR="00A679C4" w:rsidRPr="00847DDE" w:rsidRDefault="00A679C4" w:rsidP="00F035E1">
      <w:r w:rsidRPr="00847DDE">
        <w:t>Замещавшего должность ___________________________________________</w:t>
      </w:r>
      <w:r>
        <w:t>_____________</w:t>
      </w:r>
    </w:p>
    <w:p w:rsidR="00A679C4" w:rsidRPr="00847DDE" w:rsidRDefault="00A679C4" w:rsidP="00F035E1">
      <w:r w:rsidRPr="00847DDE">
        <w:t xml:space="preserve">               </w:t>
      </w:r>
      <w:r>
        <w:t xml:space="preserve">                       </w:t>
      </w:r>
      <w:r w:rsidRPr="00847DDE">
        <w:t xml:space="preserve">  (наименование должности)</w:t>
      </w:r>
    </w:p>
    <w:p w:rsidR="00A679C4" w:rsidRPr="00847DDE" w:rsidRDefault="00A679C4" w:rsidP="00F035E1"/>
    <w:tbl>
      <w:tblPr>
        <w:tblW w:w="0" w:type="auto"/>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8"/>
        <w:gridCol w:w="2277"/>
        <w:gridCol w:w="745"/>
        <w:gridCol w:w="1207"/>
        <w:gridCol w:w="1238"/>
        <w:gridCol w:w="3818"/>
      </w:tblGrid>
      <w:tr w:rsidR="00A679C4" w:rsidRPr="00847DDE" w:rsidTr="00BC0DA3">
        <w:tc>
          <w:tcPr>
            <w:tcW w:w="900" w:type="dxa"/>
            <w:vMerge w:val="restart"/>
          </w:tcPr>
          <w:p w:rsidR="00A679C4" w:rsidRPr="00847DDE" w:rsidRDefault="00A679C4" w:rsidP="00A822CD">
            <w:r w:rsidRPr="00847DDE">
              <w:t>№п/п</w:t>
            </w:r>
          </w:p>
        </w:tc>
        <w:tc>
          <w:tcPr>
            <w:tcW w:w="2340" w:type="dxa"/>
            <w:vMerge w:val="restart"/>
          </w:tcPr>
          <w:p w:rsidR="00A679C4" w:rsidRPr="00847DDE" w:rsidRDefault="00A679C4" w:rsidP="00F035E1">
            <w:pPr>
              <w:jc w:val="center"/>
            </w:pPr>
            <w:r w:rsidRPr="00847DDE">
              <w:t>№ записи в трудовой книжке</w:t>
            </w:r>
          </w:p>
        </w:tc>
        <w:tc>
          <w:tcPr>
            <w:tcW w:w="3240" w:type="dxa"/>
            <w:gridSpan w:val="3"/>
          </w:tcPr>
          <w:p w:rsidR="00A679C4" w:rsidRPr="00847DDE" w:rsidRDefault="00A679C4" w:rsidP="00F035E1">
            <w:pPr>
              <w:jc w:val="center"/>
            </w:pPr>
            <w:r w:rsidRPr="00847DDE">
              <w:t>Дата</w:t>
            </w:r>
          </w:p>
        </w:tc>
        <w:tc>
          <w:tcPr>
            <w:tcW w:w="3960" w:type="dxa"/>
          </w:tcPr>
          <w:p w:rsidR="00A679C4" w:rsidRPr="00847DDE" w:rsidRDefault="00A679C4" w:rsidP="00F035E1">
            <w:pPr>
              <w:jc w:val="center"/>
            </w:pPr>
            <w:r w:rsidRPr="00847DDE">
              <w:t>Замещаемая должность</w:t>
            </w:r>
          </w:p>
        </w:tc>
      </w:tr>
      <w:tr w:rsidR="00A679C4" w:rsidRPr="00847DDE" w:rsidTr="00BC0DA3">
        <w:tc>
          <w:tcPr>
            <w:tcW w:w="900" w:type="dxa"/>
            <w:vMerge/>
          </w:tcPr>
          <w:p w:rsidR="00A679C4" w:rsidRPr="00847DDE" w:rsidRDefault="00A679C4" w:rsidP="00A822CD"/>
        </w:tc>
        <w:tc>
          <w:tcPr>
            <w:tcW w:w="2340" w:type="dxa"/>
            <w:vMerge/>
          </w:tcPr>
          <w:p w:rsidR="00A679C4" w:rsidRPr="00847DDE" w:rsidRDefault="00A679C4" w:rsidP="00A822CD"/>
        </w:tc>
        <w:tc>
          <w:tcPr>
            <w:tcW w:w="754" w:type="dxa"/>
          </w:tcPr>
          <w:p w:rsidR="00A679C4" w:rsidRPr="00847DDE" w:rsidRDefault="00A679C4" w:rsidP="00F035E1">
            <w:pPr>
              <w:jc w:val="center"/>
            </w:pPr>
            <w:r w:rsidRPr="00847DDE">
              <w:t>год</w:t>
            </w:r>
          </w:p>
        </w:tc>
        <w:tc>
          <w:tcPr>
            <w:tcW w:w="1226" w:type="dxa"/>
          </w:tcPr>
          <w:p w:rsidR="00A679C4" w:rsidRPr="00847DDE" w:rsidRDefault="00A679C4" w:rsidP="00F035E1">
            <w:pPr>
              <w:jc w:val="center"/>
            </w:pPr>
            <w:r w:rsidRPr="00847DDE">
              <w:t>месяц</w:t>
            </w:r>
          </w:p>
        </w:tc>
        <w:tc>
          <w:tcPr>
            <w:tcW w:w="1260" w:type="dxa"/>
          </w:tcPr>
          <w:p w:rsidR="00A679C4" w:rsidRPr="00847DDE" w:rsidRDefault="00A679C4" w:rsidP="00F035E1">
            <w:pPr>
              <w:jc w:val="center"/>
            </w:pPr>
            <w:r w:rsidRPr="00847DDE">
              <w:t>число</w:t>
            </w:r>
          </w:p>
        </w:tc>
        <w:tc>
          <w:tcPr>
            <w:tcW w:w="3960" w:type="dxa"/>
          </w:tcPr>
          <w:p w:rsidR="00A679C4" w:rsidRPr="00847DDE" w:rsidRDefault="00A679C4" w:rsidP="00A822CD"/>
        </w:tc>
      </w:tr>
      <w:tr w:rsidR="00A679C4" w:rsidRPr="00847DDE" w:rsidTr="00BC0DA3">
        <w:tc>
          <w:tcPr>
            <w:tcW w:w="900" w:type="dxa"/>
          </w:tcPr>
          <w:p w:rsidR="00A679C4" w:rsidRPr="00847DDE" w:rsidRDefault="00A679C4" w:rsidP="00A822CD"/>
        </w:tc>
        <w:tc>
          <w:tcPr>
            <w:tcW w:w="2340" w:type="dxa"/>
          </w:tcPr>
          <w:p w:rsidR="00A679C4" w:rsidRPr="00847DDE" w:rsidRDefault="00A679C4" w:rsidP="00A822CD"/>
        </w:tc>
        <w:tc>
          <w:tcPr>
            <w:tcW w:w="754" w:type="dxa"/>
          </w:tcPr>
          <w:p w:rsidR="00A679C4" w:rsidRPr="00847DDE" w:rsidRDefault="00A679C4" w:rsidP="00A822CD"/>
        </w:tc>
        <w:tc>
          <w:tcPr>
            <w:tcW w:w="1226" w:type="dxa"/>
          </w:tcPr>
          <w:p w:rsidR="00A679C4" w:rsidRPr="00847DDE" w:rsidRDefault="00A679C4" w:rsidP="00A822CD"/>
        </w:tc>
        <w:tc>
          <w:tcPr>
            <w:tcW w:w="1260" w:type="dxa"/>
          </w:tcPr>
          <w:p w:rsidR="00A679C4" w:rsidRPr="00847DDE" w:rsidRDefault="00A679C4" w:rsidP="00A822CD"/>
        </w:tc>
        <w:tc>
          <w:tcPr>
            <w:tcW w:w="3960" w:type="dxa"/>
          </w:tcPr>
          <w:p w:rsidR="00A679C4" w:rsidRPr="00847DDE" w:rsidRDefault="00A679C4" w:rsidP="00A822CD"/>
        </w:tc>
      </w:tr>
      <w:tr w:rsidR="00A679C4" w:rsidRPr="00847DDE" w:rsidTr="00BC0DA3">
        <w:tc>
          <w:tcPr>
            <w:tcW w:w="900" w:type="dxa"/>
          </w:tcPr>
          <w:p w:rsidR="00A679C4" w:rsidRPr="00847DDE" w:rsidRDefault="00A679C4" w:rsidP="00A822CD"/>
        </w:tc>
        <w:tc>
          <w:tcPr>
            <w:tcW w:w="2340" w:type="dxa"/>
          </w:tcPr>
          <w:p w:rsidR="00A679C4" w:rsidRPr="00847DDE" w:rsidRDefault="00A679C4" w:rsidP="00A822CD"/>
        </w:tc>
        <w:tc>
          <w:tcPr>
            <w:tcW w:w="754" w:type="dxa"/>
          </w:tcPr>
          <w:p w:rsidR="00A679C4" w:rsidRPr="00847DDE" w:rsidRDefault="00A679C4" w:rsidP="00A822CD"/>
        </w:tc>
        <w:tc>
          <w:tcPr>
            <w:tcW w:w="1226" w:type="dxa"/>
          </w:tcPr>
          <w:p w:rsidR="00A679C4" w:rsidRPr="00847DDE" w:rsidRDefault="00A679C4" w:rsidP="00A822CD"/>
        </w:tc>
        <w:tc>
          <w:tcPr>
            <w:tcW w:w="1260" w:type="dxa"/>
          </w:tcPr>
          <w:p w:rsidR="00A679C4" w:rsidRPr="00847DDE" w:rsidRDefault="00A679C4" w:rsidP="00A822CD"/>
        </w:tc>
        <w:tc>
          <w:tcPr>
            <w:tcW w:w="3960" w:type="dxa"/>
          </w:tcPr>
          <w:p w:rsidR="00A679C4" w:rsidRPr="00847DDE" w:rsidRDefault="00A679C4" w:rsidP="00A822CD"/>
        </w:tc>
      </w:tr>
      <w:tr w:rsidR="00A679C4" w:rsidRPr="00847DDE" w:rsidTr="00BC0DA3">
        <w:tc>
          <w:tcPr>
            <w:tcW w:w="900" w:type="dxa"/>
          </w:tcPr>
          <w:p w:rsidR="00A679C4" w:rsidRPr="00847DDE" w:rsidRDefault="00A679C4" w:rsidP="00A822CD"/>
        </w:tc>
        <w:tc>
          <w:tcPr>
            <w:tcW w:w="2340" w:type="dxa"/>
          </w:tcPr>
          <w:p w:rsidR="00A679C4" w:rsidRPr="00847DDE" w:rsidRDefault="00A679C4" w:rsidP="00A822CD"/>
        </w:tc>
        <w:tc>
          <w:tcPr>
            <w:tcW w:w="754" w:type="dxa"/>
          </w:tcPr>
          <w:p w:rsidR="00A679C4" w:rsidRPr="00847DDE" w:rsidRDefault="00A679C4" w:rsidP="00A822CD"/>
        </w:tc>
        <w:tc>
          <w:tcPr>
            <w:tcW w:w="1226" w:type="dxa"/>
          </w:tcPr>
          <w:p w:rsidR="00A679C4" w:rsidRPr="00847DDE" w:rsidRDefault="00A679C4" w:rsidP="00A822CD"/>
        </w:tc>
        <w:tc>
          <w:tcPr>
            <w:tcW w:w="1260" w:type="dxa"/>
          </w:tcPr>
          <w:p w:rsidR="00A679C4" w:rsidRPr="00847DDE" w:rsidRDefault="00A679C4" w:rsidP="00A822CD"/>
        </w:tc>
        <w:tc>
          <w:tcPr>
            <w:tcW w:w="3960" w:type="dxa"/>
          </w:tcPr>
          <w:p w:rsidR="00A679C4" w:rsidRPr="00847DDE" w:rsidRDefault="00A679C4" w:rsidP="00A822CD"/>
        </w:tc>
      </w:tr>
      <w:tr w:rsidR="00A679C4" w:rsidRPr="00847DDE" w:rsidTr="00BC0DA3">
        <w:tc>
          <w:tcPr>
            <w:tcW w:w="900" w:type="dxa"/>
          </w:tcPr>
          <w:p w:rsidR="00A679C4" w:rsidRPr="00847DDE" w:rsidRDefault="00A679C4" w:rsidP="00A822CD"/>
        </w:tc>
        <w:tc>
          <w:tcPr>
            <w:tcW w:w="2340" w:type="dxa"/>
          </w:tcPr>
          <w:p w:rsidR="00A679C4" w:rsidRPr="00847DDE" w:rsidRDefault="00A679C4" w:rsidP="00A822CD"/>
        </w:tc>
        <w:tc>
          <w:tcPr>
            <w:tcW w:w="754" w:type="dxa"/>
          </w:tcPr>
          <w:p w:rsidR="00A679C4" w:rsidRPr="00847DDE" w:rsidRDefault="00A679C4" w:rsidP="00A822CD"/>
        </w:tc>
        <w:tc>
          <w:tcPr>
            <w:tcW w:w="1226" w:type="dxa"/>
          </w:tcPr>
          <w:p w:rsidR="00A679C4" w:rsidRPr="00847DDE" w:rsidRDefault="00A679C4" w:rsidP="00A822CD"/>
        </w:tc>
        <w:tc>
          <w:tcPr>
            <w:tcW w:w="1260" w:type="dxa"/>
          </w:tcPr>
          <w:p w:rsidR="00A679C4" w:rsidRPr="00847DDE" w:rsidRDefault="00A679C4" w:rsidP="00A822CD"/>
        </w:tc>
        <w:tc>
          <w:tcPr>
            <w:tcW w:w="3960" w:type="dxa"/>
          </w:tcPr>
          <w:p w:rsidR="00A679C4" w:rsidRPr="00847DDE" w:rsidRDefault="00A679C4" w:rsidP="00A822CD"/>
        </w:tc>
      </w:tr>
      <w:tr w:rsidR="00A679C4" w:rsidRPr="00847DDE" w:rsidTr="00BC0DA3">
        <w:tc>
          <w:tcPr>
            <w:tcW w:w="900" w:type="dxa"/>
          </w:tcPr>
          <w:p w:rsidR="00A679C4" w:rsidRPr="00847DDE" w:rsidRDefault="00A679C4" w:rsidP="00A822CD"/>
        </w:tc>
        <w:tc>
          <w:tcPr>
            <w:tcW w:w="2340" w:type="dxa"/>
          </w:tcPr>
          <w:p w:rsidR="00A679C4" w:rsidRPr="00847DDE" w:rsidRDefault="00A679C4" w:rsidP="00A822CD"/>
        </w:tc>
        <w:tc>
          <w:tcPr>
            <w:tcW w:w="754" w:type="dxa"/>
          </w:tcPr>
          <w:p w:rsidR="00A679C4" w:rsidRPr="00847DDE" w:rsidRDefault="00A679C4" w:rsidP="00A822CD"/>
        </w:tc>
        <w:tc>
          <w:tcPr>
            <w:tcW w:w="1226" w:type="dxa"/>
          </w:tcPr>
          <w:p w:rsidR="00A679C4" w:rsidRPr="00847DDE" w:rsidRDefault="00A679C4" w:rsidP="00A822CD"/>
        </w:tc>
        <w:tc>
          <w:tcPr>
            <w:tcW w:w="1260" w:type="dxa"/>
          </w:tcPr>
          <w:p w:rsidR="00A679C4" w:rsidRPr="00847DDE" w:rsidRDefault="00A679C4" w:rsidP="00A822CD"/>
        </w:tc>
        <w:tc>
          <w:tcPr>
            <w:tcW w:w="3960" w:type="dxa"/>
          </w:tcPr>
          <w:p w:rsidR="00A679C4" w:rsidRPr="00847DDE" w:rsidRDefault="00A679C4" w:rsidP="00A822CD"/>
        </w:tc>
      </w:tr>
      <w:tr w:rsidR="00A679C4" w:rsidRPr="00847DDE" w:rsidTr="00BC0DA3">
        <w:tc>
          <w:tcPr>
            <w:tcW w:w="900" w:type="dxa"/>
          </w:tcPr>
          <w:p w:rsidR="00A679C4" w:rsidRPr="00847DDE" w:rsidRDefault="00A679C4" w:rsidP="00A822CD"/>
        </w:tc>
        <w:tc>
          <w:tcPr>
            <w:tcW w:w="2340" w:type="dxa"/>
          </w:tcPr>
          <w:p w:rsidR="00A679C4" w:rsidRPr="00847DDE" w:rsidRDefault="00A679C4" w:rsidP="00A822CD"/>
        </w:tc>
        <w:tc>
          <w:tcPr>
            <w:tcW w:w="754" w:type="dxa"/>
          </w:tcPr>
          <w:p w:rsidR="00A679C4" w:rsidRPr="00847DDE" w:rsidRDefault="00A679C4" w:rsidP="00A822CD"/>
        </w:tc>
        <w:tc>
          <w:tcPr>
            <w:tcW w:w="1226" w:type="dxa"/>
          </w:tcPr>
          <w:p w:rsidR="00A679C4" w:rsidRPr="00847DDE" w:rsidRDefault="00A679C4" w:rsidP="00A822CD"/>
        </w:tc>
        <w:tc>
          <w:tcPr>
            <w:tcW w:w="1260" w:type="dxa"/>
          </w:tcPr>
          <w:p w:rsidR="00A679C4" w:rsidRPr="00847DDE" w:rsidRDefault="00A679C4" w:rsidP="00A822CD"/>
        </w:tc>
        <w:tc>
          <w:tcPr>
            <w:tcW w:w="3960" w:type="dxa"/>
          </w:tcPr>
          <w:p w:rsidR="00A679C4" w:rsidRPr="00847DDE" w:rsidRDefault="00A679C4" w:rsidP="00A822CD"/>
        </w:tc>
      </w:tr>
      <w:tr w:rsidR="00A679C4" w:rsidRPr="00847DDE" w:rsidTr="00BC0DA3">
        <w:tc>
          <w:tcPr>
            <w:tcW w:w="900" w:type="dxa"/>
          </w:tcPr>
          <w:p w:rsidR="00A679C4" w:rsidRPr="00847DDE" w:rsidRDefault="00A679C4" w:rsidP="00A822CD"/>
        </w:tc>
        <w:tc>
          <w:tcPr>
            <w:tcW w:w="2340" w:type="dxa"/>
          </w:tcPr>
          <w:p w:rsidR="00A679C4" w:rsidRPr="00847DDE" w:rsidRDefault="00A679C4" w:rsidP="00A822CD"/>
        </w:tc>
        <w:tc>
          <w:tcPr>
            <w:tcW w:w="754" w:type="dxa"/>
          </w:tcPr>
          <w:p w:rsidR="00A679C4" w:rsidRPr="00847DDE" w:rsidRDefault="00A679C4" w:rsidP="00A822CD"/>
        </w:tc>
        <w:tc>
          <w:tcPr>
            <w:tcW w:w="1226" w:type="dxa"/>
          </w:tcPr>
          <w:p w:rsidR="00A679C4" w:rsidRPr="00847DDE" w:rsidRDefault="00A679C4" w:rsidP="00A822CD"/>
        </w:tc>
        <w:tc>
          <w:tcPr>
            <w:tcW w:w="1260" w:type="dxa"/>
          </w:tcPr>
          <w:p w:rsidR="00A679C4" w:rsidRPr="00847DDE" w:rsidRDefault="00A679C4" w:rsidP="00A822CD"/>
        </w:tc>
        <w:tc>
          <w:tcPr>
            <w:tcW w:w="3960" w:type="dxa"/>
          </w:tcPr>
          <w:p w:rsidR="00A679C4" w:rsidRPr="00847DDE" w:rsidRDefault="00A679C4" w:rsidP="00A822CD"/>
        </w:tc>
      </w:tr>
      <w:tr w:rsidR="00A679C4" w:rsidRPr="00847DDE" w:rsidTr="00BC0DA3">
        <w:tc>
          <w:tcPr>
            <w:tcW w:w="900" w:type="dxa"/>
          </w:tcPr>
          <w:p w:rsidR="00A679C4" w:rsidRPr="00847DDE" w:rsidRDefault="00A679C4" w:rsidP="00A822CD"/>
        </w:tc>
        <w:tc>
          <w:tcPr>
            <w:tcW w:w="2340" w:type="dxa"/>
          </w:tcPr>
          <w:p w:rsidR="00A679C4" w:rsidRPr="00847DDE" w:rsidRDefault="00A679C4" w:rsidP="00A822CD"/>
        </w:tc>
        <w:tc>
          <w:tcPr>
            <w:tcW w:w="754" w:type="dxa"/>
          </w:tcPr>
          <w:p w:rsidR="00A679C4" w:rsidRPr="00847DDE" w:rsidRDefault="00A679C4" w:rsidP="00A822CD"/>
        </w:tc>
        <w:tc>
          <w:tcPr>
            <w:tcW w:w="1226" w:type="dxa"/>
          </w:tcPr>
          <w:p w:rsidR="00A679C4" w:rsidRPr="00847DDE" w:rsidRDefault="00A679C4" w:rsidP="00A822CD"/>
        </w:tc>
        <w:tc>
          <w:tcPr>
            <w:tcW w:w="1260" w:type="dxa"/>
          </w:tcPr>
          <w:p w:rsidR="00A679C4" w:rsidRPr="00847DDE" w:rsidRDefault="00A679C4" w:rsidP="00A822CD"/>
        </w:tc>
        <w:tc>
          <w:tcPr>
            <w:tcW w:w="3960" w:type="dxa"/>
          </w:tcPr>
          <w:p w:rsidR="00A679C4" w:rsidRPr="00847DDE" w:rsidRDefault="00A679C4" w:rsidP="00A822CD"/>
        </w:tc>
      </w:tr>
      <w:tr w:rsidR="00A679C4" w:rsidRPr="00847DDE" w:rsidTr="00BC0DA3">
        <w:tc>
          <w:tcPr>
            <w:tcW w:w="900" w:type="dxa"/>
          </w:tcPr>
          <w:p w:rsidR="00A679C4" w:rsidRPr="00847DDE" w:rsidRDefault="00A679C4" w:rsidP="00A822CD"/>
        </w:tc>
        <w:tc>
          <w:tcPr>
            <w:tcW w:w="2340" w:type="dxa"/>
          </w:tcPr>
          <w:p w:rsidR="00A679C4" w:rsidRPr="00847DDE" w:rsidRDefault="00A679C4" w:rsidP="00A822CD"/>
        </w:tc>
        <w:tc>
          <w:tcPr>
            <w:tcW w:w="754" w:type="dxa"/>
          </w:tcPr>
          <w:p w:rsidR="00A679C4" w:rsidRPr="00847DDE" w:rsidRDefault="00A679C4" w:rsidP="00A822CD"/>
        </w:tc>
        <w:tc>
          <w:tcPr>
            <w:tcW w:w="1226" w:type="dxa"/>
          </w:tcPr>
          <w:p w:rsidR="00A679C4" w:rsidRPr="00847DDE" w:rsidRDefault="00A679C4" w:rsidP="00A822CD"/>
        </w:tc>
        <w:tc>
          <w:tcPr>
            <w:tcW w:w="1260" w:type="dxa"/>
          </w:tcPr>
          <w:p w:rsidR="00A679C4" w:rsidRPr="00847DDE" w:rsidRDefault="00A679C4" w:rsidP="00A822CD"/>
        </w:tc>
        <w:tc>
          <w:tcPr>
            <w:tcW w:w="3960" w:type="dxa"/>
          </w:tcPr>
          <w:p w:rsidR="00A679C4" w:rsidRPr="00847DDE" w:rsidRDefault="00A679C4" w:rsidP="00A822CD"/>
        </w:tc>
      </w:tr>
      <w:tr w:rsidR="00A679C4" w:rsidRPr="00847DDE" w:rsidTr="00BC0DA3">
        <w:tc>
          <w:tcPr>
            <w:tcW w:w="900" w:type="dxa"/>
          </w:tcPr>
          <w:p w:rsidR="00A679C4" w:rsidRPr="00847DDE" w:rsidRDefault="00A679C4" w:rsidP="00A822CD"/>
        </w:tc>
        <w:tc>
          <w:tcPr>
            <w:tcW w:w="2340" w:type="dxa"/>
          </w:tcPr>
          <w:p w:rsidR="00A679C4" w:rsidRPr="00847DDE" w:rsidRDefault="00A679C4" w:rsidP="00A822CD"/>
        </w:tc>
        <w:tc>
          <w:tcPr>
            <w:tcW w:w="754" w:type="dxa"/>
          </w:tcPr>
          <w:p w:rsidR="00A679C4" w:rsidRPr="00847DDE" w:rsidRDefault="00A679C4" w:rsidP="00A822CD"/>
        </w:tc>
        <w:tc>
          <w:tcPr>
            <w:tcW w:w="1226" w:type="dxa"/>
          </w:tcPr>
          <w:p w:rsidR="00A679C4" w:rsidRPr="00847DDE" w:rsidRDefault="00A679C4" w:rsidP="00A822CD"/>
        </w:tc>
        <w:tc>
          <w:tcPr>
            <w:tcW w:w="1260" w:type="dxa"/>
          </w:tcPr>
          <w:p w:rsidR="00A679C4" w:rsidRPr="00847DDE" w:rsidRDefault="00A679C4" w:rsidP="00A822CD"/>
        </w:tc>
        <w:tc>
          <w:tcPr>
            <w:tcW w:w="3960" w:type="dxa"/>
          </w:tcPr>
          <w:p w:rsidR="00A679C4" w:rsidRPr="00847DDE" w:rsidRDefault="00A679C4" w:rsidP="00A822CD"/>
        </w:tc>
      </w:tr>
      <w:tr w:rsidR="00A679C4" w:rsidRPr="00847DDE" w:rsidTr="00BC0DA3">
        <w:tc>
          <w:tcPr>
            <w:tcW w:w="900" w:type="dxa"/>
          </w:tcPr>
          <w:p w:rsidR="00A679C4" w:rsidRPr="00847DDE" w:rsidRDefault="00A679C4" w:rsidP="00A822CD"/>
        </w:tc>
        <w:tc>
          <w:tcPr>
            <w:tcW w:w="2340" w:type="dxa"/>
          </w:tcPr>
          <w:p w:rsidR="00A679C4" w:rsidRPr="00847DDE" w:rsidRDefault="00A679C4" w:rsidP="00A822CD"/>
        </w:tc>
        <w:tc>
          <w:tcPr>
            <w:tcW w:w="754" w:type="dxa"/>
          </w:tcPr>
          <w:p w:rsidR="00A679C4" w:rsidRPr="00847DDE" w:rsidRDefault="00A679C4" w:rsidP="00A822CD"/>
        </w:tc>
        <w:tc>
          <w:tcPr>
            <w:tcW w:w="1226" w:type="dxa"/>
          </w:tcPr>
          <w:p w:rsidR="00A679C4" w:rsidRPr="00847DDE" w:rsidRDefault="00A679C4" w:rsidP="00A822CD"/>
        </w:tc>
        <w:tc>
          <w:tcPr>
            <w:tcW w:w="1260" w:type="dxa"/>
          </w:tcPr>
          <w:p w:rsidR="00A679C4" w:rsidRPr="00847DDE" w:rsidRDefault="00A679C4" w:rsidP="00A822CD"/>
        </w:tc>
        <w:tc>
          <w:tcPr>
            <w:tcW w:w="3960" w:type="dxa"/>
          </w:tcPr>
          <w:p w:rsidR="00A679C4" w:rsidRPr="00847DDE" w:rsidRDefault="00A679C4" w:rsidP="00A822CD"/>
        </w:tc>
      </w:tr>
      <w:tr w:rsidR="00A679C4" w:rsidRPr="00847DDE" w:rsidTr="00BC0DA3">
        <w:tc>
          <w:tcPr>
            <w:tcW w:w="900" w:type="dxa"/>
          </w:tcPr>
          <w:p w:rsidR="00A679C4" w:rsidRPr="00847DDE" w:rsidRDefault="00A679C4" w:rsidP="00A822CD"/>
        </w:tc>
        <w:tc>
          <w:tcPr>
            <w:tcW w:w="2340" w:type="dxa"/>
          </w:tcPr>
          <w:p w:rsidR="00A679C4" w:rsidRPr="00847DDE" w:rsidRDefault="00A679C4" w:rsidP="00A822CD"/>
        </w:tc>
        <w:tc>
          <w:tcPr>
            <w:tcW w:w="754" w:type="dxa"/>
          </w:tcPr>
          <w:p w:rsidR="00A679C4" w:rsidRPr="00847DDE" w:rsidRDefault="00A679C4" w:rsidP="00A822CD"/>
        </w:tc>
        <w:tc>
          <w:tcPr>
            <w:tcW w:w="1226" w:type="dxa"/>
          </w:tcPr>
          <w:p w:rsidR="00A679C4" w:rsidRPr="00847DDE" w:rsidRDefault="00A679C4" w:rsidP="00A822CD"/>
        </w:tc>
        <w:tc>
          <w:tcPr>
            <w:tcW w:w="1260" w:type="dxa"/>
          </w:tcPr>
          <w:p w:rsidR="00A679C4" w:rsidRPr="00847DDE" w:rsidRDefault="00A679C4" w:rsidP="00A822CD"/>
        </w:tc>
        <w:tc>
          <w:tcPr>
            <w:tcW w:w="3960" w:type="dxa"/>
          </w:tcPr>
          <w:p w:rsidR="00A679C4" w:rsidRPr="00847DDE" w:rsidRDefault="00A679C4" w:rsidP="00A822CD"/>
        </w:tc>
      </w:tr>
      <w:tr w:rsidR="00A679C4" w:rsidRPr="00847DDE" w:rsidTr="00BC0DA3">
        <w:tc>
          <w:tcPr>
            <w:tcW w:w="900" w:type="dxa"/>
          </w:tcPr>
          <w:p w:rsidR="00A679C4" w:rsidRPr="00847DDE" w:rsidRDefault="00A679C4" w:rsidP="00A822CD"/>
        </w:tc>
        <w:tc>
          <w:tcPr>
            <w:tcW w:w="2340" w:type="dxa"/>
          </w:tcPr>
          <w:p w:rsidR="00A679C4" w:rsidRPr="00847DDE" w:rsidRDefault="00A679C4" w:rsidP="00A822CD"/>
        </w:tc>
        <w:tc>
          <w:tcPr>
            <w:tcW w:w="754" w:type="dxa"/>
          </w:tcPr>
          <w:p w:rsidR="00A679C4" w:rsidRPr="00847DDE" w:rsidRDefault="00A679C4" w:rsidP="00A822CD"/>
        </w:tc>
        <w:tc>
          <w:tcPr>
            <w:tcW w:w="1226" w:type="dxa"/>
          </w:tcPr>
          <w:p w:rsidR="00A679C4" w:rsidRPr="00847DDE" w:rsidRDefault="00A679C4" w:rsidP="00A822CD"/>
        </w:tc>
        <w:tc>
          <w:tcPr>
            <w:tcW w:w="1260" w:type="dxa"/>
          </w:tcPr>
          <w:p w:rsidR="00A679C4" w:rsidRPr="00847DDE" w:rsidRDefault="00A679C4" w:rsidP="00A822CD"/>
        </w:tc>
        <w:tc>
          <w:tcPr>
            <w:tcW w:w="3960" w:type="dxa"/>
          </w:tcPr>
          <w:p w:rsidR="00A679C4" w:rsidRPr="00847DDE" w:rsidRDefault="00A679C4" w:rsidP="00A822CD"/>
        </w:tc>
      </w:tr>
      <w:tr w:rsidR="00A679C4" w:rsidRPr="00847DDE" w:rsidTr="00BC0DA3">
        <w:tc>
          <w:tcPr>
            <w:tcW w:w="900" w:type="dxa"/>
          </w:tcPr>
          <w:p w:rsidR="00A679C4" w:rsidRPr="00847DDE" w:rsidRDefault="00A679C4" w:rsidP="00A822CD"/>
        </w:tc>
        <w:tc>
          <w:tcPr>
            <w:tcW w:w="2340" w:type="dxa"/>
          </w:tcPr>
          <w:p w:rsidR="00A679C4" w:rsidRPr="00847DDE" w:rsidRDefault="00A679C4" w:rsidP="00A822CD"/>
        </w:tc>
        <w:tc>
          <w:tcPr>
            <w:tcW w:w="754" w:type="dxa"/>
          </w:tcPr>
          <w:p w:rsidR="00A679C4" w:rsidRPr="00847DDE" w:rsidRDefault="00A679C4" w:rsidP="00A822CD"/>
        </w:tc>
        <w:tc>
          <w:tcPr>
            <w:tcW w:w="1226" w:type="dxa"/>
          </w:tcPr>
          <w:p w:rsidR="00A679C4" w:rsidRPr="00847DDE" w:rsidRDefault="00A679C4" w:rsidP="00A822CD"/>
        </w:tc>
        <w:tc>
          <w:tcPr>
            <w:tcW w:w="1260" w:type="dxa"/>
          </w:tcPr>
          <w:p w:rsidR="00A679C4" w:rsidRPr="00847DDE" w:rsidRDefault="00A679C4" w:rsidP="00A822CD"/>
        </w:tc>
        <w:tc>
          <w:tcPr>
            <w:tcW w:w="3960" w:type="dxa"/>
          </w:tcPr>
          <w:p w:rsidR="00A679C4" w:rsidRPr="00847DDE" w:rsidRDefault="00A679C4" w:rsidP="00A822CD"/>
        </w:tc>
      </w:tr>
    </w:tbl>
    <w:p w:rsidR="00A679C4" w:rsidRPr="00847DDE" w:rsidRDefault="00A679C4" w:rsidP="00F035E1"/>
    <w:p w:rsidR="00A679C4" w:rsidRPr="00847DDE" w:rsidRDefault="00A679C4" w:rsidP="00F035E1">
      <w:r w:rsidRPr="00847DDE">
        <w:t>Руководитель   _________________________________________________</w:t>
      </w:r>
    </w:p>
    <w:p w:rsidR="00A679C4" w:rsidRPr="00847DDE" w:rsidRDefault="00A679C4" w:rsidP="00F035E1">
      <w:r w:rsidRPr="00847DDE">
        <w:t xml:space="preserve">                             (подпись)                        (инициалы, фамилия)</w:t>
      </w:r>
    </w:p>
    <w:p w:rsidR="00A679C4" w:rsidRPr="00847DDE" w:rsidRDefault="00A679C4" w:rsidP="00F035E1"/>
    <w:p w:rsidR="00A679C4" w:rsidRPr="00847DDE" w:rsidRDefault="00A679C4" w:rsidP="00F035E1">
      <w:r w:rsidRPr="00847DDE">
        <w:t>Главный бухгалтер_____________________________________________</w:t>
      </w:r>
    </w:p>
    <w:p w:rsidR="00A679C4" w:rsidRPr="00847DDE" w:rsidRDefault="00A679C4" w:rsidP="00F035E1">
      <w:r w:rsidRPr="00847DDE">
        <w:t xml:space="preserve">                                     (подпись)                    (инициалы, фамилия)</w:t>
      </w:r>
    </w:p>
    <w:p w:rsidR="00A679C4" w:rsidRPr="00847DDE" w:rsidRDefault="00A679C4" w:rsidP="00F035E1"/>
    <w:p w:rsidR="00A679C4" w:rsidRPr="00847DDE" w:rsidRDefault="00A679C4" w:rsidP="00F035E1"/>
    <w:p w:rsidR="00A679C4" w:rsidRPr="00847DDE" w:rsidRDefault="00A679C4" w:rsidP="00F035E1">
      <w:r w:rsidRPr="00847DDE">
        <w:t>«___»_____________________ _____г.</w:t>
      </w:r>
    </w:p>
    <w:p w:rsidR="00A679C4" w:rsidRPr="00847DDE" w:rsidRDefault="00A679C4" w:rsidP="00C52938">
      <w:r w:rsidRPr="00847DDE">
        <w:t>(дата)        М.П.</w:t>
      </w:r>
    </w:p>
    <w:sectPr w:rsidR="00A679C4" w:rsidRPr="00847DDE" w:rsidSect="00BC0DA3">
      <w:pgSz w:w="11906" w:h="16838"/>
      <w:pgMar w:top="709" w:right="1106" w:bottom="539" w:left="1985"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F820FF"/>
    <w:multiLevelType w:val="hybridMultilevel"/>
    <w:tmpl w:val="794603EA"/>
    <w:lvl w:ilvl="0" w:tplc="04190001">
      <w:start w:val="4"/>
      <w:numFmt w:val="bullet"/>
      <w:lvlText w:val=""/>
      <w:lvlJc w:val="left"/>
      <w:pPr>
        <w:tabs>
          <w:tab w:val="num" w:pos="720"/>
        </w:tabs>
        <w:ind w:left="720" w:hanging="360"/>
      </w:pPr>
      <w:rPr>
        <w:rFonts w:ascii="Symbol" w:eastAsia="Times New Roman"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196560B6"/>
    <w:multiLevelType w:val="singleLevel"/>
    <w:tmpl w:val="FAD8F5D8"/>
    <w:lvl w:ilvl="0">
      <w:start w:val="1"/>
      <w:numFmt w:val="decimal"/>
      <w:lvlText w:val="%1."/>
      <w:lvlJc w:val="left"/>
      <w:pPr>
        <w:tabs>
          <w:tab w:val="num" w:pos="1211"/>
        </w:tabs>
        <w:ind w:left="1211" w:hanging="360"/>
      </w:pPr>
      <w:rPr>
        <w:rFonts w:cs="Times New Roman" w:hint="default"/>
      </w:rPr>
    </w:lvl>
  </w:abstractNum>
  <w:abstractNum w:abstractNumId="2">
    <w:nsid w:val="1C6E5AAD"/>
    <w:multiLevelType w:val="hybridMultilevel"/>
    <w:tmpl w:val="8996B04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3D4951AE"/>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4">
    <w:nsid w:val="5E790448"/>
    <w:multiLevelType w:val="multilevel"/>
    <w:tmpl w:val="DAC8B1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67834F19"/>
    <w:multiLevelType w:val="multilevel"/>
    <w:tmpl w:val="91561EF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nsid w:val="6D727E3C"/>
    <w:multiLevelType w:val="hybridMultilevel"/>
    <w:tmpl w:val="50C2BC0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nsid w:val="72B023B8"/>
    <w:multiLevelType w:val="hybridMultilevel"/>
    <w:tmpl w:val="D3C24F6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1"/>
  </w:num>
  <w:num w:numId="2">
    <w:abstractNumId w:val="3"/>
  </w:num>
  <w:num w:numId="3">
    <w:abstractNumId w:val="0"/>
  </w:num>
  <w:num w:numId="4">
    <w:abstractNumId w:val="7"/>
  </w:num>
  <w:num w:numId="5">
    <w:abstractNumId w:val="6"/>
  </w:num>
  <w:num w:numId="6">
    <w:abstractNumId w:val="2"/>
  </w:num>
  <w:num w:numId="7">
    <w:abstractNumId w:val="4"/>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noPunctuationKerning/>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17817"/>
    <w:rsid w:val="00006A66"/>
    <w:rsid w:val="000176C4"/>
    <w:rsid w:val="0002016D"/>
    <w:rsid w:val="00025438"/>
    <w:rsid w:val="00046531"/>
    <w:rsid w:val="00052E41"/>
    <w:rsid w:val="00056C25"/>
    <w:rsid w:val="00066C09"/>
    <w:rsid w:val="0007241A"/>
    <w:rsid w:val="00084DC1"/>
    <w:rsid w:val="0009713F"/>
    <w:rsid w:val="00097BCF"/>
    <w:rsid w:val="000B0E74"/>
    <w:rsid w:val="000D64E9"/>
    <w:rsid w:val="000E2423"/>
    <w:rsid w:val="000E736F"/>
    <w:rsid w:val="00106B9D"/>
    <w:rsid w:val="001164B0"/>
    <w:rsid w:val="001166CA"/>
    <w:rsid w:val="00120DCB"/>
    <w:rsid w:val="00135CC2"/>
    <w:rsid w:val="001361A6"/>
    <w:rsid w:val="00136432"/>
    <w:rsid w:val="00152991"/>
    <w:rsid w:val="00186D5F"/>
    <w:rsid w:val="00195B39"/>
    <w:rsid w:val="001A46AC"/>
    <w:rsid w:val="001A6D50"/>
    <w:rsid w:val="001B26E9"/>
    <w:rsid w:val="001B6FA2"/>
    <w:rsid w:val="001D051E"/>
    <w:rsid w:val="001D7544"/>
    <w:rsid w:val="001F0E10"/>
    <w:rsid w:val="001F1A96"/>
    <w:rsid w:val="002162CB"/>
    <w:rsid w:val="0021756F"/>
    <w:rsid w:val="002175DB"/>
    <w:rsid w:val="00217C1F"/>
    <w:rsid w:val="00223639"/>
    <w:rsid w:val="00227E2E"/>
    <w:rsid w:val="00235B1A"/>
    <w:rsid w:val="0024790C"/>
    <w:rsid w:val="00252157"/>
    <w:rsid w:val="00260D61"/>
    <w:rsid w:val="00266911"/>
    <w:rsid w:val="00270394"/>
    <w:rsid w:val="00270D3F"/>
    <w:rsid w:val="00273DD4"/>
    <w:rsid w:val="00277E64"/>
    <w:rsid w:val="00287820"/>
    <w:rsid w:val="002A2453"/>
    <w:rsid w:val="002D3805"/>
    <w:rsid w:val="002E20EF"/>
    <w:rsid w:val="002F743C"/>
    <w:rsid w:val="002F79D4"/>
    <w:rsid w:val="00301BE0"/>
    <w:rsid w:val="0030383A"/>
    <w:rsid w:val="00312F37"/>
    <w:rsid w:val="00331059"/>
    <w:rsid w:val="00340A42"/>
    <w:rsid w:val="003445D3"/>
    <w:rsid w:val="0034529F"/>
    <w:rsid w:val="00346481"/>
    <w:rsid w:val="003611B8"/>
    <w:rsid w:val="0036271E"/>
    <w:rsid w:val="00365281"/>
    <w:rsid w:val="00367387"/>
    <w:rsid w:val="00383197"/>
    <w:rsid w:val="00385DD8"/>
    <w:rsid w:val="00397AAF"/>
    <w:rsid w:val="003C0A5B"/>
    <w:rsid w:val="003C3BE1"/>
    <w:rsid w:val="003D0D8C"/>
    <w:rsid w:val="003D4DD8"/>
    <w:rsid w:val="003D55C7"/>
    <w:rsid w:val="003E34E0"/>
    <w:rsid w:val="003E61AA"/>
    <w:rsid w:val="003E67D4"/>
    <w:rsid w:val="00402766"/>
    <w:rsid w:val="00407E6F"/>
    <w:rsid w:val="00411C86"/>
    <w:rsid w:val="00417A06"/>
    <w:rsid w:val="004209E2"/>
    <w:rsid w:val="0042320E"/>
    <w:rsid w:val="00426DAF"/>
    <w:rsid w:val="004277E8"/>
    <w:rsid w:val="00430D34"/>
    <w:rsid w:val="00447CC9"/>
    <w:rsid w:val="00464C62"/>
    <w:rsid w:val="00466041"/>
    <w:rsid w:val="004725D8"/>
    <w:rsid w:val="004741DB"/>
    <w:rsid w:val="00474B87"/>
    <w:rsid w:val="004827B6"/>
    <w:rsid w:val="00486A04"/>
    <w:rsid w:val="00491C69"/>
    <w:rsid w:val="004B302F"/>
    <w:rsid w:val="004B3610"/>
    <w:rsid w:val="004B70DD"/>
    <w:rsid w:val="004C0D5D"/>
    <w:rsid w:val="004D0CE4"/>
    <w:rsid w:val="004D3CFE"/>
    <w:rsid w:val="004D4D42"/>
    <w:rsid w:val="004D7903"/>
    <w:rsid w:val="004E07AB"/>
    <w:rsid w:val="004E7DD4"/>
    <w:rsid w:val="005047C2"/>
    <w:rsid w:val="00511E96"/>
    <w:rsid w:val="00512902"/>
    <w:rsid w:val="00514716"/>
    <w:rsid w:val="00514EDB"/>
    <w:rsid w:val="005175CA"/>
    <w:rsid w:val="00527A26"/>
    <w:rsid w:val="00531C53"/>
    <w:rsid w:val="0053322A"/>
    <w:rsid w:val="00546080"/>
    <w:rsid w:val="005659D2"/>
    <w:rsid w:val="005772AF"/>
    <w:rsid w:val="00584996"/>
    <w:rsid w:val="005A467B"/>
    <w:rsid w:val="005A49D5"/>
    <w:rsid w:val="005B1490"/>
    <w:rsid w:val="005B2A06"/>
    <w:rsid w:val="005B3B81"/>
    <w:rsid w:val="005B5E5A"/>
    <w:rsid w:val="005C5849"/>
    <w:rsid w:val="005C66AB"/>
    <w:rsid w:val="005D4F66"/>
    <w:rsid w:val="005E6F1B"/>
    <w:rsid w:val="005F010D"/>
    <w:rsid w:val="00601C0E"/>
    <w:rsid w:val="0060776A"/>
    <w:rsid w:val="00617BDA"/>
    <w:rsid w:val="0062148D"/>
    <w:rsid w:val="006218F1"/>
    <w:rsid w:val="00622EAC"/>
    <w:rsid w:val="00626C16"/>
    <w:rsid w:val="00626F42"/>
    <w:rsid w:val="00631719"/>
    <w:rsid w:val="0064778E"/>
    <w:rsid w:val="00655DA1"/>
    <w:rsid w:val="00657824"/>
    <w:rsid w:val="00662C3E"/>
    <w:rsid w:val="00676F6F"/>
    <w:rsid w:val="0068508F"/>
    <w:rsid w:val="006A62B9"/>
    <w:rsid w:val="006A639B"/>
    <w:rsid w:val="006B15B6"/>
    <w:rsid w:val="006B2AEC"/>
    <w:rsid w:val="006B4B88"/>
    <w:rsid w:val="006B648D"/>
    <w:rsid w:val="006D26FB"/>
    <w:rsid w:val="006D50FC"/>
    <w:rsid w:val="006E0B53"/>
    <w:rsid w:val="00712B77"/>
    <w:rsid w:val="00713D14"/>
    <w:rsid w:val="0071553E"/>
    <w:rsid w:val="00717817"/>
    <w:rsid w:val="0072320E"/>
    <w:rsid w:val="00723D0A"/>
    <w:rsid w:val="00725F4C"/>
    <w:rsid w:val="00741E72"/>
    <w:rsid w:val="0075083C"/>
    <w:rsid w:val="00771CA0"/>
    <w:rsid w:val="00773969"/>
    <w:rsid w:val="00776799"/>
    <w:rsid w:val="00777298"/>
    <w:rsid w:val="007A3A91"/>
    <w:rsid w:val="007A5123"/>
    <w:rsid w:val="007B5FD6"/>
    <w:rsid w:val="007B6CA9"/>
    <w:rsid w:val="007D4527"/>
    <w:rsid w:val="007E3019"/>
    <w:rsid w:val="007E4190"/>
    <w:rsid w:val="007E4BB4"/>
    <w:rsid w:val="007F02BF"/>
    <w:rsid w:val="007F0CF4"/>
    <w:rsid w:val="007F33D9"/>
    <w:rsid w:val="007F3E8B"/>
    <w:rsid w:val="00806963"/>
    <w:rsid w:val="00810C79"/>
    <w:rsid w:val="0083565B"/>
    <w:rsid w:val="00837083"/>
    <w:rsid w:val="008400B1"/>
    <w:rsid w:val="00843FEB"/>
    <w:rsid w:val="00847DDE"/>
    <w:rsid w:val="008578FE"/>
    <w:rsid w:val="00870D82"/>
    <w:rsid w:val="008718B5"/>
    <w:rsid w:val="008768E8"/>
    <w:rsid w:val="00891186"/>
    <w:rsid w:val="0089682C"/>
    <w:rsid w:val="00897D99"/>
    <w:rsid w:val="008A2429"/>
    <w:rsid w:val="008A4CC0"/>
    <w:rsid w:val="008A7526"/>
    <w:rsid w:val="008A7EED"/>
    <w:rsid w:val="008B5D7E"/>
    <w:rsid w:val="008C7444"/>
    <w:rsid w:val="008E6109"/>
    <w:rsid w:val="009133A0"/>
    <w:rsid w:val="0091375F"/>
    <w:rsid w:val="00941060"/>
    <w:rsid w:val="009420B5"/>
    <w:rsid w:val="009532CF"/>
    <w:rsid w:val="00957066"/>
    <w:rsid w:val="0096032F"/>
    <w:rsid w:val="00965E15"/>
    <w:rsid w:val="00976F79"/>
    <w:rsid w:val="0098099F"/>
    <w:rsid w:val="009810EC"/>
    <w:rsid w:val="00983382"/>
    <w:rsid w:val="00987546"/>
    <w:rsid w:val="00990FA6"/>
    <w:rsid w:val="00992846"/>
    <w:rsid w:val="009B3DC2"/>
    <w:rsid w:val="009C103F"/>
    <w:rsid w:val="009C15B7"/>
    <w:rsid w:val="009C71E3"/>
    <w:rsid w:val="009C7E31"/>
    <w:rsid w:val="009D2C27"/>
    <w:rsid w:val="009E0433"/>
    <w:rsid w:val="009E1C68"/>
    <w:rsid w:val="009E3EFC"/>
    <w:rsid w:val="009E417E"/>
    <w:rsid w:val="009E6DAD"/>
    <w:rsid w:val="009F7A32"/>
    <w:rsid w:val="00A02A60"/>
    <w:rsid w:val="00A061A1"/>
    <w:rsid w:val="00A07420"/>
    <w:rsid w:val="00A15250"/>
    <w:rsid w:val="00A372B5"/>
    <w:rsid w:val="00A41A58"/>
    <w:rsid w:val="00A50F64"/>
    <w:rsid w:val="00A63CE5"/>
    <w:rsid w:val="00A64738"/>
    <w:rsid w:val="00A679C4"/>
    <w:rsid w:val="00A7401F"/>
    <w:rsid w:val="00A77E38"/>
    <w:rsid w:val="00A8056F"/>
    <w:rsid w:val="00A822CD"/>
    <w:rsid w:val="00A837B4"/>
    <w:rsid w:val="00A92F25"/>
    <w:rsid w:val="00A93CEF"/>
    <w:rsid w:val="00A94FD8"/>
    <w:rsid w:val="00AA3510"/>
    <w:rsid w:val="00AA6EBF"/>
    <w:rsid w:val="00AB5F9F"/>
    <w:rsid w:val="00AB64F6"/>
    <w:rsid w:val="00AD0823"/>
    <w:rsid w:val="00AE05AE"/>
    <w:rsid w:val="00AE0A7E"/>
    <w:rsid w:val="00AE579B"/>
    <w:rsid w:val="00AE5A49"/>
    <w:rsid w:val="00AF0DD1"/>
    <w:rsid w:val="00AF27A1"/>
    <w:rsid w:val="00B02F64"/>
    <w:rsid w:val="00B12458"/>
    <w:rsid w:val="00B1798F"/>
    <w:rsid w:val="00B259E7"/>
    <w:rsid w:val="00B37CC4"/>
    <w:rsid w:val="00B541C6"/>
    <w:rsid w:val="00B560CA"/>
    <w:rsid w:val="00B639E9"/>
    <w:rsid w:val="00B64C98"/>
    <w:rsid w:val="00B72352"/>
    <w:rsid w:val="00B72C31"/>
    <w:rsid w:val="00B72ED6"/>
    <w:rsid w:val="00B869F0"/>
    <w:rsid w:val="00B877B6"/>
    <w:rsid w:val="00B9200A"/>
    <w:rsid w:val="00BA5670"/>
    <w:rsid w:val="00BA6673"/>
    <w:rsid w:val="00BB0CC7"/>
    <w:rsid w:val="00BB12EF"/>
    <w:rsid w:val="00BC0DA3"/>
    <w:rsid w:val="00BD46F2"/>
    <w:rsid w:val="00BD4C3F"/>
    <w:rsid w:val="00BD4E36"/>
    <w:rsid w:val="00BE6831"/>
    <w:rsid w:val="00BF12B1"/>
    <w:rsid w:val="00C00E40"/>
    <w:rsid w:val="00C13A58"/>
    <w:rsid w:val="00C22032"/>
    <w:rsid w:val="00C373BB"/>
    <w:rsid w:val="00C420F1"/>
    <w:rsid w:val="00C43369"/>
    <w:rsid w:val="00C52938"/>
    <w:rsid w:val="00C564CB"/>
    <w:rsid w:val="00C638F5"/>
    <w:rsid w:val="00C721FB"/>
    <w:rsid w:val="00C764A2"/>
    <w:rsid w:val="00C84EEF"/>
    <w:rsid w:val="00C85BB8"/>
    <w:rsid w:val="00C9608E"/>
    <w:rsid w:val="00CA3665"/>
    <w:rsid w:val="00CA7680"/>
    <w:rsid w:val="00CD3F3A"/>
    <w:rsid w:val="00CD4D5D"/>
    <w:rsid w:val="00CD78A0"/>
    <w:rsid w:val="00CF4451"/>
    <w:rsid w:val="00CF480E"/>
    <w:rsid w:val="00D023E6"/>
    <w:rsid w:val="00D128F2"/>
    <w:rsid w:val="00D2165C"/>
    <w:rsid w:val="00D25268"/>
    <w:rsid w:val="00D33A85"/>
    <w:rsid w:val="00D40E0D"/>
    <w:rsid w:val="00D416D0"/>
    <w:rsid w:val="00D44721"/>
    <w:rsid w:val="00D62343"/>
    <w:rsid w:val="00D62C51"/>
    <w:rsid w:val="00D7160B"/>
    <w:rsid w:val="00D759DD"/>
    <w:rsid w:val="00D81E78"/>
    <w:rsid w:val="00D82DC8"/>
    <w:rsid w:val="00D93FB1"/>
    <w:rsid w:val="00DA646B"/>
    <w:rsid w:val="00DC3C38"/>
    <w:rsid w:val="00DD1D7F"/>
    <w:rsid w:val="00E011BD"/>
    <w:rsid w:val="00E271F1"/>
    <w:rsid w:val="00E27D80"/>
    <w:rsid w:val="00E370B9"/>
    <w:rsid w:val="00E4207D"/>
    <w:rsid w:val="00E47EA0"/>
    <w:rsid w:val="00E65E3D"/>
    <w:rsid w:val="00E731B8"/>
    <w:rsid w:val="00E83215"/>
    <w:rsid w:val="00E91289"/>
    <w:rsid w:val="00E97D37"/>
    <w:rsid w:val="00EA0431"/>
    <w:rsid w:val="00EB0BAD"/>
    <w:rsid w:val="00EC0D75"/>
    <w:rsid w:val="00EC51DD"/>
    <w:rsid w:val="00ED1006"/>
    <w:rsid w:val="00EE4807"/>
    <w:rsid w:val="00EE535A"/>
    <w:rsid w:val="00EE780B"/>
    <w:rsid w:val="00EF40C6"/>
    <w:rsid w:val="00F035E1"/>
    <w:rsid w:val="00F07818"/>
    <w:rsid w:val="00F17F0A"/>
    <w:rsid w:val="00F22D6D"/>
    <w:rsid w:val="00F24FFF"/>
    <w:rsid w:val="00F25BAE"/>
    <w:rsid w:val="00F30E4B"/>
    <w:rsid w:val="00F31696"/>
    <w:rsid w:val="00F40131"/>
    <w:rsid w:val="00F44734"/>
    <w:rsid w:val="00F4597B"/>
    <w:rsid w:val="00F65236"/>
    <w:rsid w:val="00F85206"/>
    <w:rsid w:val="00F876B4"/>
    <w:rsid w:val="00FA0993"/>
    <w:rsid w:val="00FA30CF"/>
    <w:rsid w:val="00FA4DE5"/>
    <w:rsid w:val="00FB061D"/>
    <w:rsid w:val="00FB44CC"/>
    <w:rsid w:val="00FC10DA"/>
    <w:rsid w:val="00FD6D94"/>
    <w:rsid w:val="00FF2DC3"/>
    <w:rsid w:val="00FF42E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817"/>
    <w:rPr>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717817"/>
    <w:rPr>
      <w:sz w:val="24"/>
      <w:szCs w:val="24"/>
    </w:rPr>
  </w:style>
  <w:style w:type="character" w:customStyle="1" w:styleId="BodyTextChar">
    <w:name w:val="Body Text Char"/>
    <w:basedOn w:val="DefaultParagraphFont"/>
    <w:link w:val="BodyText"/>
    <w:uiPriority w:val="99"/>
    <w:semiHidden/>
    <w:locked/>
    <w:rsid w:val="00E271F1"/>
    <w:rPr>
      <w:rFonts w:cs="Times New Roman"/>
      <w:sz w:val="28"/>
      <w:szCs w:val="28"/>
    </w:rPr>
  </w:style>
  <w:style w:type="paragraph" w:styleId="BodyText2">
    <w:name w:val="Body Text 2"/>
    <w:basedOn w:val="Normal"/>
    <w:link w:val="BodyText2Char"/>
    <w:uiPriority w:val="99"/>
    <w:rsid w:val="00717817"/>
    <w:pPr>
      <w:jc w:val="right"/>
    </w:pPr>
    <w:rPr>
      <w:sz w:val="24"/>
      <w:szCs w:val="24"/>
    </w:rPr>
  </w:style>
  <w:style w:type="character" w:customStyle="1" w:styleId="BodyText2Char">
    <w:name w:val="Body Text 2 Char"/>
    <w:basedOn w:val="DefaultParagraphFont"/>
    <w:link w:val="BodyText2"/>
    <w:uiPriority w:val="99"/>
    <w:semiHidden/>
    <w:locked/>
    <w:rsid w:val="00E271F1"/>
    <w:rPr>
      <w:rFonts w:cs="Times New Roman"/>
      <w:sz w:val="28"/>
      <w:szCs w:val="28"/>
    </w:rPr>
  </w:style>
  <w:style w:type="paragraph" w:styleId="BodyTextIndent2">
    <w:name w:val="Body Text Indent 2"/>
    <w:basedOn w:val="Normal"/>
    <w:link w:val="BodyTextIndent2Char"/>
    <w:uiPriority w:val="99"/>
    <w:rsid w:val="00717817"/>
    <w:pPr>
      <w:overflowPunct w:val="0"/>
      <w:autoSpaceDE w:val="0"/>
      <w:autoSpaceDN w:val="0"/>
      <w:adjustRightInd w:val="0"/>
      <w:spacing w:after="120" w:line="480" w:lineRule="auto"/>
      <w:ind w:left="283"/>
      <w:textAlignment w:val="baseline"/>
    </w:pPr>
  </w:style>
  <w:style w:type="character" w:customStyle="1" w:styleId="BodyTextIndent2Char">
    <w:name w:val="Body Text Indent 2 Char"/>
    <w:basedOn w:val="DefaultParagraphFont"/>
    <w:link w:val="BodyTextIndent2"/>
    <w:uiPriority w:val="99"/>
    <w:semiHidden/>
    <w:locked/>
    <w:rsid w:val="00E271F1"/>
    <w:rPr>
      <w:rFonts w:cs="Times New Roman"/>
      <w:sz w:val="28"/>
      <w:szCs w:val="28"/>
    </w:rPr>
  </w:style>
  <w:style w:type="paragraph" w:styleId="BalloonText">
    <w:name w:val="Balloon Text"/>
    <w:basedOn w:val="Normal"/>
    <w:link w:val="BalloonTextChar"/>
    <w:uiPriority w:val="99"/>
    <w:semiHidden/>
    <w:rsid w:val="001F0E1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271F1"/>
    <w:rPr>
      <w:rFonts w:ascii="Tahoma" w:hAnsi="Tahoma" w:cs="Tahoma"/>
      <w:sz w:val="16"/>
      <w:szCs w:val="16"/>
    </w:rPr>
  </w:style>
  <w:style w:type="table" w:styleId="TableGrid">
    <w:name w:val="Table Grid"/>
    <w:basedOn w:val="TableNormal"/>
    <w:uiPriority w:val="99"/>
    <w:rsid w:val="00AE0A7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99"/>
    <w:qFormat/>
    <w:rsid w:val="001D051E"/>
    <w:rPr>
      <w:rFonts w:ascii="Calibri" w:hAnsi="Calibri" w:cs="Calibri"/>
    </w:rPr>
  </w:style>
  <w:style w:type="character" w:styleId="BookTitle">
    <w:name w:val="Book Title"/>
    <w:basedOn w:val="DefaultParagraphFont"/>
    <w:uiPriority w:val="99"/>
    <w:qFormat/>
    <w:rsid w:val="001D051E"/>
    <w:rPr>
      <w:rFonts w:cs="Times New Roman"/>
      <w:b/>
      <w:bCs/>
      <w:smallCaps/>
      <w:spacing w:val="5"/>
    </w:rPr>
  </w:style>
  <w:style w:type="character" w:customStyle="1" w:styleId="a">
    <w:name w:val="Основной текст_"/>
    <w:basedOn w:val="DefaultParagraphFont"/>
    <w:link w:val="2"/>
    <w:uiPriority w:val="99"/>
    <w:locked/>
    <w:rsid w:val="009810EC"/>
    <w:rPr>
      <w:rFonts w:cs="Times New Roman"/>
      <w:sz w:val="28"/>
      <w:szCs w:val="28"/>
      <w:lang w:bidi="ar-SA"/>
    </w:rPr>
  </w:style>
  <w:style w:type="character" w:customStyle="1" w:styleId="5">
    <w:name w:val="Основной текст (5) + Не курсив"/>
    <w:basedOn w:val="DefaultParagraphFont"/>
    <w:uiPriority w:val="99"/>
    <w:rsid w:val="009810EC"/>
    <w:rPr>
      <w:rFonts w:ascii="Times New Roman" w:hAnsi="Times New Roman" w:cs="Times New Roman"/>
      <w:i/>
      <w:iCs/>
      <w:color w:val="000000"/>
      <w:spacing w:val="0"/>
      <w:w w:val="100"/>
      <w:position w:val="0"/>
      <w:sz w:val="28"/>
      <w:szCs w:val="28"/>
      <w:u w:val="none"/>
      <w:lang w:val="ru-RU"/>
    </w:rPr>
  </w:style>
  <w:style w:type="paragraph" w:customStyle="1" w:styleId="2">
    <w:name w:val="Основной текст2"/>
    <w:basedOn w:val="Normal"/>
    <w:link w:val="a"/>
    <w:uiPriority w:val="99"/>
    <w:rsid w:val="009810EC"/>
    <w:pPr>
      <w:widowControl w:val="0"/>
      <w:shd w:val="clear" w:color="auto" w:fill="FFFFFF"/>
      <w:spacing w:before="360" w:line="307" w:lineRule="exact"/>
      <w:jc w:val="both"/>
    </w:pPr>
    <w:rPr>
      <w:noProof/>
    </w:rPr>
  </w:style>
  <w:style w:type="character" w:customStyle="1" w:styleId="a0">
    <w:name w:val="Основной текст + Курсив"/>
    <w:basedOn w:val="a"/>
    <w:uiPriority w:val="99"/>
    <w:rsid w:val="004E7DD4"/>
    <w:rPr>
      <w:rFonts w:ascii="Times New Roman" w:hAnsi="Times New Roman"/>
      <w:i/>
      <w:iCs/>
      <w:color w:val="000000"/>
      <w:spacing w:val="0"/>
      <w:w w:val="100"/>
      <w:position w:val="0"/>
      <w:u w:val="none"/>
      <w:lang w:val="ru-RU"/>
    </w:rPr>
  </w:style>
  <w:style w:type="paragraph" w:styleId="NormalWeb">
    <w:name w:val="Normal (Web)"/>
    <w:basedOn w:val="Normal"/>
    <w:uiPriority w:val="99"/>
    <w:rsid w:val="0030383A"/>
    <w:pPr>
      <w:spacing w:before="100" w:beforeAutospacing="1" w:after="100" w:afterAutospacing="1"/>
    </w:pPr>
    <w:rPr>
      <w:sz w:val="24"/>
      <w:szCs w:val="24"/>
    </w:rPr>
  </w:style>
  <w:style w:type="character" w:customStyle="1" w:styleId="apple-converted-space">
    <w:name w:val="apple-converted-space"/>
    <w:basedOn w:val="DefaultParagraphFont"/>
    <w:uiPriority w:val="99"/>
    <w:rsid w:val="00301BE0"/>
    <w:rPr>
      <w:rFonts w:cs="Times New Roman"/>
    </w:rPr>
  </w:style>
  <w:style w:type="character" w:styleId="Strong">
    <w:name w:val="Strong"/>
    <w:basedOn w:val="DefaultParagraphFont"/>
    <w:uiPriority w:val="99"/>
    <w:qFormat/>
    <w:locked/>
    <w:rsid w:val="00301BE0"/>
    <w:rPr>
      <w:rFonts w:cs="Times New Roman"/>
      <w:b/>
      <w:bCs/>
    </w:rPr>
  </w:style>
</w:styles>
</file>

<file path=word/webSettings.xml><?xml version="1.0" encoding="utf-8"?>
<w:webSettings xmlns:r="http://schemas.openxmlformats.org/officeDocument/2006/relationships" xmlns:w="http://schemas.openxmlformats.org/wordprocessingml/2006/main">
  <w:divs>
    <w:div w:id="434863362">
      <w:marLeft w:val="0"/>
      <w:marRight w:val="0"/>
      <w:marTop w:val="0"/>
      <w:marBottom w:val="0"/>
      <w:divBdr>
        <w:top w:val="none" w:sz="0" w:space="0" w:color="auto"/>
        <w:left w:val="none" w:sz="0" w:space="0" w:color="auto"/>
        <w:bottom w:val="none" w:sz="0" w:space="0" w:color="auto"/>
        <w:right w:val="none" w:sz="0" w:space="0" w:color="auto"/>
      </w:divBdr>
    </w:div>
    <w:div w:id="4348633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2025128.0" TargetMode="External"/><Relationship Id="rId3" Type="http://schemas.openxmlformats.org/officeDocument/2006/relationships/settings" Target="settings.xml"/><Relationship Id="rId7" Type="http://schemas.openxmlformats.org/officeDocument/2006/relationships/hyperlink" Target="garantF1://12025146.14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12025146.0" TargetMode="External"/><Relationship Id="rId5" Type="http://schemas.openxmlformats.org/officeDocument/2006/relationships/hyperlink" Target="garantF1://12025146.0"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318</TotalTime>
  <Pages>10</Pages>
  <Words>2957</Words>
  <Characters>16859</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Горелова Т.А</dc:creator>
  <cp:keywords/>
  <dc:description/>
  <cp:lastModifiedBy>user</cp:lastModifiedBy>
  <cp:revision>20</cp:revision>
  <cp:lastPrinted>2019-09-30T00:25:00Z</cp:lastPrinted>
  <dcterms:created xsi:type="dcterms:W3CDTF">2016-08-09T01:41:00Z</dcterms:created>
  <dcterms:modified xsi:type="dcterms:W3CDTF">2019-09-30T00:28:00Z</dcterms:modified>
</cp:coreProperties>
</file>