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867343" w:rsidRDefault="000D2B86" w:rsidP="00867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867343">
        <w:rPr>
          <w:b/>
          <w:sz w:val="32"/>
          <w:szCs w:val="32"/>
        </w:rPr>
        <w:t xml:space="preserve"> </w:t>
      </w:r>
    </w:p>
    <w:p w:rsidR="000D2B86" w:rsidRPr="00867343" w:rsidRDefault="00001B6E" w:rsidP="00867343">
      <w:pPr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22 марта </w:t>
      </w:r>
      <w:r w:rsidR="004E11F4">
        <w:rPr>
          <w:b/>
          <w:sz w:val="28"/>
          <w:szCs w:val="32"/>
        </w:rPr>
        <w:t xml:space="preserve"> 2021 </w:t>
      </w:r>
      <w:r w:rsidR="000D2B86">
        <w:rPr>
          <w:b/>
          <w:sz w:val="28"/>
          <w:szCs w:val="32"/>
        </w:rPr>
        <w:t xml:space="preserve">года                                               </w:t>
      </w:r>
      <w:r w:rsidR="0057093A">
        <w:rPr>
          <w:b/>
          <w:sz w:val="28"/>
          <w:szCs w:val="32"/>
        </w:rPr>
        <w:t xml:space="preserve">        </w:t>
      </w:r>
      <w:r w:rsidR="0057093A">
        <w:rPr>
          <w:b/>
          <w:sz w:val="28"/>
          <w:szCs w:val="32"/>
        </w:rPr>
        <w:tab/>
        <w:t xml:space="preserve">                    №</w:t>
      </w:r>
      <w:r>
        <w:rPr>
          <w:b/>
          <w:sz w:val="28"/>
          <w:szCs w:val="32"/>
        </w:rPr>
        <w:t>60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</w:t>
      </w:r>
      <w:r w:rsidR="004E11F4">
        <w:rPr>
          <w:b/>
          <w:bCs/>
          <w:sz w:val="28"/>
          <w:szCs w:val="28"/>
        </w:rPr>
        <w:t xml:space="preserve"> поселения «Горекацанское» от 30</w:t>
      </w:r>
      <w:r>
        <w:rPr>
          <w:b/>
          <w:bCs/>
          <w:sz w:val="28"/>
          <w:szCs w:val="28"/>
        </w:rPr>
        <w:t xml:space="preserve"> декабря 20</w:t>
      </w:r>
      <w:r w:rsidR="004E11F4">
        <w:rPr>
          <w:b/>
          <w:bCs/>
          <w:sz w:val="28"/>
          <w:szCs w:val="28"/>
        </w:rPr>
        <w:t>20 года № 51</w:t>
      </w:r>
      <w:r>
        <w:rPr>
          <w:b/>
          <w:bCs/>
          <w:sz w:val="28"/>
          <w:szCs w:val="28"/>
        </w:rPr>
        <w:t xml:space="preserve"> «О бюджете сельского п</w:t>
      </w:r>
      <w:r w:rsidR="004E11F4">
        <w:rPr>
          <w:b/>
          <w:bCs/>
          <w:sz w:val="28"/>
          <w:szCs w:val="28"/>
        </w:rPr>
        <w:t>оселения «Горекацанское» на 2021</w:t>
      </w:r>
      <w:r>
        <w:rPr>
          <w:b/>
          <w:bCs/>
          <w:sz w:val="28"/>
          <w:szCs w:val="28"/>
        </w:rPr>
        <w:t xml:space="preserve"> год и плановый период </w:t>
      </w:r>
    </w:p>
    <w:p w:rsidR="000D2B86" w:rsidRDefault="004E11F4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D2B86">
        <w:rPr>
          <w:b/>
          <w:bCs/>
          <w:sz w:val="28"/>
          <w:szCs w:val="28"/>
        </w:rPr>
        <w:t>,202</w:t>
      </w:r>
      <w:r>
        <w:rPr>
          <w:b/>
          <w:bCs/>
          <w:sz w:val="28"/>
          <w:szCs w:val="28"/>
        </w:rPr>
        <w:t>3</w:t>
      </w:r>
      <w:r w:rsidR="002B2C14">
        <w:rPr>
          <w:b/>
          <w:bCs/>
          <w:sz w:val="28"/>
          <w:szCs w:val="28"/>
        </w:rPr>
        <w:t xml:space="preserve"> год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>»</w:t>
      </w:r>
      <w:r w:rsidR="00C425B7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EC615C">
        <w:rPr>
          <w:b/>
          <w:color w:val="000000"/>
          <w:sz w:val="32"/>
          <w:szCs w:val="32"/>
        </w:rPr>
        <w:t>р</w:t>
      </w:r>
      <w:proofErr w:type="spellEnd"/>
      <w:proofErr w:type="gramEnd"/>
      <w:r w:rsidRPr="00EC615C">
        <w:rPr>
          <w:b/>
          <w:color w:val="000000"/>
          <w:sz w:val="32"/>
          <w:szCs w:val="32"/>
        </w:rPr>
        <w:t xml:space="preserve"> е </w:t>
      </w:r>
      <w:proofErr w:type="spellStart"/>
      <w:r w:rsidRPr="00EC615C">
        <w:rPr>
          <w:b/>
          <w:color w:val="000000"/>
          <w:sz w:val="32"/>
          <w:szCs w:val="32"/>
        </w:rPr>
        <w:t>ш</w:t>
      </w:r>
      <w:proofErr w:type="spellEnd"/>
      <w:r w:rsidRPr="00EC615C">
        <w:rPr>
          <w:b/>
          <w:color w:val="000000"/>
          <w:sz w:val="32"/>
          <w:szCs w:val="32"/>
        </w:rPr>
        <w:t xml:space="preserve"> и л:                                                                                                    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 w:rsidR="004E11F4">
        <w:rPr>
          <w:color w:val="000000"/>
          <w:sz w:val="32"/>
          <w:szCs w:val="32"/>
        </w:rPr>
        <w:t>51 от 30</w:t>
      </w:r>
      <w:r>
        <w:rPr>
          <w:color w:val="000000"/>
          <w:sz w:val="32"/>
          <w:szCs w:val="32"/>
        </w:rPr>
        <w:t>.12.20</w:t>
      </w:r>
      <w:r w:rsidR="004E11F4">
        <w:rPr>
          <w:color w:val="000000"/>
          <w:sz w:val="32"/>
          <w:szCs w:val="32"/>
        </w:rPr>
        <w:t>20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 w:rsidR="004E11F4">
        <w:rPr>
          <w:color w:val="000000"/>
          <w:sz w:val="32"/>
          <w:szCs w:val="32"/>
        </w:rPr>
        <w:t>оселения «Горекацанское» на 2021 год и плановый период 2022</w:t>
      </w:r>
      <w:r>
        <w:rPr>
          <w:color w:val="000000"/>
          <w:sz w:val="32"/>
          <w:szCs w:val="32"/>
        </w:rPr>
        <w:t>,202</w:t>
      </w:r>
      <w:r w:rsidR="004E11F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</w:t>
      </w:r>
      <w:r w:rsidR="00B06924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год в сумме </w:t>
      </w:r>
      <w:r w:rsidR="00CF299C">
        <w:rPr>
          <w:color w:val="000000"/>
          <w:spacing w:val="-5"/>
          <w:sz w:val="28"/>
          <w:szCs w:val="28"/>
        </w:rPr>
        <w:t>37</w:t>
      </w:r>
      <w:r w:rsidR="004E11F4">
        <w:rPr>
          <w:color w:val="000000"/>
          <w:spacing w:val="-5"/>
          <w:sz w:val="28"/>
          <w:szCs w:val="28"/>
        </w:rPr>
        <w:t>91,3</w:t>
      </w:r>
      <w:r>
        <w:rPr>
          <w:color w:val="000000"/>
          <w:spacing w:val="-5"/>
          <w:sz w:val="28"/>
          <w:szCs w:val="28"/>
        </w:rPr>
        <w:t xml:space="preserve"> тыс</w:t>
      </w:r>
      <w:r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CF299C">
        <w:rPr>
          <w:color w:val="000000"/>
          <w:spacing w:val="-5"/>
          <w:sz w:val="28"/>
          <w:szCs w:val="28"/>
        </w:rPr>
        <w:t>38</w:t>
      </w:r>
      <w:r w:rsidR="004E11F4">
        <w:rPr>
          <w:color w:val="000000"/>
          <w:spacing w:val="-5"/>
          <w:sz w:val="28"/>
          <w:szCs w:val="28"/>
        </w:rPr>
        <w:t>96,6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 xml:space="preserve">3683,8 </w:t>
      </w:r>
      <w:r w:rsidR="000D2B86">
        <w:rPr>
          <w:spacing w:val="-5"/>
          <w:sz w:val="28"/>
          <w:szCs w:val="28"/>
        </w:rPr>
        <w:t>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B06924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гол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«Горекацанское»                                                                     В.И.Харин</w:t>
      </w:r>
    </w:p>
    <w:p w:rsidR="000D2B86" w:rsidRDefault="000D2B86" w:rsidP="00A637BF">
      <w:pPr>
        <w:tabs>
          <w:tab w:val="left" w:pos="6276"/>
        </w:tabs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E11F4" w:rsidTr="004E11F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BB7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BB7EDB" w:rsidRDefault="004E11F4" w:rsidP="00BB7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</w:t>
            </w:r>
          </w:p>
          <w:p w:rsidR="004E11F4" w:rsidRDefault="004E11F4" w:rsidP="00BB7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4E11F4" w:rsidRDefault="00001B6E" w:rsidP="004E11F4">
            <w:pPr>
              <w:jc w:val="right"/>
            </w:pPr>
            <w:r>
              <w:t>22.03.</w:t>
            </w:r>
            <w:r w:rsidR="004E11F4">
              <w:t xml:space="preserve"> 202</w:t>
            </w:r>
            <w:r w:rsidR="00BB7EDB">
              <w:t>1</w:t>
            </w:r>
            <w:r w:rsidR="004E11F4">
              <w:t>. №</w:t>
            </w:r>
            <w:r>
              <w:t>60</w:t>
            </w:r>
            <w:r w:rsidR="004E11F4">
              <w:t xml:space="preserve"> </w:t>
            </w: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1F4" w:rsidTr="004E11F4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B0692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</w:t>
            </w:r>
            <w:r w:rsidR="004E11F4">
              <w:rPr>
                <w:rFonts w:cs="Arial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E11F4" w:rsidTr="004E11F4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E11F4" w:rsidTr="004E11F4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E11F4" w:rsidTr="004E11F4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</w:tr>
      <w:tr w:rsidR="004E11F4" w:rsidTr="004E11F4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cs="Arial"/>
                <w:color w:val="000000"/>
                <w:sz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4E11F4" w:rsidTr="004E11F4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11F4" w:rsidTr="004E11F4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E11F4" w:rsidTr="004E11F4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E11F4" w:rsidTr="004E11F4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844,2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E11F4" w:rsidTr="004E11F4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E11F4" w:rsidTr="004E11F4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CF299C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9C" w:rsidRDefault="00CF299C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E11F4" w:rsidTr="004E11F4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</w:tr>
      <w:tr w:rsidR="004E11F4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CF299C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</w:t>
            </w:r>
            <w:r w:rsidR="004E11F4">
              <w:rPr>
                <w:rFonts w:cs="Arial"/>
                <w:bCs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7080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7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001B6E" w:rsidRDefault="00001B6E" w:rsidP="00001B6E">
      <w:pPr>
        <w:jc w:val="right"/>
      </w:pPr>
      <w:r>
        <w:t xml:space="preserve">22.03. 2021. №60 </w:t>
      </w:r>
    </w:p>
    <w:p w:rsidR="00001B6E" w:rsidRDefault="00001B6E" w:rsidP="00001B6E">
      <w:pPr>
        <w:jc w:val="center"/>
        <w:rPr>
          <w:rFonts w:ascii="Arial" w:hAnsi="Arial" w:cs="Arial"/>
          <w:color w:val="000000"/>
        </w:rPr>
      </w:pPr>
    </w:p>
    <w:p w:rsidR="004E11F4" w:rsidRDefault="004E11F4" w:rsidP="004E11F4">
      <w:pPr>
        <w:jc w:val="right"/>
      </w:pPr>
    </w:p>
    <w:p w:rsidR="004E11F4" w:rsidRDefault="004E11F4" w:rsidP="004E11F4">
      <w:pPr>
        <w:jc w:val="right"/>
      </w:pPr>
    </w:p>
    <w:p w:rsidR="004E11F4" w:rsidRDefault="004E11F4" w:rsidP="004E11F4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8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434,1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167,1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1431,7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1339,9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336,4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E11F4" w:rsidRDefault="004E11F4" w:rsidP="004E11F4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E11F4" w:rsidRDefault="004E11F4" w:rsidP="004E11F4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E11F4" w:rsidRDefault="004E11F4" w:rsidP="004E11F4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налога на имущество организаций и земельного налога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851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852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иных платежей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853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219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</w:tr>
      <w:tr w:rsidR="00CF299C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4E11F4"/>
        </w:tc>
        <w:tc>
          <w:tcPr>
            <w:tcW w:w="336" w:type="pct"/>
            <w:gridSpan w:val="2"/>
          </w:tcPr>
          <w:p w:rsidR="00CF299C" w:rsidRDefault="00CF299C" w:rsidP="004E11F4">
            <w:r>
              <w:t>802</w:t>
            </w:r>
          </w:p>
        </w:tc>
        <w:tc>
          <w:tcPr>
            <w:tcW w:w="552" w:type="pct"/>
          </w:tcPr>
          <w:p w:rsidR="00CF299C" w:rsidRDefault="00CF299C" w:rsidP="004E11F4">
            <w:r>
              <w:t>0309</w:t>
            </w:r>
          </w:p>
        </w:tc>
        <w:tc>
          <w:tcPr>
            <w:tcW w:w="602" w:type="pct"/>
          </w:tcPr>
          <w:p w:rsidR="00CF299C" w:rsidRDefault="00CF299C" w:rsidP="004E11F4">
            <w:r>
              <w:t>0000052104</w:t>
            </w:r>
          </w:p>
        </w:tc>
        <w:tc>
          <w:tcPr>
            <w:tcW w:w="303" w:type="pct"/>
            <w:gridSpan w:val="2"/>
          </w:tcPr>
          <w:p w:rsidR="00CF299C" w:rsidRDefault="00CF299C" w:rsidP="004E11F4">
            <w:r>
              <w:t>244</w:t>
            </w:r>
          </w:p>
        </w:tc>
        <w:tc>
          <w:tcPr>
            <w:tcW w:w="459" w:type="pct"/>
          </w:tcPr>
          <w:p w:rsidR="00CF299C" w:rsidRDefault="00CF299C" w:rsidP="004E11F4">
            <w:r>
              <w:t>226</w:t>
            </w:r>
          </w:p>
        </w:tc>
        <w:tc>
          <w:tcPr>
            <w:tcW w:w="430" w:type="pct"/>
            <w:gridSpan w:val="2"/>
          </w:tcPr>
          <w:p w:rsidR="00CF299C" w:rsidRDefault="00CF299C" w:rsidP="004E11F4">
            <w:pPr>
              <w:jc w:val="center"/>
            </w:pPr>
            <w:r>
              <w:t>10,0</w:t>
            </w:r>
          </w:p>
        </w:tc>
        <w:tc>
          <w:tcPr>
            <w:tcW w:w="447" w:type="pct"/>
            <w:gridSpan w:val="3"/>
          </w:tcPr>
          <w:p w:rsidR="00CF299C" w:rsidRDefault="00CF299C" w:rsidP="004E11F4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4E11F4">
            <w:pPr>
              <w:jc w:val="center"/>
            </w:pPr>
          </w:p>
        </w:tc>
      </w:tr>
      <w:tr w:rsidR="00CF299C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4E11F4"/>
        </w:tc>
        <w:tc>
          <w:tcPr>
            <w:tcW w:w="336" w:type="pct"/>
            <w:gridSpan w:val="2"/>
          </w:tcPr>
          <w:p w:rsidR="00CF299C" w:rsidRDefault="00CF299C" w:rsidP="004E11F4">
            <w:r>
              <w:t>802</w:t>
            </w:r>
          </w:p>
        </w:tc>
        <w:tc>
          <w:tcPr>
            <w:tcW w:w="552" w:type="pct"/>
          </w:tcPr>
          <w:p w:rsidR="00CF299C" w:rsidRDefault="00CF299C" w:rsidP="004E11F4">
            <w:r>
              <w:t>0309</w:t>
            </w:r>
          </w:p>
        </w:tc>
        <w:tc>
          <w:tcPr>
            <w:tcW w:w="602" w:type="pct"/>
          </w:tcPr>
          <w:p w:rsidR="00CF299C" w:rsidRDefault="00CF299C" w:rsidP="004E11F4">
            <w:r>
              <w:t>0000052105</w:t>
            </w:r>
          </w:p>
        </w:tc>
        <w:tc>
          <w:tcPr>
            <w:tcW w:w="303" w:type="pct"/>
            <w:gridSpan w:val="2"/>
          </w:tcPr>
          <w:p w:rsidR="00CF299C" w:rsidRDefault="00CF299C" w:rsidP="004E11F4">
            <w:r>
              <w:t>244</w:t>
            </w:r>
          </w:p>
        </w:tc>
        <w:tc>
          <w:tcPr>
            <w:tcW w:w="459" w:type="pct"/>
          </w:tcPr>
          <w:p w:rsidR="00CF299C" w:rsidRDefault="00CF299C" w:rsidP="004E11F4">
            <w:r>
              <w:t>340</w:t>
            </w:r>
          </w:p>
        </w:tc>
        <w:tc>
          <w:tcPr>
            <w:tcW w:w="430" w:type="pct"/>
            <w:gridSpan w:val="2"/>
          </w:tcPr>
          <w:p w:rsidR="00CF299C" w:rsidRDefault="00CF299C" w:rsidP="004E11F4">
            <w:pPr>
              <w:jc w:val="center"/>
            </w:pPr>
            <w:r>
              <w:t>90,0</w:t>
            </w:r>
          </w:p>
        </w:tc>
        <w:tc>
          <w:tcPr>
            <w:tcW w:w="447" w:type="pct"/>
            <w:gridSpan w:val="3"/>
          </w:tcPr>
          <w:p w:rsidR="00CF299C" w:rsidRDefault="00CF299C" w:rsidP="004E11F4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4E11F4">
            <w:pPr>
              <w:jc w:val="center"/>
            </w:pP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lastRenderedPageBreak/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</w:tr>
      <w:tr w:rsidR="004E11F4" w:rsidTr="004E11F4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4E11F4" w:rsidRDefault="004E11F4" w:rsidP="004E11F4"/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416" w:type="pct"/>
            <w:gridSpan w:val="2"/>
            <w:shd w:val="clear" w:color="auto" w:fill="FFFFFF"/>
          </w:tcPr>
          <w:p w:rsidR="004E11F4" w:rsidRDefault="00CF299C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  <w:r w:rsidR="004E11F4">
              <w:rPr>
                <w:b/>
                <w:color w:val="000000"/>
              </w:rPr>
              <w:t>96,6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4E11F4" w:rsidRDefault="004E11F4" w:rsidP="004E11F4"/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001B6E" w:rsidRDefault="00001B6E" w:rsidP="00001B6E">
      <w:pPr>
        <w:jc w:val="right"/>
      </w:pPr>
      <w:r>
        <w:t xml:space="preserve">22.03. 2021. №60 </w:t>
      </w:r>
    </w:p>
    <w:p w:rsidR="00001B6E" w:rsidRDefault="00001B6E" w:rsidP="00001B6E">
      <w:pPr>
        <w:jc w:val="center"/>
        <w:rPr>
          <w:rFonts w:ascii="Arial" w:hAnsi="Arial" w:cs="Arial"/>
          <w:color w:val="000000"/>
        </w:rPr>
      </w:pPr>
    </w:p>
    <w:p w:rsidR="004E11F4" w:rsidRDefault="004E11F4" w:rsidP="004E11F4">
      <w:pPr>
        <w:jc w:val="right"/>
      </w:pPr>
      <w:r>
        <w:t xml:space="preserve">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4E11F4" w:rsidRDefault="004E11F4" w:rsidP="004E11F4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CF299C" w:rsidRDefault="00CF299C" w:rsidP="00933B45">
            <w:pPr>
              <w:widowControl/>
              <w:autoSpaceDE/>
              <w:adjustRightInd/>
              <w:rPr>
                <w:b/>
              </w:rPr>
            </w:pP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552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602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59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8" w:type="pct"/>
            <w:shd w:val="clear" w:color="auto" w:fill="FFFF00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CF299C" w:rsidRDefault="00CF299C" w:rsidP="00933B45">
            <w:pPr>
              <w:jc w:val="center"/>
            </w:pPr>
            <w:r>
              <w:t>601,2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CF299C" w:rsidRDefault="00CF299C" w:rsidP="00933B45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CF299C" w:rsidRDefault="00CF299C" w:rsidP="00933B45">
            <w:pPr>
              <w:jc w:val="center"/>
            </w:pPr>
            <w:r>
              <w:t>601,5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0102</w:t>
            </w:r>
          </w:p>
        </w:tc>
        <w:tc>
          <w:tcPr>
            <w:tcW w:w="602" w:type="pct"/>
          </w:tcPr>
          <w:p w:rsidR="00CF299C" w:rsidRDefault="00CF299C" w:rsidP="00933B45">
            <w:r>
              <w:t>0000020300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121</w:t>
            </w:r>
          </w:p>
        </w:tc>
        <w:tc>
          <w:tcPr>
            <w:tcW w:w="459" w:type="pct"/>
          </w:tcPr>
          <w:p w:rsidR="00CF299C" w:rsidRDefault="00CF299C" w:rsidP="00933B45">
            <w:r>
              <w:t>211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434,1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436,4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0102</w:t>
            </w:r>
          </w:p>
        </w:tc>
        <w:tc>
          <w:tcPr>
            <w:tcW w:w="602" w:type="pct"/>
          </w:tcPr>
          <w:p w:rsidR="00CF299C" w:rsidRDefault="00CF299C" w:rsidP="00933B45">
            <w:r>
              <w:t>0000020300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129</w:t>
            </w:r>
          </w:p>
        </w:tc>
        <w:tc>
          <w:tcPr>
            <w:tcW w:w="459" w:type="pct"/>
          </w:tcPr>
          <w:p w:rsidR="00CF299C" w:rsidRDefault="00CF299C" w:rsidP="00933B45">
            <w:r>
              <w:t>213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167,1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131,8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0104</w:t>
            </w:r>
          </w:p>
        </w:tc>
        <w:tc>
          <w:tcPr>
            <w:tcW w:w="602" w:type="pct"/>
          </w:tcPr>
          <w:p w:rsidR="00CF299C" w:rsidRDefault="00CF299C" w:rsidP="00933B45">
            <w:r>
              <w:t>0000020400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121</w:t>
            </w:r>
          </w:p>
        </w:tc>
        <w:tc>
          <w:tcPr>
            <w:tcW w:w="459" w:type="pct"/>
          </w:tcPr>
          <w:p w:rsidR="00CF299C" w:rsidRDefault="00CF299C" w:rsidP="00933B45">
            <w:r>
              <w:t>211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510,8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0104</w:t>
            </w:r>
          </w:p>
        </w:tc>
        <w:tc>
          <w:tcPr>
            <w:tcW w:w="602" w:type="pct"/>
          </w:tcPr>
          <w:p w:rsidR="00CF299C" w:rsidRDefault="00CF299C" w:rsidP="00933B45">
            <w:r>
              <w:t>0000020400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129</w:t>
            </w:r>
          </w:p>
        </w:tc>
        <w:tc>
          <w:tcPr>
            <w:tcW w:w="459" w:type="pct"/>
          </w:tcPr>
          <w:p w:rsidR="00CF299C" w:rsidRDefault="00CF299C" w:rsidP="00933B45">
            <w:r>
              <w:t>213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145,6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0104</w:t>
            </w:r>
          </w:p>
        </w:tc>
        <w:tc>
          <w:tcPr>
            <w:tcW w:w="602" w:type="pct"/>
          </w:tcPr>
          <w:p w:rsidR="00CF299C" w:rsidRDefault="00CF299C" w:rsidP="00933B45">
            <w:r>
              <w:t>0000020400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540</w:t>
            </w:r>
          </w:p>
        </w:tc>
        <w:tc>
          <w:tcPr>
            <w:tcW w:w="459" w:type="pct"/>
          </w:tcPr>
          <w:p w:rsidR="00CF299C" w:rsidRDefault="00CF299C" w:rsidP="00933B45">
            <w:r>
              <w:t>251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1431,7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552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602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59" w:type="pct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1339,9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111</w:t>
            </w:r>
          </w:p>
        </w:tc>
        <w:tc>
          <w:tcPr>
            <w:tcW w:w="459" w:type="pct"/>
          </w:tcPr>
          <w:p w:rsidR="00CF299C" w:rsidRDefault="00CF299C" w:rsidP="00933B45">
            <w:r>
              <w:t>211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206,2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119</w:t>
            </w:r>
          </w:p>
        </w:tc>
        <w:tc>
          <w:tcPr>
            <w:tcW w:w="459" w:type="pct"/>
          </w:tcPr>
          <w:p w:rsidR="00CF299C" w:rsidRDefault="00CF299C" w:rsidP="00933B45">
            <w:r>
              <w:t>213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62,3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0000019905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111</w:t>
            </w:r>
          </w:p>
        </w:tc>
        <w:tc>
          <w:tcPr>
            <w:tcW w:w="459" w:type="pct"/>
          </w:tcPr>
          <w:p w:rsidR="00CF299C" w:rsidRDefault="00CF299C" w:rsidP="00933B45">
            <w:r>
              <w:t>211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735,0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0000019905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119</w:t>
            </w:r>
          </w:p>
        </w:tc>
        <w:tc>
          <w:tcPr>
            <w:tcW w:w="459" w:type="pct"/>
          </w:tcPr>
          <w:p w:rsidR="00CF299C" w:rsidRDefault="00CF299C" w:rsidP="00933B45">
            <w:r>
              <w:t>213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336,4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266,4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CF299C" w:rsidRDefault="00CF299C" w:rsidP="00933B45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CF299C" w:rsidRDefault="00CF299C" w:rsidP="00933B45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CF299C" w:rsidRDefault="00CF299C" w:rsidP="00933B45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Уплата налога на имущество организаций и земельного налога</w:t>
            </w:r>
          </w:p>
          <w:p w:rsidR="00CF299C" w:rsidRDefault="00CF299C" w:rsidP="00933B45"/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851</w:t>
            </w:r>
          </w:p>
        </w:tc>
        <w:tc>
          <w:tcPr>
            <w:tcW w:w="459" w:type="pct"/>
          </w:tcPr>
          <w:p w:rsidR="00CF299C" w:rsidRDefault="00CF299C" w:rsidP="00933B45">
            <w:r>
              <w:t>290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2,0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852</w:t>
            </w:r>
          </w:p>
        </w:tc>
        <w:tc>
          <w:tcPr>
            <w:tcW w:w="459" w:type="pct"/>
          </w:tcPr>
          <w:p w:rsidR="00CF299C" w:rsidRDefault="00CF299C" w:rsidP="00933B45">
            <w:r>
              <w:t>290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3,3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>Уплата иных платежей</w:t>
            </w:r>
          </w:p>
          <w:p w:rsidR="00CF299C" w:rsidRDefault="00CF299C" w:rsidP="00933B45"/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0113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0000093990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853</w:t>
            </w:r>
          </w:p>
        </w:tc>
        <w:tc>
          <w:tcPr>
            <w:tcW w:w="459" w:type="pct"/>
          </w:tcPr>
          <w:p w:rsidR="00CF299C" w:rsidRDefault="00CF299C" w:rsidP="00933B45">
            <w:r>
              <w:t>290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6,5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0203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0000051180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121</w:t>
            </w:r>
          </w:p>
        </w:tc>
        <w:tc>
          <w:tcPr>
            <w:tcW w:w="459" w:type="pct"/>
          </w:tcPr>
          <w:p w:rsidR="00CF299C" w:rsidRDefault="00CF299C" w:rsidP="00933B45">
            <w:r>
              <w:t>211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98,3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>
            <w:r>
              <w:t xml:space="preserve">Начисления на выплаты по оплате труда </w:t>
            </w:r>
          </w:p>
          <w:p w:rsidR="00CF299C" w:rsidRDefault="00CF299C" w:rsidP="00933B45"/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0203</w:t>
            </w:r>
          </w:p>
        </w:tc>
        <w:tc>
          <w:tcPr>
            <w:tcW w:w="602" w:type="pct"/>
          </w:tcPr>
          <w:p w:rsidR="00CF299C" w:rsidRDefault="00CF299C" w:rsidP="00933B45">
            <w:r>
              <w:t>0000051180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129</w:t>
            </w:r>
          </w:p>
        </w:tc>
        <w:tc>
          <w:tcPr>
            <w:tcW w:w="459" w:type="pct"/>
          </w:tcPr>
          <w:p w:rsidR="00CF299C" w:rsidRDefault="00CF299C" w:rsidP="00933B45">
            <w:r>
              <w:t>219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  <w:r>
              <w:t>29,7</w:t>
            </w: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/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0309</w:t>
            </w:r>
          </w:p>
        </w:tc>
        <w:tc>
          <w:tcPr>
            <w:tcW w:w="602" w:type="pct"/>
          </w:tcPr>
          <w:p w:rsidR="00CF299C" w:rsidRDefault="00CF299C" w:rsidP="00933B45">
            <w:r>
              <w:t>0000052104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</w:tcPr>
          <w:p w:rsidR="00CF299C" w:rsidRDefault="00CF299C" w:rsidP="00933B45">
            <w:r>
              <w:t>226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10,0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</w:p>
        </w:tc>
      </w:tr>
      <w:tr w:rsidR="00CF299C" w:rsidTr="00933B45">
        <w:trPr>
          <w:gridAfter w:val="1"/>
          <w:wAfter w:w="17" w:type="pct"/>
        </w:trPr>
        <w:tc>
          <w:tcPr>
            <w:tcW w:w="1405" w:type="pct"/>
            <w:gridSpan w:val="2"/>
          </w:tcPr>
          <w:p w:rsidR="00CF299C" w:rsidRDefault="00CF299C" w:rsidP="00933B45"/>
        </w:tc>
        <w:tc>
          <w:tcPr>
            <w:tcW w:w="336" w:type="pct"/>
            <w:gridSpan w:val="2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</w:tcPr>
          <w:p w:rsidR="00CF299C" w:rsidRDefault="00CF299C" w:rsidP="00933B45">
            <w:r>
              <w:t>0309</w:t>
            </w:r>
          </w:p>
        </w:tc>
        <w:tc>
          <w:tcPr>
            <w:tcW w:w="602" w:type="pct"/>
          </w:tcPr>
          <w:p w:rsidR="00CF299C" w:rsidRDefault="00CF299C" w:rsidP="00933B45">
            <w:r>
              <w:t>0000052105</w:t>
            </w:r>
          </w:p>
        </w:tc>
        <w:tc>
          <w:tcPr>
            <w:tcW w:w="303" w:type="pct"/>
            <w:gridSpan w:val="2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</w:tcPr>
          <w:p w:rsidR="00CF299C" w:rsidRDefault="00CF299C" w:rsidP="00933B45">
            <w:r>
              <w:t>340</w:t>
            </w:r>
          </w:p>
        </w:tc>
        <w:tc>
          <w:tcPr>
            <w:tcW w:w="430" w:type="pct"/>
            <w:gridSpan w:val="2"/>
          </w:tcPr>
          <w:p w:rsidR="00CF299C" w:rsidRDefault="00CF299C" w:rsidP="00933B45">
            <w:pPr>
              <w:jc w:val="center"/>
            </w:pPr>
            <w:r>
              <w:t>90,0</w:t>
            </w:r>
          </w:p>
        </w:tc>
        <w:tc>
          <w:tcPr>
            <w:tcW w:w="447" w:type="pct"/>
            <w:gridSpan w:val="3"/>
          </w:tcPr>
          <w:p w:rsidR="00CF299C" w:rsidRDefault="00CF299C" w:rsidP="00933B45">
            <w:pPr>
              <w:jc w:val="center"/>
            </w:pPr>
          </w:p>
        </w:tc>
        <w:tc>
          <w:tcPr>
            <w:tcW w:w="448" w:type="pct"/>
          </w:tcPr>
          <w:p w:rsidR="00CF299C" w:rsidRDefault="00CF299C" w:rsidP="00933B45">
            <w:pPr>
              <w:jc w:val="center"/>
            </w:pPr>
          </w:p>
        </w:tc>
      </w:tr>
      <w:tr w:rsidR="00CF299C" w:rsidTr="00933B45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</w:p>
        </w:tc>
      </w:tr>
      <w:tr w:rsidR="00CF299C" w:rsidTr="00933B45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CF299C" w:rsidRDefault="00CF299C" w:rsidP="00933B45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CF299C" w:rsidTr="00933B45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CF299C" w:rsidTr="00933B45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r>
              <w:lastRenderedPageBreak/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267,0</w:t>
            </w:r>
          </w:p>
        </w:tc>
      </w:tr>
      <w:tr w:rsidR="00CF299C" w:rsidTr="00933B45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CF299C" w:rsidRDefault="00CF299C" w:rsidP="00933B45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CF299C" w:rsidRDefault="00CF299C" w:rsidP="00933B45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CF299C" w:rsidRDefault="00CF299C" w:rsidP="00933B45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CF299C" w:rsidRDefault="00CF299C" w:rsidP="00933B45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CF299C" w:rsidRDefault="00CF299C" w:rsidP="00933B45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CF299C" w:rsidRDefault="00CF299C" w:rsidP="00933B45">
            <w:pPr>
              <w:jc w:val="center"/>
            </w:pPr>
            <w:r>
              <w:t>398,1</w:t>
            </w:r>
          </w:p>
        </w:tc>
      </w:tr>
      <w:tr w:rsidR="00CF299C" w:rsidTr="00933B45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CF299C" w:rsidRDefault="00CF299C" w:rsidP="00933B45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CF299C" w:rsidTr="00933B45">
        <w:trPr>
          <w:trHeight w:val="401"/>
        </w:trPr>
        <w:tc>
          <w:tcPr>
            <w:tcW w:w="1389" w:type="pct"/>
            <w:shd w:val="clear" w:color="auto" w:fill="FFFFFF"/>
          </w:tcPr>
          <w:p w:rsidR="00CF299C" w:rsidRDefault="00CF299C" w:rsidP="00933B45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CF299C" w:rsidRDefault="00CF299C" w:rsidP="00933B45"/>
        </w:tc>
        <w:tc>
          <w:tcPr>
            <w:tcW w:w="346" w:type="pct"/>
            <w:gridSpan w:val="2"/>
            <w:shd w:val="clear" w:color="auto" w:fill="FFFFFF"/>
          </w:tcPr>
          <w:p w:rsidR="00CF299C" w:rsidRDefault="00CF299C" w:rsidP="00933B45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CF299C" w:rsidRDefault="00CF299C" w:rsidP="00933B45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CF299C" w:rsidRDefault="00CF299C" w:rsidP="00933B45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CF299C" w:rsidRDefault="00CF299C" w:rsidP="00933B45"/>
        </w:tc>
        <w:tc>
          <w:tcPr>
            <w:tcW w:w="486" w:type="pct"/>
            <w:gridSpan w:val="2"/>
            <w:shd w:val="clear" w:color="auto" w:fill="FFFFFF"/>
          </w:tcPr>
          <w:p w:rsidR="00CF299C" w:rsidRDefault="00CF299C" w:rsidP="00933B45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CF299C" w:rsidTr="00933B45">
        <w:trPr>
          <w:trHeight w:val="401"/>
        </w:trPr>
        <w:tc>
          <w:tcPr>
            <w:tcW w:w="1389" w:type="pct"/>
            <w:shd w:val="clear" w:color="auto" w:fill="FFFFFF"/>
          </w:tcPr>
          <w:p w:rsidR="00CF299C" w:rsidRDefault="00CF299C" w:rsidP="00933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CF299C" w:rsidRDefault="00CF299C" w:rsidP="00933B45"/>
        </w:tc>
        <w:tc>
          <w:tcPr>
            <w:tcW w:w="558" w:type="pct"/>
            <w:gridSpan w:val="2"/>
            <w:shd w:val="clear" w:color="auto" w:fill="FFFFFF"/>
          </w:tcPr>
          <w:p w:rsidR="00CF299C" w:rsidRDefault="00CF299C" w:rsidP="00933B45"/>
        </w:tc>
        <w:tc>
          <w:tcPr>
            <w:tcW w:w="625" w:type="pct"/>
            <w:gridSpan w:val="2"/>
            <w:shd w:val="clear" w:color="auto" w:fill="FFFFFF"/>
          </w:tcPr>
          <w:p w:rsidR="00CF299C" w:rsidRDefault="00CF299C" w:rsidP="00933B45"/>
        </w:tc>
        <w:tc>
          <w:tcPr>
            <w:tcW w:w="280" w:type="pct"/>
            <w:shd w:val="clear" w:color="auto" w:fill="FFFFFF"/>
          </w:tcPr>
          <w:p w:rsidR="00CF299C" w:rsidRDefault="00CF299C" w:rsidP="00933B45"/>
        </w:tc>
        <w:tc>
          <w:tcPr>
            <w:tcW w:w="486" w:type="pct"/>
            <w:gridSpan w:val="2"/>
            <w:shd w:val="clear" w:color="auto" w:fill="FFFFFF"/>
          </w:tcPr>
          <w:p w:rsidR="00CF299C" w:rsidRDefault="00CF299C" w:rsidP="00933B45"/>
        </w:tc>
        <w:tc>
          <w:tcPr>
            <w:tcW w:w="416" w:type="pct"/>
            <w:gridSpan w:val="2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3896,6</w:t>
            </w:r>
          </w:p>
        </w:tc>
        <w:tc>
          <w:tcPr>
            <w:tcW w:w="417" w:type="pct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CF299C" w:rsidRDefault="00CF299C" w:rsidP="00933B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CF299C" w:rsidRDefault="00CF299C" w:rsidP="00CF299C"/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01B6E"/>
    <w:rsid w:val="0005042F"/>
    <w:rsid w:val="000D2B86"/>
    <w:rsid w:val="000F73C9"/>
    <w:rsid w:val="001118D7"/>
    <w:rsid w:val="00141240"/>
    <w:rsid w:val="00142DEE"/>
    <w:rsid w:val="001E157E"/>
    <w:rsid w:val="002065CD"/>
    <w:rsid w:val="002B2C14"/>
    <w:rsid w:val="002C3244"/>
    <w:rsid w:val="002C63BE"/>
    <w:rsid w:val="00344A92"/>
    <w:rsid w:val="003879E1"/>
    <w:rsid w:val="00434B9F"/>
    <w:rsid w:val="00436A66"/>
    <w:rsid w:val="004E11F4"/>
    <w:rsid w:val="004E4BF8"/>
    <w:rsid w:val="004F22F6"/>
    <w:rsid w:val="005118F4"/>
    <w:rsid w:val="00533767"/>
    <w:rsid w:val="00562AAA"/>
    <w:rsid w:val="0057093A"/>
    <w:rsid w:val="00587E65"/>
    <w:rsid w:val="006F4361"/>
    <w:rsid w:val="00723CDF"/>
    <w:rsid w:val="0074207C"/>
    <w:rsid w:val="00786833"/>
    <w:rsid w:val="007A5AB1"/>
    <w:rsid w:val="007B790E"/>
    <w:rsid w:val="007F0231"/>
    <w:rsid w:val="00867343"/>
    <w:rsid w:val="0089673E"/>
    <w:rsid w:val="008D19FD"/>
    <w:rsid w:val="00980C47"/>
    <w:rsid w:val="009B6760"/>
    <w:rsid w:val="00A637BF"/>
    <w:rsid w:val="00A743F2"/>
    <w:rsid w:val="00A76502"/>
    <w:rsid w:val="00AB7962"/>
    <w:rsid w:val="00B06924"/>
    <w:rsid w:val="00BB7EDB"/>
    <w:rsid w:val="00C425B7"/>
    <w:rsid w:val="00C64135"/>
    <w:rsid w:val="00CF299C"/>
    <w:rsid w:val="00D407D1"/>
    <w:rsid w:val="00D9124B"/>
    <w:rsid w:val="00E96ACC"/>
    <w:rsid w:val="00EC615C"/>
    <w:rsid w:val="00ED2B77"/>
    <w:rsid w:val="00F87AFF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5FD4-4051-4BDF-97FE-E8FB0E77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8</cp:revision>
  <cp:lastPrinted>2020-09-15T00:23:00Z</cp:lastPrinted>
  <dcterms:created xsi:type="dcterms:W3CDTF">2021-03-10T05:15:00Z</dcterms:created>
  <dcterms:modified xsi:type="dcterms:W3CDTF">2021-03-18T01:20:00Z</dcterms:modified>
</cp:coreProperties>
</file>