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D" w:rsidRDefault="00AA707D" w:rsidP="00AA707D">
      <w:pPr>
        <w:ind w:firstLine="709"/>
        <w:jc w:val="center"/>
        <w:rPr>
          <w:sz w:val="28"/>
          <w:szCs w:val="28"/>
        </w:rPr>
      </w:pPr>
      <w:r w:rsidRPr="00B963EE">
        <w:rPr>
          <w:sz w:val="28"/>
          <w:szCs w:val="28"/>
        </w:rPr>
        <w:t>СОВЕТ СЕЛЬСКОГО ПОСЕЛЕНИЯ «НИКОЛАЕВСКОЕ» МУНИЦИПАЛЬНОГО РАЙОНА «УЛЁТОВСКИЙ РАЙОН» ЗАБАЙКАЛЬСКОГО КРАЯ</w:t>
      </w:r>
    </w:p>
    <w:p w:rsidR="00AA707D" w:rsidRPr="00C73828" w:rsidRDefault="00AA707D" w:rsidP="00AA707D">
      <w:pPr>
        <w:ind w:firstLine="709"/>
        <w:jc w:val="center"/>
        <w:rPr>
          <w:sz w:val="28"/>
          <w:szCs w:val="28"/>
        </w:rPr>
      </w:pPr>
    </w:p>
    <w:p w:rsidR="00AA707D" w:rsidRDefault="00AA707D" w:rsidP="00AA707D">
      <w:pPr>
        <w:ind w:firstLine="709"/>
        <w:jc w:val="center"/>
        <w:rPr>
          <w:sz w:val="28"/>
          <w:szCs w:val="28"/>
        </w:rPr>
      </w:pPr>
      <w:r w:rsidRPr="00C73828">
        <w:rPr>
          <w:sz w:val="28"/>
          <w:szCs w:val="28"/>
        </w:rPr>
        <w:t>РЕШЕНИЕ</w:t>
      </w:r>
    </w:p>
    <w:p w:rsidR="00AA707D" w:rsidRPr="00C73828" w:rsidRDefault="00AA707D" w:rsidP="00AA707D">
      <w:pPr>
        <w:rPr>
          <w:sz w:val="28"/>
          <w:szCs w:val="28"/>
        </w:rPr>
      </w:pPr>
      <w:r w:rsidRPr="00C73828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C73828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C7382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73828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</w:t>
      </w:r>
      <w:r w:rsidRPr="00C73828">
        <w:rPr>
          <w:sz w:val="28"/>
          <w:szCs w:val="28"/>
        </w:rPr>
        <w:t xml:space="preserve"> </w:t>
      </w:r>
      <w:r w:rsidR="008F352E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C73828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</w:p>
    <w:p w:rsidR="00AA707D" w:rsidRDefault="00AA707D" w:rsidP="00AA707D">
      <w:pPr>
        <w:jc w:val="center"/>
        <w:rPr>
          <w:szCs w:val="28"/>
        </w:rPr>
      </w:pPr>
    </w:p>
    <w:p w:rsidR="00AA707D" w:rsidRDefault="00AA707D" w:rsidP="00AA707D">
      <w:pPr>
        <w:jc w:val="center"/>
        <w:rPr>
          <w:szCs w:val="28"/>
        </w:rPr>
      </w:pPr>
      <w:r>
        <w:rPr>
          <w:szCs w:val="28"/>
        </w:rPr>
        <w:t>с. Николаевское</w:t>
      </w:r>
    </w:p>
    <w:p w:rsidR="00F97B58" w:rsidRDefault="00F97B58">
      <w:pPr>
        <w:pStyle w:val="a3"/>
        <w:spacing w:before="9"/>
      </w:pPr>
    </w:p>
    <w:p w:rsidR="00F97B58" w:rsidRPr="00AA707D" w:rsidRDefault="00730A96" w:rsidP="00AA707D">
      <w:pPr>
        <w:ind w:firstLine="720"/>
        <w:jc w:val="both"/>
        <w:rPr>
          <w:b/>
          <w:sz w:val="28"/>
          <w:szCs w:val="28"/>
        </w:rPr>
      </w:pPr>
      <w:r w:rsidRPr="00AA707D">
        <w:rPr>
          <w:b/>
          <w:sz w:val="28"/>
          <w:szCs w:val="28"/>
        </w:rPr>
        <w:t>Об утверждении тарифов и размеров платы</w:t>
      </w:r>
      <w:r w:rsidR="00AA707D" w:rsidRPr="00AA707D">
        <w:rPr>
          <w:b/>
          <w:spacing w:val="1"/>
          <w:sz w:val="28"/>
          <w:szCs w:val="28"/>
        </w:rPr>
        <w:t xml:space="preserve"> </w:t>
      </w:r>
      <w:r w:rsidRPr="00AA707D">
        <w:rPr>
          <w:b/>
          <w:sz w:val="28"/>
          <w:szCs w:val="28"/>
        </w:rPr>
        <w:t xml:space="preserve">за </w:t>
      </w:r>
      <w:proofErr w:type="spellStart"/>
      <w:r w:rsidRPr="00AA707D">
        <w:rPr>
          <w:b/>
          <w:sz w:val="28"/>
          <w:szCs w:val="28"/>
        </w:rPr>
        <w:t>найм</w:t>
      </w:r>
      <w:proofErr w:type="spellEnd"/>
      <w:r w:rsidRPr="00AA707D">
        <w:rPr>
          <w:b/>
          <w:sz w:val="28"/>
          <w:szCs w:val="28"/>
        </w:rPr>
        <w:t xml:space="preserve"> жилого фонда </w:t>
      </w:r>
      <w:r w:rsidR="00281681" w:rsidRPr="00AA707D">
        <w:rPr>
          <w:b/>
          <w:sz w:val="28"/>
          <w:szCs w:val="28"/>
        </w:rPr>
        <w:t>в сельском поселении «Николаевское» муниципального</w:t>
      </w:r>
      <w:r w:rsidR="00281681" w:rsidRPr="00AA707D">
        <w:rPr>
          <w:b/>
          <w:spacing w:val="1"/>
          <w:sz w:val="28"/>
          <w:szCs w:val="28"/>
        </w:rPr>
        <w:t xml:space="preserve"> </w:t>
      </w:r>
      <w:r w:rsidR="00281681" w:rsidRPr="00AA707D">
        <w:rPr>
          <w:b/>
          <w:sz w:val="28"/>
          <w:szCs w:val="28"/>
        </w:rPr>
        <w:t>района</w:t>
      </w:r>
      <w:r w:rsidR="00281681" w:rsidRPr="00AA707D">
        <w:rPr>
          <w:b/>
          <w:spacing w:val="1"/>
          <w:sz w:val="28"/>
          <w:szCs w:val="28"/>
        </w:rPr>
        <w:t xml:space="preserve"> </w:t>
      </w:r>
      <w:r w:rsidR="00281681" w:rsidRPr="00AA707D">
        <w:rPr>
          <w:b/>
          <w:sz w:val="28"/>
          <w:szCs w:val="28"/>
        </w:rPr>
        <w:t>«</w:t>
      </w:r>
      <w:proofErr w:type="spellStart"/>
      <w:r w:rsidR="00281681" w:rsidRPr="00AA707D">
        <w:rPr>
          <w:b/>
          <w:sz w:val="28"/>
          <w:szCs w:val="28"/>
        </w:rPr>
        <w:t>Улётовский</w:t>
      </w:r>
      <w:proofErr w:type="spellEnd"/>
      <w:r w:rsidR="00281681" w:rsidRPr="00AA707D">
        <w:rPr>
          <w:b/>
          <w:spacing w:val="1"/>
          <w:sz w:val="28"/>
          <w:szCs w:val="28"/>
        </w:rPr>
        <w:t xml:space="preserve"> </w:t>
      </w:r>
      <w:r w:rsidR="00281681" w:rsidRPr="00AA707D">
        <w:rPr>
          <w:b/>
          <w:sz w:val="28"/>
          <w:szCs w:val="28"/>
        </w:rPr>
        <w:t>район»</w:t>
      </w:r>
      <w:r w:rsidR="00281681" w:rsidRPr="00AA707D">
        <w:rPr>
          <w:b/>
          <w:spacing w:val="1"/>
          <w:sz w:val="28"/>
          <w:szCs w:val="28"/>
        </w:rPr>
        <w:t xml:space="preserve"> </w:t>
      </w:r>
      <w:r w:rsidR="00281681" w:rsidRPr="00AA707D">
        <w:rPr>
          <w:b/>
          <w:sz w:val="28"/>
          <w:szCs w:val="28"/>
        </w:rPr>
        <w:t>Забайкальского</w:t>
      </w:r>
      <w:r w:rsidR="00281681" w:rsidRPr="00AA707D">
        <w:rPr>
          <w:b/>
          <w:spacing w:val="1"/>
          <w:sz w:val="28"/>
          <w:szCs w:val="28"/>
        </w:rPr>
        <w:t xml:space="preserve"> </w:t>
      </w:r>
      <w:r w:rsidR="00281681" w:rsidRPr="00AA707D">
        <w:rPr>
          <w:b/>
          <w:sz w:val="28"/>
          <w:szCs w:val="28"/>
        </w:rPr>
        <w:t>кра</w:t>
      </w:r>
      <w:r w:rsidR="00AA707D">
        <w:rPr>
          <w:b/>
          <w:sz w:val="28"/>
          <w:szCs w:val="28"/>
        </w:rPr>
        <w:t>я</w:t>
      </w:r>
    </w:p>
    <w:p w:rsidR="00F97B58" w:rsidRDefault="00F97B58">
      <w:pPr>
        <w:pStyle w:val="a3"/>
        <w:rPr>
          <w:sz w:val="30"/>
        </w:rPr>
      </w:pPr>
    </w:p>
    <w:p w:rsidR="00F97B58" w:rsidRPr="00AA707D" w:rsidRDefault="00730A96">
      <w:pPr>
        <w:pStyle w:val="a3"/>
        <w:ind w:left="236" w:right="217" w:firstLine="706"/>
        <w:jc w:val="both"/>
      </w:pPr>
      <w:r w:rsidRPr="00AA707D">
        <w:t>На</w:t>
      </w:r>
      <w:r w:rsidRPr="00AA707D">
        <w:rPr>
          <w:spacing w:val="1"/>
        </w:rPr>
        <w:t xml:space="preserve"> </w:t>
      </w:r>
      <w:r w:rsidRPr="00AA707D">
        <w:t>основании</w:t>
      </w:r>
      <w:r w:rsidRPr="00AA707D">
        <w:rPr>
          <w:spacing w:val="1"/>
        </w:rPr>
        <w:t xml:space="preserve"> </w:t>
      </w:r>
      <w:r w:rsidRPr="00AA707D">
        <w:t>Устава</w:t>
      </w:r>
      <w:r w:rsidRPr="00AA707D">
        <w:rPr>
          <w:spacing w:val="1"/>
        </w:rPr>
        <w:t xml:space="preserve"> </w:t>
      </w:r>
      <w:r w:rsidRPr="00AA707D">
        <w:t>сельского</w:t>
      </w:r>
      <w:r w:rsidRPr="00AA707D">
        <w:rPr>
          <w:spacing w:val="1"/>
        </w:rPr>
        <w:t xml:space="preserve"> </w:t>
      </w:r>
      <w:r w:rsidRPr="00AA707D">
        <w:t>поселения</w:t>
      </w:r>
      <w:r w:rsidRPr="00AA707D">
        <w:rPr>
          <w:spacing w:val="1"/>
        </w:rPr>
        <w:t xml:space="preserve"> </w:t>
      </w:r>
      <w:r w:rsidRPr="00AA707D">
        <w:t>«</w:t>
      </w:r>
      <w:r w:rsidR="00523EF3" w:rsidRPr="00AA707D">
        <w:t>Николаевское</w:t>
      </w:r>
      <w:r w:rsidRPr="00AA707D">
        <w:t>»</w:t>
      </w:r>
      <w:r w:rsidRPr="00AA707D">
        <w:rPr>
          <w:spacing w:val="1"/>
        </w:rPr>
        <w:t xml:space="preserve"> </w:t>
      </w:r>
      <w:r w:rsidRPr="00AA707D">
        <w:t>муниципального</w:t>
      </w:r>
      <w:r w:rsidRPr="00AA707D">
        <w:rPr>
          <w:spacing w:val="1"/>
        </w:rPr>
        <w:t xml:space="preserve"> </w:t>
      </w:r>
      <w:r w:rsidRPr="00AA707D">
        <w:t>района</w:t>
      </w:r>
      <w:r w:rsidRPr="00AA707D">
        <w:rPr>
          <w:spacing w:val="1"/>
        </w:rPr>
        <w:t xml:space="preserve"> </w:t>
      </w:r>
      <w:r w:rsidRPr="00AA707D">
        <w:t>«</w:t>
      </w:r>
      <w:proofErr w:type="spellStart"/>
      <w:r w:rsidRPr="00AA707D">
        <w:t>Улётовский</w:t>
      </w:r>
      <w:proofErr w:type="spellEnd"/>
      <w:r w:rsidRPr="00AA707D">
        <w:rPr>
          <w:spacing w:val="1"/>
        </w:rPr>
        <w:t xml:space="preserve"> </w:t>
      </w:r>
      <w:r w:rsidRPr="00AA707D">
        <w:t>район»</w:t>
      </w:r>
      <w:r w:rsidRPr="00AA707D">
        <w:rPr>
          <w:spacing w:val="1"/>
        </w:rPr>
        <w:t xml:space="preserve"> </w:t>
      </w:r>
      <w:r w:rsidRPr="00AA707D">
        <w:t>Забайкальского</w:t>
      </w:r>
      <w:r w:rsidRPr="00AA707D">
        <w:rPr>
          <w:spacing w:val="1"/>
        </w:rPr>
        <w:t xml:space="preserve"> </w:t>
      </w:r>
      <w:r w:rsidRPr="00AA707D">
        <w:t>края</w:t>
      </w:r>
      <w:r w:rsidRPr="00AA707D">
        <w:rPr>
          <w:spacing w:val="1"/>
        </w:rPr>
        <w:t xml:space="preserve"> </w:t>
      </w:r>
      <w:r w:rsidRPr="00AA707D">
        <w:rPr>
          <w:spacing w:val="12"/>
        </w:rPr>
        <w:t>Совет сельского</w:t>
      </w:r>
      <w:r w:rsidRPr="00AA707D">
        <w:rPr>
          <w:spacing w:val="13"/>
        </w:rPr>
        <w:t xml:space="preserve"> </w:t>
      </w:r>
      <w:r w:rsidRPr="00AA707D">
        <w:t>поселения</w:t>
      </w:r>
      <w:r w:rsidRPr="00AA707D">
        <w:rPr>
          <w:spacing w:val="-7"/>
        </w:rPr>
        <w:t xml:space="preserve"> </w:t>
      </w:r>
      <w:r w:rsidRPr="00AA707D">
        <w:t>«</w:t>
      </w:r>
      <w:r w:rsidR="00281681" w:rsidRPr="00AA707D">
        <w:t>Николаевское</w:t>
      </w:r>
      <w:r w:rsidRPr="00AA707D">
        <w:t>»,</w:t>
      </w:r>
      <w:r w:rsidR="00AA707D" w:rsidRPr="00AA707D">
        <w:rPr>
          <w:b/>
        </w:rPr>
        <w:t xml:space="preserve"> </w:t>
      </w:r>
      <w:r w:rsidR="00AA707D">
        <w:rPr>
          <w:b/>
        </w:rPr>
        <w:t>решил:</w:t>
      </w:r>
    </w:p>
    <w:p w:rsidR="00AA707D" w:rsidRDefault="00281681" w:rsidP="00281681">
      <w:pPr>
        <w:tabs>
          <w:tab w:val="left" w:pos="973"/>
        </w:tabs>
        <w:spacing w:line="244" w:lineRule="auto"/>
        <w:jc w:val="both"/>
        <w:rPr>
          <w:sz w:val="28"/>
          <w:szCs w:val="28"/>
        </w:rPr>
      </w:pPr>
      <w:r w:rsidRPr="00AA707D">
        <w:rPr>
          <w:sz w:val="28"/>
          <w:szCs w:val="28"/>
        </w:rPr>
        <w:t xml:space="preserve"> </w:t>
      </w:r>
    </w:p>
    <w:p w:rsidR="00F97B58" w:rsidRPr="00AA707D" w:rsidRDefault="00281681" w:rsidP="00281681">
      <w:pPr>
        <w:tabs>
          <w:tab w:val="left" w:pos="973"/>
        </w:tabs>
        <w:spacing w:line="244" w:lineRule="auto"/>
        <w:jc w:val="both"/>
        <w:rPr>
          <w:sz w:val="28"/>
          <w:szCs w:val="28"/>
        </w:rPr>
      </w:pPr>
      <w:r w:rsidRPr="00AA707D">
        <w:rPr>
          <w:sz w:val="28"/>
          <w:szCs w:val="28"/>
        </w:rPr>
        <w:t xml:space="preserve">  </w:t>
      </w:r>
      <w:r w:rsidR="00730A96" w:rsidRPr="00AA707D">
        <w:rPr>
          <w:sz w:val="28"/>
          <w:szCs w:val="28"/>
        </w:rPr>
        <w:t>Установить</w:t>
      </w:r>
      <w:r w:rsidR="00730A96" w:rsidRPr="00AA707D">
        <w:rPr>
          <w:spacing w:val="45"/>
          <w:sz w:val="28"/>
          <w:szCs w:val="28"/>
        </w:rPr>
        <w:t xml:space="preserve"> </w:t>
      </w:r>
      <w:r w:rsidR="00730A96" w:rsidRPr="00AA707D">
        <w:rPr>
          <w:sz w:val="28"/>
          <w:szCs w:val="28"/>
        </w:rPr>
        <w:t>и</w:t>
      </w:r>
      <w:r w:rsidR="00730A96" w:rsidRPr="00AA707D">
        <w:rPr>
          <w:spacing w:val="32"/>
          <w:sz w:val="28"/>
          <w:szCs w:val="28"/>
        </w:rPr>
        <w:t xml:space="preserve"> </w:t>
      </w:r>
      <w:r w:rsidR="00730A96" w:rsidRPr="00AA707D">
        <w:rPr>
          <w:sz w:val="28"/>
          <w:szCs w:val="28"/>
        </w:rPr>
        <w:t>ввести</w:t>
      </w:r>
      <w:r w:rsidR="00730A96" w:rsidRPr="00AA707D">
        <w:rPr>
          <w:spacing w:val="32"/>
          <w:sz w:val="28"/>
          <w:szCs w:val="28"/>
        </w:rPr>
        <w:t xml:space="preserve"> </w:t>
      </w:r>
      <w:r w:rsidR="00730A96" w:rsidRPr="00AA707D">
        <w:rPr>
          <w:sz w:val="28"/>
          <w:szCs w:val="28"/>
        </w:rPr>
        <w:t>в</w:t>
      </w:r>
      <w:r w:rsidR="00730A96" w:rsidRPr="00AA707D">
        <w:rPr>
          <w:spacing w:val="36"/>
          <w:sz w:val="28"/>
          <w:szCs w:val="28"/>
        </w:rPr>
        <w:t xml:space="preserve"> </w:t>
      </w:r>
      <w:r w:rsidR="00730A96" w:rsidRPr="00AA707D">
        <w:rPr>
          <w:sz w:val="28"/>
          <w:szCs w:val="28"/>
        </w:rPr>
        <w:t>действие</w:t>
      </w:r>
      <w:r w:rsidR="00730A96" w:rsidRPr="00AA707D">
        <w:rPr>
          <w:spacing w:val="28"/>
          <w:sz w:val="28"/>
          <w:szCs w:val="28"/>
        </w:rPr>
        <w:t xml:space="preserve"> </w:t>
      </w:r>
      <w:r w:rsidR="00730A96" w:rsidRPr="00AA707D">
        <w:rPr>
          <w:sz w:val="28"/>
          <w:szCs w:val="28"/>
        </w:rPr>
        <w:t>предельны</w:t>
      </w:r>
      <w:r w:rsidR="00AA707D">
        <w:rPr>
          <w:sz w:val="28"/>
          <w:szCs w:val="28"/>
        </w:rPr>
        <w:t>й</w:t>
      </w:r>
      <w:r w:rsidR="00730A96" w:rsidRPr="00AA707D">
        <w:rPr>
          <w:spacing w:val="27"/>
          <w:sz w:val="28"/>
          <w:szCs w:val="28"/>
        </w:rPr>
        <w:t xml:space="preserve"> </w:t>
      </w:r>
      <w:r w:rsidR="00730A96" w:rsidRPr="00AA707D">
        <w:rPr>
          <w:sz w:val="28"/>
          <w:szCs w:val="28"/>
        </w:rPr>
        <w:t>уров</w:t>
      </w:r>
      <w:r w:rsidR="00AA707D">
        <w:rPr>
          <w:sz w:val="28"/>
          <w:szCs w:val="28"/>
        </w:rPr>
        <w:t>ень</w:t>
      </w:r>
      <w:r w:rsidR="00730A96" w:rsidRPr="00AA707D">
        <w:rPr>
          <w:spacing w:val="33"/>
          <w:sz w:val="28"/>
          <w:szCs w:val="28"/>
        </w:rPr>
        <w:t xml:space="preserve"> </w:t>
      </w:r>
      <w:r w:rsidR="00730A96" w:rsidRPr="00AA707D">
        <w:rPr>
          <w:sz w:val="28"/>
          <w:szCs w:val="28"/>
        </w:rPr>
        <w:t>тариф</w:t>
      </w:r>
      <w:r w:rsidR="00AA707D">
        <w:rPr>
          <w:sz w:val="28"/>
          <w:szCs w:val="28"/>
        </w:rPr>
        <w:t>а</w:t>
      </w:r>
      <w:r w:rsidR="00730A96" w:rsidRPr="00AA707D">
        <w:rPr>
          <w:spacing w:val="35"/>
          <w:sz w:val="28"/>
          <w:szCs w:val="28"/>
        </w:rPr>
        <w:t xml:space="preserve"> </w:t>
      </w:r>
      <w:r w:rsidR="00730A96" w:rsidRPr="00AA707D">
        <w:rPr>
          <w:sz w:val="28"/>
          <w:szCs w:val="28"/>
        </w:rPr>
        <w:t>на</w:t>
      </w:r>
      <w:r w:rsidR="00730A96" w:rsidRPr="00AA707D">
        <w:rPr>
          <w:spacing w:val="46"/>
          <w:sz w:val="28"/>
          <w:szCs w:val="28"/>
        </w:rPr>
        <w:t xml:space="preserve"> </w:t>
      </w:r>
      <w:r w:rsidRPr="00AA707D">
        <w:rPr>
          <w:spacing w:val="9"/>
          <w:sz w:val="28"/>
          <w:szCs w:val="28"/>
        </w:rPr>
        <w:t xml:space="preserve">территории </w:t>
      </w:r>
      <w:r w:rsidRPr="00AA707D">
        <w:rPr>
          <w:sz w:val="28"/>
          <w:szCs w:val="28"/>
        </w:rPr>
        <w:t>сельского</w:t>
      </w:r>
      <w:r w:rsidRPr="00AA707D">
        <w:rPr>
          <w:spacing w:val="1"/>
          <w:sz w:val="28"/>
          <w:szCs w:val="28"/>
        </w:rPr>
        <w:t xml:space="preserve"> </w:t>
      </w:r>
      <w:r w:rsidRPr="00AA707D">
        <w:rPr>
          <w:sz w:val="28"/>
          <w:szCs w:val="28"/>
        </w:rPr>
        <w:t>поселения</w:t>
      </w:r>
      <w:r w:rsidRPr="00AA707D">
        <w:rPr>
          <w:spacing w:val="1"/>
          <w:sz w:val="28"/>
          <w:szCs w:val="28"/>
        </w:rPr>
        <w:t xml:space="preserve"> </w:t>
      </w:r>
      <w:r w:rsidRPr="00AA707D">
        <w:rPr>
          <w:sz w:val="28"/>
          <w:szCs w:val="28"/>
        </w:rPr>
        <w:t>«Николаевское»</w:t>
      </w:r>
      <w:r w:rsidRPr="00AA707D">
        <w:rPr>
          <w:spacing w:val="1"/>
          <w:sz w:val="28"/>
          <w:szCs w:val="28"/>
        </w:rPr>
        <w:t xml:space="preserve"> </w:t>
      </w:r>
      <w:r w:rsidRPr="00AA707D">
        <w:rPr>
          <w:sz w:val="28"/>
          <w:szCs w:val="28"/>
        </w:rPr>
        <w:t>муниципального</w:t>
      </w:r>
      <w:r w:rsidRPr="00AA707D">
        <w:rPr>
          <w:spacing w:val="1"/>
          <w:sz w:val="28"/>
          <w:szCs w:val="28"/>
        </w:rPr>
        <w:t xml:space="preserve"> </w:t>
      </w:r>
      <w:r w:rsidRPr="00AA707D">
        <w:rPr>
          <w:sz w:val="28"/>
          <w:szCs w:val="28"/>
        </w:rPr>
        <w:t>района</w:t>
      </w:r>
      <w:r w:rsidRPr="00AA707D">
        <w:rPr>
          <w:spacing w:val="1"/>
          <w:sz w:val="28"/>
          <w:szCs w:val="28"/>
        </w:rPr>
        <w:t xml:space="preserve"> </w:t>
      </w:r>
      <w:r w:rsidRPr="00AA707D">
        <w:rPr>
          <w:sz w:val="28"/>
          <w:szCs w:val="28"/>
        </w:rPr>
        <w:t>«</w:t>
      </w:r>
      <w:proofErr w:type="spellStart"/>
      <w:r w:rsidRPr="00AA707D">
        <w:rPr>
          <w:sz w:val="28"/>
          <w:szCs w:val="28"/>
        </w:rPr>
        <w:t>Улётовский</w:t>
      </w:r>
      <w:proofErr w:type="spellEnd"/>
      <w:r w:rsidRPr="00AA707D">
        <w:rPr>
          <w:spacing w:val="1"/>
          <w:sz w:val="28"/>
          <w:szCs w:val="28"/>
        </w:rPr>
        <w:t xml:space="preserve"> </w:t>
      </w:r>
      <w:r w:rsidRPr="00AA707D">
        <w:rPr>
          <w:sz w:val="28"/>
          <w:szCs w:val="28"/>
        </w:rPr>
        <w:t>район»</w:t>
      </w:r>
      <w:r w:rsidRPr="00AA707D">
        <w:rPr>
          <w:spacing w:val="1"/>
          <w:sz w:val="28"/>
          <w:szCs w:val="28"/>
        </w:rPr>
        <w:t xml:space="preserve"> </w:t>
      </w:r>
      <w:r w:rsidRPr="00AA707D">
        <w:rPr>
          <w:sz w:val="28"/>
          <w:szCs w:val="28"/>
        </w:rPr>
        <w:t>Забайкальского</w:t>
      </w:r>
      <w:r w:rsidRPr="00AA707D">
        <w:rPr>
          <w:spacing w:val="1"/>
          <w:sz w:val="28"/>
          <w:szCs w:val="28"/>
        </w:rPr>
        <w:t xml:space="preserve"> </w:t>
      </w:r>
      <w:r w:rsidRPr="00AA707D">
        <w:rPr>
          <w:sz w:val="28"/>
          <w:szCs w:val="28"/>
        </w:rPr>
        <w:t>края</w:t>
      </w:r>
      <w:r w:rsidR="00AA707D">
        <w:rPr>
          <w:sz w:val="28"/>
          <w:szCs w:val="28"/>
        </w:rPr>
        <w:t>:</w:t>
      </w:r>
    </w:p>
    <w:p w:rsidR="00281681" w:rsidRPr="00AA707D" w:rsidRDefault="00AA707D" w:rsidP="008F352E">
      <w:pPr>
        <w:pStyle w:val="aa"/>
        <w:jc w:val="both"/>
      </w:pPr>
      <w:r>
        <w:t>1.</w:t>
      </w:r>
      <w:r w:rsidRPr="008F352E">
        <w:rPr>
          <w:sz w:val="28"/>
          <w:szCs w:val="28"/>
        </w:rPr>
        <w:t xml:space="preserve">Установить </w:t>
      </w:r>
      <w:r w:rsidR="00730A96" w:rsidRPr="008F352E">
        <w:rPr>
          <w:sz w:val="28"/>
          <w:szCs w:val="28"/>
        </w:rPr>
        <w:t>и ввести в действие за</w:t>
      </w:r>
      <w:r w:rsidR="00730A96" w:rsidRPr="008F352E">
        <w:rPr>
          <w:spacing w:val="1"/>
          <w:sz w:val="28"/>
          <w:szCs w:val="28"/>
        </w:rPr>
        <w:t xml:space="preserve"> </w:t>
      </w:r>
      <w:proofErr w:type="spellStart"/>
      <w:r w:rsidR="00730A96" w:rsidRPr="008F352E">
        <w:rPr>
          <w:sz w:val="28"/>
          <w:szCs w:val="28"/>
        </w:rPr>
        <w:t>найм</w:t>
      </w:r>
      <w:proofErr w:type="spellEnd"/>
      <w:r w:rsidR="00730A96" w:rsidRPr="008F352E">
        <w:rPr>
          <w:sz w:val="28"/>
          <w:szCs w:val="28"/>
        </w:rPr>
        <w:t xml:space="preserve"> жилого</w:t>
      </w:r>
      <w:r w:rsidR="00730A96" w:rsidRPr="008F352E">
        <w:rPr>
          <w:spacing w:val="1"/>
          <w:sz w:val="28"/>
          <w:szCs w:val="28"/>
        </w:rPr>
        <w:t xml:space="preserve"> </w:t>
      </w:r>
      <w:r w:rsidR="00730A96" w:rsidRPr="008F352E">
        <w:rPr>
          <w:sz w:val="28"/>
          <w:szCs w:val="28"/>
        </w:rPr>
        <w:t>фонда</w:t>
      </w:r>
      <w:r w:rsidR="00730A96" w:rsidRPr="008F352E">
        <w:rPr>
          <w:spacing w:val="-67"/>
          <w:sz w:val="28"/>
          <w:szCs w:val="28"/>
        </w:rPr>
        <w:t xml:space="preserve"> </w:t>
      </w:r>
      <w:r w:rsidR="00281681" w:rsidRPr="008F352E">
        <w:rPr>
          <w:sz w:val="28"/>
          <w:szCs w:val="28"/>
        </w:rPr>
        <w:t xml:space="preserve">(для </w:t>
      </w:r>
      <w:r w:rsidRPr="008F352E">
        <w:rPr>
          <w:sz w:val="28"/>
          <w:szCs w:val="28"/>
        </w:rPr>
        <w:t>неп</w:t>
      </w:r>
      <w:r w:rsidR="008F352E" w:rsidRPr="008F352E">
        <w:rPr>
          <w:sz w:val="28"/>
          <w:szCs w:val="28"/>
        </w:rPr>
        <w:t>риватизированного жилого</w:t>
      </w:r>
      <w:r w:rsidR="008F352E" w:rsidRPr="008F352E">
        <w:rPr>
          <w:sz w:val="28"/>
          <w:szCs w:val="28"/>
        </w:rPr>
        <w:tab/>
        <w:t xml:space="preserve">фонда) </w:t>
      </w:r>
      <w:r w:rsidRPr="008F352E">
        <w:rPr>
          <w:sz w:val="28"/>
          <w:szCs w:val="28"/>
        </w:rPr>
        <w:t xml:space="preserve">в </w:t>
      </w:r>
      <w:r w:rsidR="00730A96" w:rsidRPr="008F352E">
        <w:rPr>
          <w:sz w:val="28"/>
          <w:szCs w:val="28"/>
        </w:rPr>
        <w:t>сельском</w:t>
      </w:r>
      <w:r w:rsidR="00730A96" w:rsidRPr="008F352E">
        <w:rPr>
          <w:sz w:val="28"/>
          <w:szCs w:val="28"/>
        </w:rPr>
        <w:tab/>
        <w:t>поселении</w:t>
      </w:r>
      <w:r w:rsidR="008F352E" w:rsidRPr="008F352E">
        <w:rPr>
          <w:sz w:val="28"/>
          <w:szCs w:val="28"/>
        </w:rPr>
        <w:t xml:space="preserve"> </w:t>
      </w:r>
      <w:r w:rsidR="00730A96" w:rsidRPr="008F352E">
        <w:rPr>
          <w:sz w:val="28"/>
          <w:szCs w:val="28"/>
        </w:rPr>
        <w:t>«</w:t>
      </w:r>
      <w:r w:rsidR="00281681" w:rsidRPr="008F352E">
        <w:rPr>
          <w:sz w:val="28"/>
          <w:szCs w:val="28"/>
        </w:rPr>
        <w:t>Николаевское</w:t>
      </w:r>
      <w:r w:rsidR="00730A96" w:rsidRPr="008F352E">
        <w:rPr>
          <w:sz w:val="28"/>
          <w:szCs w:val="28"/>
        </w:rPr>
        <w:t>»,</w:t>
      </w:r>
      <w:r w:rsidR="00730A96" w:rsidRPr="008F352E">
        <w:rPr>
          <w:spacing w:val="-6"/>
          <w:sz w:val="28"/>
          <w:szCs w:val="28"/>
        </w:rPr>
        <w:t xml:space="preserve"> </w:t>
      </w:r>
      <w:r w:rsidR="00730A96" w:rsidRPr="008F352E">
        <w:rPr>
          <w:sz w:val="28"/>
          <w:szCs w:val="28"/>
        </w:rPr>
        <w:t>согласно</w:t>
      </w:r>
      <w:r w:rsidR="00730A96" w:rsidRPr="008F352E">
        <w:rPr>
          <w:spacing w:val="-1"/>
          <w:sz w:val="28"/>
          <w:szCs w:val="28"/>
        </w:rPr>
        <w:t xml:space="preserve"> </w:t>
      </w:r>
      <w:r w:rsidR="00730A96" w:rsidRPr="008F352E">
        <w:rPr>
          <w:sz w:val="28"/>
          <w:szCs w:val="28"/>
        </w:rPr>
        <w:t>приложению</w:t>
      </w:r>
      <w:r w:rsidR="00730A96" w:rsidRPr="008F352E">
        <w:rPr>
          <w:spacing w:val="-14"/>
          <w:sz w:val="28"/>
          <w:szCs w:val="28"/>
        </w:rPr>
        <w:t xml:space="preserve"> </w:t>
      </w:r>
      <w:r w:rsidR="00730A96" w:rsidRPr="008F352E">
        <w:rPr>
          <w:sz w:val="28"/>
          <w:szCs w:val="28"/>
        </w:rPr>
        <w:t>№</w:t>
      </w:r>
      <w:r w:rsidR="00281681" w:rsidRPr="008F352E">
        <w:rPr>
          <w:sz w:val="28"/>
          <w:szCs w:val="28"/>
        </w:rPr>
        <w:t>1</w:t>
      </w:r>
      <w:r w:rsidR="00730A96" w:rsidRPr="008F352E">
        <w:rPr>
          <w:sz w:val="28"/>
          <w:szCs w:val="28"/>
        </w:rPr>
        <w:t>.</w:t>
      </w:r>
    </w:p>
    <w:p w:rsidR="00281681" w:rsidRPr="00AA707D" w:rsidRDefault="00281681" w:rsidP="00281681">
      <w:pPr>
        <w:jc w:val="both"/>
        <w:rPr>
          <w:sz w:val="28"/>
          <w:szCs w:val="28"/>
        </w:rPr>
      </w:pPr>
      <w:r w:rsidRPr="00AA707D">
        <w:rPr>
          <w:sz w:val="28"/>
          <w:szCs w:val="28"/>
        </w:rPr>
        <w:t xml:space="preserve">3. </w:t>
      </w:r>
      <w:proofErr w:type="gramStart"/>
      <w:r w:rsidRPr="00AA707D">
        <w:rPr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</w:t>
      </w:r>
      <w:proofErr w:type="spellStart"/>
      <w:r w:rsidRPr="00AA707D">
        <w:rPr>
          <w:sz w:val="28"/>
          <w:szCs w:val="28"/>
        </w:rPr>
        <w:t>Дешулан</w:t>
      </w:r>
      <w:proofErr w:type="spellEnd"/>
      <w:r w:rsidRPr="00AA707D">
        <w:rPr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Pr="00AA707D">
        <w:rPr>
          <w:sz w:val="28"/>
          <w:szCs w:val="28"/>
        </w:rPr>
        <w:t>Улётовский</w:t>
      </w:r>
      <w:proofErr w:type="spellEnd"/>
      <w:r w:rsidRPr="00AA707D">
        <w:rPr>
          <w:sz w:val="28"/>
          <w:szCs w:val="28"/>
        </w:rPr>
        <w:t xml:space="preserve"> район» </w:t>
      </w:r>
      <w:hyperlink r:id="rId8" w:history="1">
        <w:r w:rsidRPr="00AA707D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Pr="00AA707D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://улёты.забайкальский </w:t>
        </w:r>
        <w:proofErr w:type="spellStart"/>
        <w:r w:rsidRPr="00AA707D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край.рф</w:t>
        </w:r>
        <w:proofErr w:type="spellEnd"/>
        <w:r w:rsidRPr="00AA707D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</w:hyperlink>
      <w:proofErr w:type="gramEnd"/>
    </w:p>
    <w:p w:rsidR="00281681" w:rsidRPr="00AA707D" w:rsidRDefault="00281681" w:rsidP="00281681">
      <w:pPr>
        <w:ind w:firstLine="975"/>
        <w:jc w:val="both"/>
        <w:rPr>
          <w:bCs/>
          <w:sz w:val="28"/>
          <w:szCs w:val="28"/>
        </w:rPr>
      </w:pPr>
    </w:p>
    <w:p w:rsidR="00281681" w:rsidRPr="00AA707D" w:rsidRDefault="00281681" w:rsidP="00281681">
      <w:pPr>
        <w:jc w:val="both"/>
        <w:rPr>
          <w:bCs/>
          <w:sz w:val="28"/>
          <w:szCs w:val="28"/>
        </w:rPr>
      </w:pPr>
    </w:p>
    <w:p w:rsidR="00281681" w:rsidRPr="00AA707D" w:rsidRDefault="00281681" w:rsidP="008F352E">
      <w:pPr>
        <w:ind w:right="196"/>
        <w:jc w:val="both"/>
        <w:rPr>
          <w:bCs/>
          <w:sz w:val="28"/>
          <w:szCs w:val="28"/>
        </w:rPr>
      </w:pPr>
    </w:p>
    <w:p w:rsidR="00281681" w:rsidRPr="00AA707D" w:rsidRDefault="00281681" w:rsidP="00281681">
      <w:pPr>
        <w:jc w:val="both"/>
        <w:rPr>
          <w:bCs/>
          <w:sz w:val="28"/>
          <w:szCs w:val="28"/>
        </w:rPr>
      </w:pPr>
      <w:r w:rsidRPr="00AA707D">
        <w:rPr>
          <w:bCs/>
          <w:sz w:val="28"/>
          <w:szCs w:val="28"/>
        </w:rPr>
        <w:t xml:space="preserve">Глава сельского поселения </w:t>
      </w:r>
    </w:p>
    <w:p w:rsidR="00F97B58" w:rsidRPr="00281681" w:rsidRDefault="00281681" w:rsidP="00281681">
      <w:pPr>
        <w:jc w:val="both"/>
        <w:rPr>
          <w:bCs/>
          <w:sz w:val="28"/>
          <w:szCs w:val="28"/>
        </w:rPr>
        <w:sectPr w:rsidR="00F97B58" w:rsidRPr="00281681" w:rsidSect="008F352E">
          <w:headerReference w:type="default" r:id="rId9"/>
          <w:pgSz w:w="11910" w:h="16850"/>
          <w:pgMar w:top="692" w:right="853" w:bottom="278" w:left="1457" w:header="1151" w:footer="0" w:gutter="0"/>
          <w:pgNumType w:start="1"/>
          <w:cols w:space="720"/>
        </w:sectPr>
      </w:pPr>
      <w:r w:rsidRPr="00AA707D"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p w:rsidR="00F97B58" w:rsidRDefault="00281681" w:rsidP="00281681">
      <w:pPr>
        <w:pStyle w:val="a3"/>
        <w:tabs>
          <w:tab w:val="left" w:pos="6023"/>
        </w:tabs>
        <w:rPr>
          <w:sz w:val="20"/>
        </w:rPr>
      </w:pPr>
      <w:r>
        <w:rPr>
          <w:sz w:val="20"/>
        </w:rPr>
        <w:lastRenderedPageBreak/>
        <w:tab/>
      </w:r>
    </w:p>
    <w:p w:rsidR="00F97B58" w:rsidRDefault="00281681" w:rsidP="00281681">
      <w:pPr>
        <w:pStyle w:val="a3"/>
        <w:tabs>
          <w:tab w:val="left" w:pos="8051"/>
        </w:tabs>
        <w:rPr>
          <w:sz w:val="20"/>
        </w:rPr>
      </w:pPr>
      <w:r>
        <w:rPr>
          <w:sz w:val="20"/>
        </w:rPr>
        <w:tab/>
        <w:t>Приложение № 1</w:t>
      </w:r>
    </w:p>
    <w:p w:rsidR="00F97B58" w:rsidRDefault="00F97B58">
      <w:pPr>
        <w:pStyle w:val="a3"/>
        <w:rPr>
          <w:sz w:val="20"/>
        </w:rPr>
      </w:pPr>
    </w:p>
    <w:p w:rsidR="00F97B58" w:rsidRDefault="00F97B58">
      <w:pPr>
        <w:pStyle w:val="a3"/>
        <w:rPr>
          <w:sz w:val="20"/>
        </w:rPr>
      </w:pPr>
    </w:p>
    <w:p w:rsidR="00F97B58" w:rsidRDefault="00730A96">
      <w:pPr>
        <w:pStyle w:val="1"/>
        <w:spacing w:before="228" w:line="235" w:lineRule="auto"/>
        <w:ind w:left="2505" w:hanging="886"/>
        <w:jc w:val="left"/>
      </w:pPr>
      <w:r>
        <w:t>Размеры</w:t>
      </w:r>
      <w:r>
        <w:rPr>
          <w:spacing w:val="1"/>
        </w:rPr>
        <w:t xml:space="preserve"> </w:t>
      </w:r>
      <w:r>
        <w:t>платы</w:t>
      </w:r>
      <w:r>
        <w:rPr>
          <w:spacing w:val="3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proofErr w:type="spellStart"/>
      <w:r>
        <w:t>найм</w:t>
      </w:r>
      <w:proofErr w:type="spellEnd"/>
      <w:r>
        <w:t xml:space="preserve"> жилого</w:t>
      </w:r>
      <w:r>
        <w:rPr>
          <w:spacing w:val="8"/>
        </w:rPr>
        <w:t xml:space="preserve"> </w:t>
      </w:r>
      <w:r>
        <w:t>фонда</w:t>
      </w:r>
      <w:r>
        <w:rPr>
          <w:spacing w:val="-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неприватизированного</w:t>
      </w:r>
      <w:r>
        <w:rPr>
          <w:spacing w:val="-30"/>
        </w:rPr>
        <w:t xml:space="preserve"> </w:t>
      </w:r>
      <w:r>
        <w:t>жилого</w:t>
      </w:r>
      <w:r>
        <w:rPr>
          <w:spacing w:val="-29"/>
        </w:rPr>
        <w:t xml:space="preserve"> </w:t>
      </w:r>
      <w:r>
        <w:t>фонда</w:t>
      </w:r>
    </w:p>
    <w:p w:rsidR="00F97B58" w:rsidRDefault="00F97B5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518"/>
        <w:gridCol w:w="2507"/>
      </w:tblGrid>
      <w:tr w:rsidR="00F97B58">
        <w:trPr>
          <w:trHeight w:val="270"/>
        </w:trPr>
        <w:tc>
          <w:tcPr>
            <w:tcW w:w="555" w:type="dxa"/>
            <w:vMerge w:val="restart"/>
          </w:tcPr>
          <w:p w:rsidR="00F97B58" w:rsidRDefault="00730A96">
            <w:pPr>
              <w:pStyle w:val="TableParagraph"/>
              <w:spacing w:before="0" w:line="270" w:lineRule="exact"/>
              <w:ind w:left="112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6518" w:type="dxa"/>
            <w:vMerge w:val="restart"/>
          </w:tcPr>
          <w:p w:rsidR="00F97B58" w:rsidRDefault="00730A96">
            <w:pPr>
              <w:pStyle w:val="TableParagraph"/>
              <w:spacing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507" w:type="dxa"/>
          </w:tcPr>
          <w:p w:rsidR="00F97B58" w:rsidRDefault="00730A96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F97B58">
        <w:trPr>
          <w:trHeight w:val="270"/>
        </w:trPr>
        <w:tc>
          <w:tcPr>
            <w:tcW w:w="555" w:type="dxa"/>
            <w:vMerge/>
            <w:tcBorders>
              <w:top w:val="nil"/>
            </w:tcBorders>
          </w:tcPr>
          <w:p w:rsidR="00F97B58" w:rsidRDefault="00F97B58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vMerge/>
            <w:tcBorders>
              <w:top w:val="nil"/>
            </w:tcBorders>
          </w:tcPr>
          <w:p w:rsidR="00F97B58" w:rsidRDefault="00F97B58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:rsidR="00F97B58" w:rsidRDefault="00730A96" w:rsidP="00EB4DA5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01.</w:t>
            </w:r>
            <w:r w:rsidR="00EB4DA5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.20</w:t>
            </w:r>
            <w:r w:rsidR="00EB4DA5">
              <w:rPr>
                <w:b/>
                <w:sz w:val="24"/>
              </w:rPr>
              <w:t>22</w:t>
            </w:r>
          </w:p>
        </w:tc>
      </w:tr>
      <w:tr w:rsidR="00F97B58">
        <w:trPr>
          <w:trHeight w:val="270"/>
        </w:trPr>
        <w:tc>
          <w:tcPr>
            <w:tcW w:w="555" w:type="dxa"/>
          </w:tcPr>
          <w:p w:rsidR="00F97B58" w:rsidRDefault="00730A9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25" w:type="dxa"/>
            <w:gridSpan w:val="2"/>
          </w:tcPr>
          <w:p w:rsidR="00F97B58" w:rsidRDefault="00730A96">
            <w:pPr>
              <w:pStyle w:val="TableParagraph"/>
              <w:ind w:left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</w:t>
            </w:r>
            <w:proofErr w:type="spellEnd"/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неприватизированного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жилого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фонда),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руб./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²</w:t>
            </w:r>
          </w:p>
        </w:tc>
      </w:tr>
      <w:tr w:rsidR="00F97B58">
        <w:trPr>
          <w:trHeight w:val="285"/>
        </w:trPr>
        <w:tc>
          <w:tcPr>
            <w:tcW w:w="555" w:type="dxa"/>
          </w:tcPr>
          <w:p w:rsidR="00F97B58" w:rsidRDefault="00730A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518" w:type="dxa"/>
          </w:tcPr>
          <w:p w:rsidR="00F97B58" w:rsidRDefault="00730A96">
            <w:pPr>
              <w:pStyle w:val="TableParagraph"/>
              <w:spacing w:line="264" w:lineRule="exact"/>
              <w:ind w:left="248" w:right="205"/>
              <w:jc w:val="center"/>
              <w:rPr>
                <w:sz w:val="24"/>
              </w:rPr>
            </w:pPr>
            <w:r>
              <w:rPr>
                <w:sz w:val="24"/>
              </w:rPr>
              <w:t>К-0,5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(неблагоустроенные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2507" w:type="dxa"/>
          </w:tcPr>
          <w:p w:rsidR="00F97B58" w:rsidRDefault="00730A96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7B58">
        <w:trPr>
          <w:trHeight w:val="810"/>
        </w:trPr>
        <w:tc>
          <w:tcPr>
            <w:tcW w:w="555" w:type="dxa"/>
          </w:tcPr>
          <w:p w:rsidR="00F97B58" w:rsidRDefault="00730A96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518" w:type="dxa"/>
          </w:tcPr>
          <w:p w:rsidR="00F97B58" w:rsidRDefault="00730A96">
            <w:pPr>
              <w:pStyle w:val="TableParagraph"/>
              <w:spacing w:before="0" w:line="262" w:lineRule="exact"/>
              <w:ind w:left="245" w:right="2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К-0,6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(жилые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квартирного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  <w:proofErr w:type="gramEnd"/>
          </w:p>
          <w:p w:rsidR="00F97B58" w:rsidRDefault="00730A96">
            <w:pPr>
              <w:pStyle w:val="TableParagraph"/>
              <w:spacing w:before="0" w:line="270" w:lineRule="exact"/>
              <w:ind w:left="248" w:right="213"/>
              <w:jc w:val="center"/>
              <w:rPr>
                <w:sz w:val="24"/>
              </w:rPr>
            </w:pPr>
            <w:r>
              <w:rPr>
                <w:sz w:val="24"/>
              </w:rPr>
              <w:t>водопроводом, канализацией без горячего водоснабжения,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ванн)</w:t>
            </w:r>
          </w:p>
        </w:tc>
        <w:tc>
          <w:tcPr>
            <w:tcW w:w="2507" w:type="dxa"/>
          </w:tcPr>
          <w:p w:rsidR="00F97B58" w:rsidRDefault="00730A96">
            <w:pPr>
              <w:pStyle w:val="TableParagraph"/>
              <w:spacing w:before="0" w:line="262" w:lineRule="exact"/>
              <w:ind w:left="1039" w:right="992"/>
              <w:jc w:val="center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</w:tr>
      <w:tr w:rsidR="00F97B58">
        <w:trPr>
          <w:trHeight w:val="826"/>
        </w:trPr>
        <w:tc>
          <w:tcPr>
            <w:tcW w:w="555" w:type="dxa"/>
          </w:tcPr>
          <w:p w:rsidR="00F97B58" w:rsidRDefault="00730A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518" w:type="dxa"/>
          </w:tcPr>
          <w:p w:rsidR="00F97B58" w:rsidRDefault="00730A96">
            <w:pPr>
              <w:pStyle w:val="TableParagraph"/>
              <w:spacing w:before="6" w:line="235" w:lineRule="auto"/>
              <w:ind w:left="413" w:right="385" w:firstLine="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К-0,7 (жилые дома квартирного типа, оборудованные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канализацией,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водонагревателями или</w:t>
            </w:r>
            <w:proofErr w:type="gramEnd"/>
          </w:p>
          <w:p w:rsidR="00F97B58" w:rsidRDefault="00730A96">
            <w:pPr>
              <w:pStyle w:val="TableParagraph"/>
              <w:spacing w:before="10"/>
              <w:ind w:left="248" w:right="200"/>
              <w:jc w:val="center"/>
              <w:rPr>
                <w:sz w:val="24"/>
              </w:rPr>
            </w:pPr>
            <w:r>
              <w:rPr>
                <w:sz w:val="24"/>
              </w:rPr>
              <w:t>открытым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отопления)</w:t>
            </w:r>
          </w:p>
        </w:tc>
        <w:tc>
          <w:tcPr>
            <w:tcW w:w="2507" w:type="dxa"/>
          </w:tcPr>
          <w:p w:rsidR="00F97B58" w:rsidRDefault="00730A96">
            <w:pPr>
              <w:pStyle w:val="TableParagraph"/>
              <w:spacing w:line="240" w:lineRule="auto"/>
              <w:ind w:left="1039" w:right="992"/>
              <w:jc w:val="center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F97B58">
        <w:trPr>
          <w:trHeight w:val="540"/>
        </w:trPr>
        <w:tc>
          <w:tcPr>
            <w:tcW w:w="555" w:type="dxa"/>
          </w:tcPr>
          <w:p w:rsidR="00F97B58" w:rsidRDefault="00730A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518" w:type="dxa"/>
          </w:tcPr>
          <w:p w:rsidR="00F97B58" w:rsidRDefault="00730A96">
            <w:pPr>
              <w:pStyle w:val="TableParagraph"/>
              <w:spacing w:before="0" w:line="270" w:lineRule="exact"/>
              <w:ind w:left="2305" w:right="773" w:hanging="1487"/>
              <w:rPr>
                <w:sz w:val="24"/>
              </w:rPr>
            </w:pPr>
            <w:r>
              <w:rPr>
                <w:sz w:val="24"/>
              </w:rPr>
              <w:t>К-0,8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(жилые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квартирного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благоустройством)</w:t>
            </w:r>
          </w:p>
        </w:tc>
        <w:tc>
          <w:tcPr>
            <w:tcW w:w="2507" w:type="dxa"/>
          </w:tcPr>
          <w:p w:rsidR="00F97B58" w:rsidRDefault="00730A96">
            <w:pPr>
              <w:pStyle w:val="TableParagraph"/>
              <w:spacing w:line="240" w:lineRule="auto"/>
              <w:ind w:left="1039" w:right="992"/>
              <w:jc w:val="center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</w:tr>
    </w:tbl>
    <w:p w:rsidR="00F97B58" w:rsidRDefault="00F97B58">
      <w:pPr>
        <w:pStyle w:val="a3"/>
        <w:spacing w:before="5"/>
        <w:rPr>
          <w:b/>
          <w:sz w:val="44"/>
        </w:rPr>
      </w:pPr>
    </w:p>
    <w:p w:rsidR="00F97B58" w:rsidRDefault="00730A96">
      <w:pPr>
        <w:pStyle w:val="a4"/>
        <w:numPr>
          <w:ilvl w:val="0"/>
          <w:numId w:val="1"/>
        </w:numPr>
        <w:tabs>
          <w:tab w:val="left" w:pos="417"/>
        </w:tabs>
        <w:spacing w:line="273" w:lineRule="exact"/>
        <w:ind w:hanging="181"/>
        <w:rPr>
          <w:sz w:val="24"/>
        </w:rPr>
      </w:pPr>
      <w:r>
        <w:rPr>
          <w:sz w:val="24"/>
        </w:rPr>
        <w:t>Размер</w:t>
      </w:r>
      <w:r>
        <w:rPr>
          <w:spacing w:val="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9"/>
          <w:sz w:val="24"/>
        </w:rPr>
        <w:t xml:space="preserve"> </w:t>
      </w:r>
      <w:r>
        <w:rPr>
          <w:sz w:val="24"/>
        </w:rPr>
        <w:t>конечным</w:t>
      </w:r>
    </w:p>
    <w:p w:rsidR="00F97B58" w:rsidRDefault="00730A96">
      <w:pPr>
        <w:spacing w:line="273" w:lineRule="exact"/>
        <w:ind w:left="236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7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 12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месяцев</w:t>
      </w:r>
    </w:p>
    <w:sectPr w:rsidR="00F97B58" w:rsidSect="00AA707D">
      <w:pgSz w:w="11910" w:h="16850"/>
      <w:pgMar w:top="547" w:right="620" w:bottom="280" w:left="146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04" w:rsidRDefault="00FA3704">
      <w:r>
        <w:separator/>
      </w:r>
    </w:p>
  </w:endnote>
  <w:endnote w:type="continuationSeparator" w:id="0">
    <w:p w:rsidR="00FA3704" w:rsidRDefault="00FA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04" w:rsidRDefault="00FA3704">
      <w:r>
        <w:separator/>
      </w:r>
    </w:p>
  </w:footnote>
  <w:footnote w:type="continuationSeparator" w:id="0">
    <w:p w:rsidR="00FA3704" w:rsidRDefault="00FA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8" w:rsidRDefault="00F97B5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A7D"/>
    <w:multiLevelType w:val="hybridMultilevel"/>
    <w:tmpl w:val="0B9A6074"/>
    <w:lvl w:ilvl="0" w:tplc="9F669A60">
      <w:numFmt w:val="bullet"/>
      <w:lvlText w:val="*"/>
      <w:lvlJc w:val="left"/>
      <w:pPr>
        <w:ind w:left="41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8A276">
      <w:numFmt w:val="bullet"/>
      <w:lvlText w:val="•"/>
      <w:lvlJc w:val="left"/>
      <w:pPr>
        <w:ind w:left="1361" w:hanging="180"/>
      </w:pPr>
      <w:rPr>
        <w:rFonts w:hint="default"/>
        <w:lang w:val="ru-RU" w:eastAsia="en-US" w:bidi="ar-SA"/>
      </w:rPr>
    </w:lvl>
    <w:lvl w:ilvl="2" w:tplc="252C8022">
      <w:numFmt w:val="bullet"/>
      <w:lvlText w:val="•"/>
      <w:lvlJc w:val="left"/>
      <w:pPr>
        <w:ind w:left="2302" w:hanging="180"/>
      </w:pPr>
      <w:rPr>
        <w:rFonts w:hint="default"/>
        <w:lang w:val="ru-RU" w:eastAsia="en-US" w:bidi="ar-SA"/>
      </w:rPr>
    </w:lvl>
    <w:lvl w:ilvl="3" w:tplc="28E2EE04">
      <w:numFmt w:val="bullet"/>
      <w:lvlText w:val="•"/>
      <w:lvlJc w:val="left"/>
      <w:pPr>
        <w:ind w:left="3243" w:hanging="180"/>
      </w:pPr>
      <w:rPr>
        <w:rFonts w:hint="default"/>
        <w:lang w:val="ru-RU" w:eastAsia="en-US" w:bidi="ar-SA"/>
      </w:rPr>
    </w:lvl>
    <w:lvl w:ilvl="4" w:tplc="C256E47E">
      <w:numFmt w:val="bullet"/>
      <w:lvlText w:val="•"/>
      <w:lvlJc w:val="left"/>
      <w:pPr>
        <w:ind w:left="4184" w:hanging="180"/>
      </w:pPr>
      <w:rPr>
        <w:rFonts w:hint="default"/>
        <w:lang w:val="ru-RU" w:eastAsia="en-US" w:bidi="ar-SA"/>
      </w:rPr>
    </w:lvl>
    <w:lvl w:ilvl="5" w:tplc="4732D71C">
      <w:numFmt w:val="bullet"/>
      <w:lvlText w:val="•"/>
      <w:lvlJc w:val="left"/>
      <w:pPr>
        <w:ind w:left="5125" w:hanging="180"/>
      </w:pPr>
      <w:rPr>
        <w:rFonts w:hint="default"/>
        <w:lang w:val="ru-RU" w:eastAsia="en-US" w:bidi="ar-SA"/>
      </w:rPr>
    </w:lvl>
    <w:lvl w:ilvl="6" w:tplc="FE3E4D46">
      <w:numFmt w:val="bullet"/>
      <w:lvlText w:val="•"/>
      <w:lvlJc w:val="left"/>
      <w:pPr>
        <w:ind w:left="6066" w:hanging="180"/>
      </w:pPr>
      <w:rPr>
        <w:rFonts w:hint="default"/>
        <w:lang w:val="ru-RU" w:eastAsia="en-US" w:bidi="ar-SA"/>
      </w:rPr>
    </w:lvl>
    <w:lvl w:ilvl="7" w:tplc="FC8C45CE">
      <w:numFmt w:val="bullet"/>
      <w:lvlText w:val="•"/>
      <w:lvlJc w:val="left"/>
      <w:pPr>
        <w:ind w:left="7007" w:hanging="180"/>
      </w:pPr>
      <w:rPr>
        <w:rFonts w:hint="default"/>
        <w:lang w:val="ru-RU" w:eastAsia="en-US" w:bidi="ar-SA"/>
      </w:rPr>
    </w:lvl>
    <w:lvl w:ilvl="8" w:tplc="6A3E5C38">
      <w:numFmt w:val="bullet"/>
      <w:lvlText w:val="•"/>
      <w:lvlJc w:val="left"/>
      <w:pPr>
        <w:ind w:left="7948" w:hanging="180"/>
      </w:pPr>
      <w:rPr>
        <w:rFonts w:hint="default"/>
        <w:lang w:val="ru-RU" w:eastAsia="en-US" w:bidi="ar-SA"/>
      </w:rPr>
    </w:lvl>
  </w:abstractNum>
  <w:abstractNum w:abstractNumId="1">
    <w:nsid w:val="1EDA4A2E"/>
    <w:multiLevelType w:val="hybridMultilevel"/>
    <w:tmpl w:val="3A8683CE"/>
    <w:lvl w:ilvl="0" w:tplc="155E151C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803A20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2" w:tplc="4D285A14">
      <w:numFmt w:val="bullet"/>
      <w:lvlText w:val="•"/>
      <w:lvlJc w:val="left"/>
      <w:pPr>
        <w:ind w:left="2734" w:hanging="361"/>
      </w:pPr>
      <w:rPr>
        <w:rFonts w:hint="default"/>
        <w:lang w:val="ru-RU" w:eastAsia="en-US" w:bidi="ar-SA"/>
      </w:rPr>
    </w:lvl>
    <w:lvl w:ilvl="3" w:tplc="3990A20C">
      <w:numFmt w:val="bullet"/>
      <w:lvlText w:val="•"/>
      <w:lvlJc w:val="left"/>
      <w:pPr>
        <w:ind w:left="3621" w:hanging="361"/>
      </w:pPr>
      <w:rPr>
        <w:rFonts w:hint="default"/>
        <w:lang w:val="ru-RU" w:eastAsia="en-US" w:bidi="ar-SA"/>
      </w:rPr>
    </w:lvl>
    <w:lvl w:ilvl="4" w:tplc="0D54C316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5" w:tplc="9C8C43B4">
      <w:numFmt w:val="bullet"/>
      <w:lvlText w:val="•"/>
      <w:lvlJc w:val="left"/>
      <w:pPr>
        <w:ind w:left="5395" w:hanging="361"/>
      </w:pPr>
      <w:rPr>
        <w:rFonts w:hint="default"/>
        <w:lang w:val="ru-RU" w:eastAsia="en-US" w:bidi="ar-SA"/>
      </w:rPr>
    </w:lvl>
    <w:lvl w:ilvl="6" w:tplc="B14C4392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BE58DF64">
      <w:numFmt w:val="bullet"/>
      <w:lvlText w:val="•"/>
      <w:lvlJc w:val="left"/>
      <w:pPr>
        <w:ind w:left="7169" w:hanging="361"/>
      </w:pPr>
      <w:rPr>
        <w:rFonts w:hint="default"/>
        <w:lang w:val="ru-RU" w:eastAsia="en-US" w:bidi="ar-SA"/>
      </w:rPr>
    </w:lvl>
    <w:lvl w:ilvl="8" w:tplc="7E5C2014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</w:abstractNum>
  <w:abstractNum w:abstractNumId="2">
    <w:nsid w:val="70CF0CAF"/>
    <w:multiLevelType w:val="hybridMultilevel"/>
    <w:tmpl w:val="809099D2"/>
    <w:lvl w:ilvl="0" w:tplc="B95206DE">
      <w:start w:val="1"/>
      <w:numFmt w:val="decimal"/>
      <w:lvlText w:val="%1."/>
      <w:lvlJc w:val="left"/>
      <w:pPr>
        <w:ind w:left="237" w:hanging="316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B1E8B3C6">
      <w:numFmt w:val="bullet"/>
      <w:lvlText w:val="•"/>
      <w:lvlJc w:val="left"/>
      <w:pPr>
        <w:ind w:left="1199" w:hanging="316"/>
      </w:pPr>
      <w:rPr>
        <w:rFonts w:hint="default"/>
        <w:lang w:val="ru-RU" w:eastAsia="en-US" w:bidi="ar-SA"/>
      </w:rPr>
    </w:lvl>
    <w:lvl w:ilvl="2" w:tplc="4D60B9FC">
      <w:numFmt w:val="bullet"/>
      <w:lvlText w:val="•"/>
      <w:lvlJc w:val="left"/>
      <w:pPr>
        <w:ind w:left="2158" w:hanging="316"/>
      </w:pPr>
      <w:rPr>
        <w:rFonts w:hint="default"/>
        <w:lang w:val="ru-RU" w:eastAsia="en-US" w:bidi="ar-SA"/>
      </w:rPr>
    </w:lvl>
    <w:lvl w:ilvl="3" w:tplc="6A688CE8">
      <w:numFmt w:val="bullet"/>
      <w:lvlText w:val="•"/>
      <w:lvlJc w:val="left"/>
      <w:pPr>
        <w:ind w:left="3117" w:hanging="316"/>
      </w:pPr>
      <w:rPr>
        <w:rFonts w:hint="default"/>
        <w:lang w:val="ru-RU" w:eastAsia="en-US" w:bidi="ar-SA"/>
      </w:rPr>
    </w:lvl>
    <w:lvl w:ilvl="4" w:tplc="011CD280">
      <w:numFmt w:val="bullet"/>
      <w:lvlText w:val="•"/>
      <w:lvlJc w:val="left"/>
      <w:pPr>
        <w:ind w:left="4076" w:hanging="316"/>
      </w:pPr>
      <w:rPr>
        <w:rFonts w:hint="default"/>
        <w:lang w:val="ru-RU" w:eastAsia="en-US" w:bidi="ar-SA"/>
      </w:rPr>
    </w:lvl>
    <w:lvl w:ilvl="5" w:tplc="02C0DB0A">
      <w:numFmt w:val="bullet"/>
      <w:lvlText w:val="•"/>
      <w:lvlJc w:val="left"/>
      <w:pPr>
        <w:ind w:left="5035" w:hanging="316"/>
      </w:pPr>
      <w:rPr>
        <w:rFonts w:hint="default"/>
        <w:lang w:val="ru-RU" w:eastAsia="en-US" w:bidi="ar-SA"/>
      </w:rPr>
    </w:lvl>
    <w:lvl w:ilvl="6" w:tplc="9B12A590">
      <w:numFmt w:val="bullet"/>
      <w:lvlText w:val="•"/>
      <w:lvlJc w:val="left"/>
      <w:pPr>
        <w:ind w:left="5994" w:hanging="316"/>
      </w:pPr>
      <w:rPr>
        <w:rFonts w:hint="default"/>
        <w:lang w:val="ru-RU" w:eastAsia="en-US" w:bidi="ar-SA"/>
      </w:rPr>
    </w:lvl>
    <w:lvl w:ilvl="7" w:tplc="21E6D518">
      <w:numFmt w:val="bullet"/>
      <w:lvlText w:val="•"/>
      <w:lvlJc w:val="left"/>
      <w:pPr>
        <w:ind w:left="6953" w:hanging="316"/>
      </w:pPr>
      <w:rPr>
        <w:rFonts w:hint="default"/>
        <w:lang w:val="ru-RU" w:eastAsia="en-US" w:bidi="ar-SA"/>
      </w:rPr>
    </w:lvl>
    <w:lvl w:ilvl="8" w:tplc="B07030FE">
      <w:numFmt w:val="bullet"/>
      <w:lvlText w:val="•"/>
      <w:lvlJc w:val="left"/>
      <w:pPr>
        <w:ind w:left="7912" w:hanging="3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7B58"/>
    <w:rsid w:val="001E08E6"/>
    <w:rsid w:val="00281681"/>
    <w:rsid w:val="00523EF3"/>
    <w:rsid w:val="00730A96"/>
    <w:rsid w:val="008F352E"/>
    <w:rsid w:val="00AA707D"/>
    <w:rsid w:val="00E17DC7"/>
    <w:rsid w:val="00EB4DA5"/>
    <w:rsid w:val="00F97B58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hanging="181"/>
    </w:pPr>
  </w:style>
  <w:style w:type="paragraph" w:customStyle="1" w:styleId="TableParagraph">
    <w:name w:val="Table Paragraph"/>
    <w:basedOn w:val="a"/>
    <w:uiPriority w:val="1"/>
    <w:qFormat/>
    <w:pPr>
      <w:spacing w:before="1" w:line="249" w:lineRule="exact"/>
      <w:ind w:left="127"/>
    </w:pPr>
  </w:style>
  <w:style w:type="character" w:styleId="a5">
    <w:name w:val="Hyperlink"/>
    <w:basedOn w:val="a0"/>
    <w:uiPriority w:val="99"/>
    <w:semiHidden/>
    <w:unhideWhenUsed/>
    <w:rsid w:val="00281681"/>
    <w:rPr>
      <w:rFonts w:ascii="Verdana" w:hAnsi="Verdana" w:hint="default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281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68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81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68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8F35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hanging="181"/>
    </w:pPr>
  </w:style>
  <w:style w:type="paragraph" w:customStyle="1" w:styleId="TableParagraph">
    <w:name w:val="Table Paragraph"/>
    <w:basedOn w:val="a"/>
    <w:uiPriority w:val="1"/>
    <w:qFormat/>
    <w:pPr>
      <w:spacing w:before="1" w:line="249" w:lineRule="exact"/>
      <w:ind w:left="127"/>
    </w:pPr>
  </w:style>
  <w:style w:type="character" w:styleId="a5">
    <w:name w:val="Hyperlink"/>
    <w:basedOn w:val="a0"/>
    <w:uiPriority w:val="99"/>
    <w:semiHidden/>
    <w:unhideWhenUsed/>
    <w:rsid w:val="00281681"/>
    <w:rPr>
      <w:rFonts w:ascii="Verdana" w:hAnsi="Verdana" w:hint="default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281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68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81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68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8F35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Размеры платы граждан за найм жилого фонда для неприватизированного жилого фонда</vt:lpstr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2022-05-26T23:52:00Z</cp:lastPrinted>
  <dcterms:created xsi:type="dcterms:W3CDTF">2022-05-25T04:20:00Z</dcterms:created>
  <dcterms:modified xsi:type="dcterms:W3CDTF">2022-05-26T23:52:00Z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2022-05-24T00:00:00Z</vt:filetime>
  </property>
</Properties>
</file>