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12" w:rsidRDefault="00017512" w:rsidP="00017512">
      <w:pPr>
        <w:jc w:val="center"/>
        <w:rPr>
          <w:rFonts w:ascii="Times New Roman" w:hAnsi="Times New Roman" w:cs="Times New Roman"/>
          <w:b/>
          <w:sz w:val="28"/>
          <w:szCs w:val="28"/>
        </w:rPr>
      </w:pPr>
      <w:bookmarkStart w:id="0" w:name="bookmark70"/>
      <w:r>
        <w:rPr>
          <w:rFonts w:ascii="Times New Roman" w:hAnsi="Times New Roman" w:cs="Times New Roman"/>
          <w:b/>
          <w:sz w:val="28"/>
          <w:szCs w:val="28"/>
        </w:rPr>
        <w:t>АДМИНИСТРАЦИЯ СЕЛЬСКОГО ПОСЕЛЕНИЯ «ЛЕНИНСКОЕ»</w:t>
      </w:r>
    </w:p>
    <w:p w:rsidR="00017512" w:rsidRDefault="00017512" w:rsidP="00017512">
      <w:pPr>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«УЛЁТОВСКИЙ РАЙОН» ЗАБАЙКАЛЬСКОГО КРАЯ</w:t>
      </w:r>
    </w:p>
    <w:p w:rsidR="00017512" w:rsidRDefault="00017512" w:rsidP="00017512">
      <w:pPr>
        <w:jc w:val="center"/>
        <w:rPr>
          <w:rFonts w:ascii="Times New Roman" w:hAnsi="Times New Roman" w:cs="Times New Roman"/>
          <w:b/>
          <w:sz w:val="28"/>
          <w:szCs w:val="28"/>
        </w:rPr>
      </w:pPr>
    </w:p>
    <w:p w:rsidR="00017512" w:rsidRDefault="00017512" w:rsidP="00017512">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17512" w:rsidRDefault="00017512" w:rsidP="00017512">
      <w:pPr>
        <w:jc w:val="center"/>
        <w:rPr>
          <w:rFonts w:ascii="Times New Roman" w:hAnsi="Times New Roman" w:cs="Times New Roman"/>
          <w:b/>
          <w:sz w:val="28"/>
          <w:szCs w:val="28"/>
        </w:rPr>
      </w:pPr>
    </w:p>
    <w:p w:rsidR="00017512" w:rsidRDefault="00017512" w:rsidP="00017512">
      <w:pPr>
        <w:jc w:val="both"/>
        <w:rPr>
          <w:rFonts w:ascii="Times New Roman" w:hAnsi="Times New Roman" w:cs="Times New Roman"/>
          <w:b/>
          <w:sz w:val="28"/>
          <w:szCs w:val="28"/>
        </w:rPr>
      </w:pPr>
      <w:r>
        <w:rPr>
          <w:rFonts w:ascii="Times New Roman" w:hAnsi="Times New Roman" w:cs="Times New Roman"/>
          <w:b/>
          <w:color w:val="auto"/>
          <w:sz w:val="28"/>
          <w:szCs w:val="28"/>
        </w:rPr>
        <w:t xml:space="preserve">16 ноября 2022 </w:t>
      </w:r>
      <w:r>
        <w:rPr>
          <w:rFonts w:ascii="Times New Roman" w:hAnsi="Times New Roman" w:cs="Times New Roman"/>
          <w:b/>
          <w:sz w:val="28"/>
          <w:szCs w:val="28"/>
        </w:rPr>
        <w:t>года                                                                                №</w:t>
      </w:r>
      <w:r>
        <w:rPr>
          <w:rFonts w:ascii="Times New Roman" w:hAnsi="Times New Roman" w:cs="Times New Roman"/>
          <w:b/>
          <w:color w:val="auto"/>
          <w:sz w:val="28"/>
          <w:szCs w:val="28"/>
        </w:rPr>
        <w:t xml:space="preserve"> 28</w:t>
      </w:r>
    </w:p>
    <w:p w:rsidR="00017512" w:rsidRDefault="00017512" w:rsidP="00017512">
      <w:pPr>
        <w:jc w:val="center"/>
        <w:rPr>
          <w:rFonts w:ascii="Times New Roman" w:hAnsi="Times New Roman" w:cs="Times New Roman"/>
          <w:b/>
          <w:sz w:val="28"/>
          <w:szCs w:val="28"/>
        </w:rPr>
      </w:pPr>
      <w:r>
        <w:rPr>
          <w:rFonts w:ascii="Times New Roman" w:hAnsi="Times New Roman" w:cs="Times New Roman"/>
          <w:b/>
          <w:sz w:val="28"/>
          <w:szCs w:val="28"/>
        </w:rPr>
        <w:t>п. Ленинский</w:t>
      </w:r>
    </w:p>
    <w:p w:rsidR="00017512" w:rsidRDefault="00017512" w:rsidP="00017512">
      <w:pPr>
        <w:jc w:val="center"/>
        <w:rPr>
          <w:rFonts w:ascii="Times New Roman" w:hAnsi="Times New Roman" w:cs="Times New Roman"/>
          <w:sz w:val="28"/>
          <w:szCs w:val="28"/>
        </w:rPr>
      </w:pPr>
    </w:p>
    <w:p w:rsidR="00017512" w:rsidRDefault="00017512" w:rsidP="00017512">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сельского поселения «Ленинское» муниципального района «Улётовский район» Забайкальского края </w:t>
      </w:r>
    </w:p>
    <w:p w:rsidR="00017512" w:rsidRDefault="00017512" w:rsidP="00017512">
      <w:pPr>
        <w:jc w:val="center"/>
        <w:rPr>
          <w:rFonts w:ascii="Times New Roman" w:hAnsi="Times New Roman" w:cs="Times New Roman"/>
          <w:sz w:val="28"/>
          <w:szCs w:val="28"/>
        </w:rPr>
      </w:pPr>
    </w:p>
    <w:p w:rsidR="00017512" w:rsidRDefault="00017512" w:rsidP="00017512">
      <w:pPr>
        <w:jc w:val="center"/>
        <w:rPr>
          <w:rFonts w:ascii="Times New Roman" w:hAnsi="Times New Roman" w:cs="Times New Roman"/>
          <w:sz w:val="28"/>
          <w:szCs w:val="28"/>
        </w:rPr>
      </w:pPr>
    </w:p>
    <w:p w:rsidR="00017512" w:rsidRDefault="00017512" w:rsidP="0001751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«Ленинское», администрация сельского поселения «Ленинское», постановляет:</w:t>
      </w:r>
    </w:p>
    <w:p w:rsidR="00017512" w:rsidRDefault="00017512" w:rsidP="00017512">
      <w:pPr>
        <w:autoSpaceDE w:val="0"/>
        <w:autoSpaceDN w:val="0"/>
        <w:adjustRightInd w:val="0"/>
        <w:jc w:val="both"/>
        <w:rPr>
          <w:rFonts w:ascii="Times New Roman" w:hAnsi="Times New Roman" w:cs="Times New Roman"/>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«Ленинское» муниципального района «Улётовский район» Забайкальского края.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both"/>
        <w:rPr>
          <w:rFonts w:ascii="Times New Roman" w:hAnsi="Times New Roman" w:cs="Times New Roman"/>
          <w:sz w:val="28"/>
          <w:szCs w:val="28"/>
        </w:rPr>
      </w:pPr>
    </w:p>
    <w:p w:rsidR="00017512" w:rsidRDefault="00017512" w:rsidP="00017512">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«Ленинское»                            Т.И.Романова</w:t>
      </w:r>
    </w:p>
    <w:p w:rsidR="00017512" w:rsidRDefault="00017512" w:rsidP="00017512">
      <w:pPr>
        <w:rPr>
          <w:rFonts w:ascii="Times New Roman" w:hAnsi="Times New Roman" w:cs="Times New Roman"/>
          <w:sz w:val="28"/>
          <w:szCs w:val="28"/>
        </w:rPr>
        <w:sectPr w:rsidR="00017512">
          <w:pgSz w:w="11905" w:h="16837"/>
          <w:pgMar w:top="1134" w:right="851" w:bottom="1134" w:left="1701" w:header="0" w:footer="6" w:gutter="0"/>
          <w:pgNumType w:fmt="upperRoman" w:start="1"/>
          <w:cols w:space="720"/>
        </w:sectPr>
      </w:pPr>
    </w:p>
    <w:p w:rsidR="00017512" w:rsidRDefault="00017512" w:rsidP="00017512">
      <w:pPr>
        <w:ind w:left="4536"/>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017512" w:rsidRDefault="00017512" w:rsidP="00017512">
      <w:pPr>
        <w:ind w:left="453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сельского поселения «Ленинское»</w:t>
      </w:r>
    </w:p>
    <w:p w:rsidR="00017512" w:rsidRDefault="00017512" w:rsidP="00017512">
      <w:pPr>
        <w:ind w:left="4536"/>
        <w:jc w:val="center"/>
        <w:rPr>
          <w:rFonts w:ascii="Times New Roman" w:hAnsi="Times New Roman" w:cs="Times New Roman"/>
          <w:sz w:val="28"/>
          <w:szCs w:val="28"/>
        </w:rPr>
      </w:pPr>
      <w:r>
        <w:rPr>
          <w:rFonts w:ascii="Times New Roman" w:hAnsi="Times New Roman" w:cs="Times New Roman"/>
          <w:sz w:val="28"/>
          <w:szCs w:val="28"/>
        </w:rPr>
        <w:t>от 16 ноября 2022г. № 28</w:t>
      </w:r>
    </w:p>
    <w:p w:rsidR="00017512" w:rsidRDefault="00017512" w:rsidP="00017512">
      <w:pPr>
        <w:jc w:val="both"/>
        <w:rPr>
          <w:rFonts w:ascii="Times New Roman" w:hAnsi="Times New Roman" w:cs="Times New Roman"/>
          <w:b/>
          <w:sz w:val="28"/>
          <w:szCs w:val="28"/>
        </w:rPr>
      </w:pPr>
    </w:p>
    <w:p w:rsidR="00017512" w:rsidRDefault="00017512" w:rsidP="00017512">
      <w:pPr>
        <w:jc w:val="center"/>
        <w:rPr>
          <w:rFonts w:ascii="Times New Roman" w:hAnsi="Times New Roman" w:cs="Times New Roman"/>
          <w:b/>
          <w:i/>
          <w:color w:val="FF0000"/>
          <w:sz w:val="28"/>
          <w:szCs w:val="28"/>
        </w:rPr>
      </w:pPr>
      <w:r>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Pr>
          <w:rFonts w:ascii="Times New Roman" w:hAnsi="Times New Roman" w:cs="Times New Roman"/>
          <w:b/>
          <w:sz w:val="28"/>
          <w:szCs w:val="28"/>
        </w:rPr>
        <w:t xml:space="preserve"> сельского поселения «Ленинское» муниципального района «Улётовский район» Забайкальского края</w:t>
      </w:r>
    </w:p>
    <w:p w:rsidR="00017512" w:rsidRDefault="00017512" w:rsidP="00017512">
      <w:pPr>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bookmarkStart w:id="2" w:name="bookmark3"/>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Общие положения</w:t>
      </w:r>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w:t>
      </w:r>
      <w:bookmarkEnd w:id="2"/>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сельского поселения «Ленинское» муниципального района «Улётовский район» Забайкальского края (далее - Уполномоченный орган).</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 w:name="bookmark4"/>
      <w:r>
        <w:rPr>
          <w:rFonts w:ascii="Times New Roman" w:hAnsi="Times New Roman" w:cs="Times New Roman"/>
          <w:b/>
          <w:sz w:val="28"/>
          <w:szCs w:val="28"/>
        </w:rPr>
        <w:t>Круг Заявителей</w:t>
      </w:r>
      <w:bookmarkEnd w:id="3"/>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 собственники объекта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 лица, обладающие одним из следующих вещных прав на объект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право хозяйственного ведения;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право оперативного управления;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право пожизненно наследуемого владения;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право постоянного (бессрочного) пользования;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4" w:name="bookmark5"/>
      <w:r>
        <w:rPr>
          <w:rFonts w:ascii="Times New Roman" w:hAnsi="Times New Roman" w:cs="Times New Roman"/>
          <w:b/>
          <w:sz w:val="28"/>
          <w:szCs w:val="28"/>
        </w:rPr>
        <w:t>Требования к порядку информирования о предоставлении</w:t>
      </w:r>
      <w:bookmarkEnd w:id="4"/>
      <w:r>
        <w:rPr>
          <w:rFonts w:ascii="Times New Roman" w:hAnsi="Times New Roman" w:cs="Times New Roman"/>
          <w:b/>
          <w:sz w:val="28"/>
          <w:szCs w:val="28"/>
        </w:rPr>
        <w:t xml:space="preserve"> </w:t>
      </w:r>
      <w:bookmarkStart w:id="5" w:name="bookmark6"/>
      <w:r>
        <w:rPr>
          <w:rFonts w:ascii="Times New Roman" w:hAnsi="Times New Roman" w:cs="Times New Roman"/>
          <w:b/>
          <w:sz w:val="28"/>
          <w:szCs w:val="28"/>
        </w:rPr>
        <w:t>муниципальной услуги</w:t>
      </w:r>
      <w:bookmarkEnd w:id="5"/>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1.3. Информирование о порядке предоставления Услуги осуществляется: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 по телефону Уполномоченного органа или многофункционального центра;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 письменно, в том числе посредством электронной почты, факсимильной связи;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в открытой и доступной форме информации: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на портале федеральной информационной адресной системы в информационно-телекоммуникационной сети «Интернет» (</w:t>
      </w:r>
      <w:hyperlink r:id="rId5" w:history="1">
        <w:r>
          <w:rPr>
            <w:rStyle w:val="a3"/>
            <w:rFonts w:ascii="Times New Roman" w:hAnsi="Times New Roman" w:cs="Times New Roman"/>
            <w:sz w:val="28"/>
            <w:szCs w:val="28"/>
          </w:rPr>
          <w:t>https://fias.nalog.ru/</w:t>
        </w:r>
      </w:hyperlink>
      <w:r>
        <w:rPr>
          <w:rFonts w:ascii="Times New Roman" w:hAnsi="Times New Roman" w:cs="Times New Roman"/>
          <w:sz w:val="28"/>
          <w:szCs w:val="28"/>
        </w:rPr>
        <w:t>) (далее - портал ФИАС);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6" w:history="1">
        <w:r>
          <w:rPr>
            <w:rStyle w:val="a3"/>
            <w:rFonts w:ascii="Times New Roman" w:hAnsi="Times New Roman" w:cs="Times New Roman"/>
            <w:sz w:val="28"/>
            <w:szCs w:val="28"/>
          </w:rPr>
          <w:t>https://www.gosuslugi.ru/</w:t>
        </w:r>
      </w:hyperlink>
      <w:r>
        <w:rPr>
          <w:rFonts w:ascii="Times New Roman" w:hAnsi="Times New Roman" w:cs="Times New Roman"/>
          <w:sz w:val="28"/>
          <w:szCs w:val="28"/>
        </w:rPr>
        <w:t>) (далее - ЕПГУ);</w:t>
      </w:r>
    </w:p>
    <w:p w:rsidR="00017512" w:rsidRDefault="00017512" w:rsidP="00017512">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 на официальном сайте органов местного самоуправления муниципального района «Улётовский район» </w:t>
      </w:r>
      <w:hyperlink r:id="rId7" w:tgtFrame="_blank" w:history="1">
        <w:r>
          <w:rPr>
            <w:rStyle w:val="a3"/>
            <w:rFonts w:ascii="Times New Roman" w:hAnsi="Times New Roman" w:cs="Times New Roman"/>
            <w:sz w:val="28"/>
            <w:szCs w:val="28"/>
          </w:rPr>
          <w:t>https://uletov.75.ru/</w:t>
        </w:r>
      </w:hyperlink>
      <w:r>
        <w:rPr>
          <w:rStyle w:val="a3"/>
          <w:rFonts w:ascii="Times New Roman" w:hAnsi="Times New Roman" w:cs="Times New Roman"/>
          <w:sz w:val="28"/>
          <w:szCs w:val="28"/>
        </w:rPr>
        <w:t xml:space="preserve"> </w:t>
      </w:r>
      <w:r>
        <w:rPr>
          <w:rFonts w:ascii="Times New Roman" w:hAnsi="Times New Roman" w:cs="Times New Roman"/>
          <w:sz w:val="28"/>
          <w:szCs w:val="28"/>
        </w:rPr>
        <w:t>и (или) многофункционального центра в информационно-телекоммуникационной сети «Интернет» (далее - Официальные сайты);</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017512" w:rsidRDefault="00017512" w:rsidP="000175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w:t>
      </w:r>
    </w:p>
    <w:p w:rsidR="00017512" w:rsidRDefault="00017512" w:rsidP="00017512">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направляются непосредственно через администрацию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017512" w:rsidRDefault="00017512" w:rsidP="00017512">
      <w:pPr>
        <w:pStyle w:val="ab"/>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сельского поселения расположена по адресу: 674074 Забайкальский край, Улётовский район» район, п.Ленинский, ул.Ленина 2-я, д.6.</w:t>
      </w:r>
    </w:p>
    <w:p w:rsidR="00017512" w:rsidRDefault="00017512" w:rsidP="000175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Режим приема заинтересованных лиц по вопросам предоставления муниципальной услуги специалистами администрации сельского поселения: с понедельника по четверг с 09.00 до 16.00 часов, перерыв с 12.00 до 13.00 часов.</w:t>
      </w:r>
    </w:p>
    <w:p w:rsidR="00017512" w:rsidRDefault="00017512" w:rsidP="000175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рабочий день, непосредственно предшествующий нерабочему праздничному дню, муниципальная услуга предоставляется с 09.00 до 15.00 часов, перерыв с 12.00 до 13.00 часов.</w:t>
      </w:r>
    </w:p>
    <w:p w:rsidR="00017512" w:rsidRDefault="00017512" w:rsidP="000175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Телефоны: 8 (30238) 59-1-17.</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1.4. Информирование осуществляется по вопросам, касающимся: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документов, необходимых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порядка и сроков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Pr>
          <w:rFonts w:ascii="Times New Roman" w:hAnsi="Times New Roman" w:cs="Times New Roman"/>
          <w:sz w:val="28"/>
          <w:szCs w:val="28"/>
        </w:rPr>
        <w:lastRenderedPageBreak/>
        <w:t>быть сообщен телефонный номер, по которому можно будет получить необходимую информацию позднее.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6" w:name="bookmark7"/>
      <w:r>
        <w:rPr>
          <w:rFonts w:ascii="Times New Roman" w:hAnsi="Times New Roman" w:cs="Times New Roman"/>
          <w:b/>
          <w:sz w:val="28"/>
          <w:szCs w:val="28"/>
        </w:rPr>
        <w:t>II. Стандарт предоставления муниципальной услуги</w:t>
      </w:r>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Наименование муниципальной услуги</w:t>
      </w:r>
      <w:bookmarkEnd w:id="6"/>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 «Присвоение адреса объекту адресации, изменение и аннулирование такого адреса».</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7" w:name="bookmark8"/>
      <w:r>
        <w:rPr>
          <w:rFonts w:ascii="Times New Roman" w:hAnsi="Times New Roman" w:cs="Times New Roman"/>
          <w:b/>
          <w:sz w:val="28"/>
          <w:szCs w:val="28"/>
        </w:rPr>
        <w:t>Наименование органа местного самоуправления, предоставляющего муниципальную услугу</w:t>
      </w:r>
      <w:bookmarkEnd w:id="7"/>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 Услуга предоставляется Уполномоченным органом в лице администрации сельского поселения «Ленинское» муниципального района «Улётовский район» Забайкальского края.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 При предоставлении Услуги Уполномоченный орган взаимодействует 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оператором федеральной информационной адресной системы (далее - Оператор ФИАС);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w:t>
      </w:r>
      <w:r>
        <w:rPr>
          <w:rFonts w:ascii="Times New Roman" w:hAnsi="Times New Roman" w:cs="Times New Roman"/>
          <w:sz w:val="28"/>
          <w:szCs w:val="28"/>
        </w:rPr>
        <w:lastRenderedPageBreak/>
        <w:t>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8" w:name="bookmark9"/>
      <w:r>
        <w:rPr>
          <w:rFonts w:ascii="Times New Roman" w:hAnsi="Times New Roman" w:cs="Times New Roman"/>
          <w:b/>
          <w:sz w:val="28"/>
          <w:szCs w:val="28"/>
        </w:rPr>
        <w:t>Описание результата предоставления муниципальной услуги</w:t>
      </w:r>
      <w:bookmarkEnd w:id="8"/>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Услуги является: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 № 2 к настоящему Регламенту.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Справочно форма данного решения приведена в Приложении № 3 к настоящему Регламенту.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9" w:name="bookmark10"/>
      <w:r>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муниципальной услуги</w:t>
      </w:r>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2.7. Предоставление Услуги осуществляется в соответствии 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Земельным кодексом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кодексом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28 декабря 2013 года № 443-Ф3 «О федеральной информационной адресной системе и о внесении изменений в </w:t>
      </w:r>
      <w:r>
        <w:rPr>
          <w:rFonts w:ascii="Times New Roman" w:hAnsi="Times New Roman" w:cs="Times New Roman"/>
          <w:sz w:val="28"/>
          <w:szCs w:val="28"/>
        </w:rPr>
        <w:lastRenderedPageBreak/>
        <w:t>Федеральный закон «Об общих принципах организации местного самоуправления в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2006 года № 152-ФЗ «О персональных данных»;</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6 апреля 2011 года № 63-Ф3 «Об электронной подписи»;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сентября 2004 года № 506 «Об утверждении Положения о Федеральной налоговой службе»;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2.8. Предоставление Услуги осуществляется на основании заполненного и подписанного Заявителем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Форма заявления установлена приложением № 1 к приказу Министерства финансов Российской Федерации от 11 декабря 2014 года № 146н. Справочно форма данного заявления приведена в Приложении № 4 к настоящему Регламенту.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Pr>
          <w:rFonts w:ascii="Times New Roman" w:hAnsi="Times New Roman" w:cs="Times New Roman"/>
          <w:sz w:val="28"/>
          <w:szCs w:val="28"/>
        </w:rPr>
        <w:lastRenderedPageBreak/>
        <w:t>решением общего собрания членов такого товарищества, также прилагает к заявлению соответствующее решение.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2.11. Заявление представляется в форме: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электронного документа с использованием портала ФИАС;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электронного документа с использованием ЕПГУ;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электронного документа с использованием регионального портала.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2.12. Заявление представляется в Уполномоченный орган или многофункциональный центр по месту нахождения объекта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документа на бумажном носителе подписывается заявителем.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w:t>
      </w:r>
      <w:r>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кадастровый паспорт здания, сооружения, объекта незавершенного строительства, помещения;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кадастровая выписка о земельном участке;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градостроительный план земельного участка (в случае присвоения адреса строящимся/реконструируемым объектам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 объекта адресации (в случае присвоения адреса строящимся объектам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ввод объекта адресации в эксплуатацию (в случае присвоения адреса строящимся объектам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w:t>
      </w:r>
      <w:r>
        <w:rPr>
          <w:rFonts w:ascii="Times New Roman" w:hAnsi="Times New Roman" w:cs="Times New Roman"/>
          <w:sz w:val="28"/>
          <w:szCs w:val="28"/>
        </w:rPr>
        <w:lastRenderedPageBreak/>
        <w:t>заявления автоматически сформированных запросов в рамках межведомственного информационного взаимодействия.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2.21. При предоставлении Услуги запрещается требовать от Заявителя: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w:t>
      </w:r>
      <w:r>
        <w:rPr>
          <w:rFonts w:ascii="Times New Roman" w:hAnsi="Times New Roman" w:cs="Times New Roman"/>
          <w:sz w:val="28"/>
          <w:szCs w:val="28"/>
        </w:rPr>
        <w:lastRenderedPageBreak/>
        <w:t>Федерального закона № 210-ФЗ, уведомляется Заявитель, а также приносятся извинения за доставленные неудобства.</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0" w:name="bookmark13"/>
      <w:r>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муниципальной услуги, являются: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документы поданы в орган, неуполномоченный на предоставление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наличие противоречивых сведений в запросе и приложенных к нему документах.</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1" w:name="bookmark14"/>
      <w:r>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2.23. Оснований для приостановления предоставления услуги законодательством Российской Федерации не предусмотрено.</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Основаниями для отказа в предоставлении Услуги являются случаи, поименованные в пункте 40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 заявлением обратилось лицо, не указанное в пункте 1.2 настоящего Регламента;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отсутствуют случаи и условия для присвоения объекту адресации адреса или аннулирования его адреса, указанные в пунктах 5, 8-11 и 14-18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2.25. Услуги, необходимые и обязательные для предоставления Услуги, отсутствуют.</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2.26. Предоставление Услуги осуществляется бесплатно.</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2.27. Услуги, необходимые и обязательные для предоставления Услуги, отсутствуют.</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2" w:name="bookmark15"/>
      <w:r>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Pr>
          <w:rFonts w:ascii="Times New Roman" w:hAnsi="Times New Roman" w:cs="Times New Roman"/>
          <w:sz w:val="28"/>
          <w:szCs w:val="28"/>
        </w:rPr>
        <w:lastRenderedPageBreak/>
        <w:t>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наименование;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и адрес;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режим работы;</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график приема;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номера телефонов для справок.</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Услуга, оснащаются: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противопожарной системой и средствами пожаротушения;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системой оповещения о возникновении чрезвычайной ситуации;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средствами оказания первой медицинской помощи;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туалетными комнатами для посетителей.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номера кабинета и наименования отдела;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графика приема Заявителей.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Услуги инвалидам обеспечиваются: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Услуга;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noBreakHyphen/>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допуск сурдопереводчика и тифлосурдопереводчика;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3" w:name="bookmark16"/>
      <w:r>
        <w:rPr>
          <w:rFonts w:ascii="Times New Roman" w:hAnsi="Times New Roman" w:cs="Times New Roman"/>
          <w:b/>
          <w:sz w:val="28"/>
          <w:szCs w:val="28"/>
        </w:rPr>
        <w:t>Показатели доступности и качества муниципальной услуги</w:t>
      </w:r>
      <w:bookmarkEnd w:id="13"/>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2.31. Основными показателями доступности предоставления Услуги являются: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уведомлений о предоставлении Услуги с помощью ЕПГУ или регионального портала;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2.32. Основными показателями качества предоставления Услуги являются: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своевременность предоставления Услуги в соответствии со стандартом ее предоставления, определенным настоящим Регламентом;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нарушений установленных сроков в процессе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4" w:name="bookmark17"/>
      <w:r>
        <w:rPr>
          <w:rFonts w:ascii="Times New Roman" w:hAnsi="Times New Roman" w:cs="Times New Roman"/>
          <w:b/>
          <w:sz w:val="28"/>
          <w:szCs w:val="28"/>
        </w:rPr>
        <w:t>Иные требования, в том числе учитывающие особенности предоставления</w:t>
      </w:r>
      <w:bookmarkEnd w:id="14"/>
      <w:r>
        <w:rPr>
          <w:rFonts w:ascii="Times New Roman" w:hAnsi="Times New Roman" w:cs="Times New Roman"/>
          <w:b/>
          <w:sz w:val="28"/>
          <w:szCs w:val="28"/>
        </w:rPr>
        <w:t xml:space="preserve"> </w:t>
      </w:r>
      <w:bookmarkStart w:id="15" w:name="bookmark18"/>
      <w:r>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2.35. Электронные документы представляются в следующих форматах:</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а) xml - для формализованных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xls, xlsx, ods - для документов, содержащих расчеты;</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идентифицировать документ и количество листов в документе;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6" w:name="bookmark19"/>
      <w:r>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bookmarkStart w:id="17" w:name="bookmark20"/>
      <w:r>
        <w:rPr>
          <w:rFonts w:ascii="Times New Roman" w:hAnsi="Times New Roman" w:cs="Times New Roman"/>
          <w:b/>
          <w:sz w:val="28"/>
          <w:szCs w:val="28"/>
        </w:rPr>
        <w:t>Исчерпывающий перечень административных процедур</w:t>
      </w:r>
      <w:bookmarkEnd w:id="17"/>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Услуги включает в себя следующие административные процедуры:</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установление личности Заявителя (представителя Заявителя);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документов, необходимых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необходимых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по результатам оказания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 Услуги.</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8" w:name="bookmark21"/>
      <w:r>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3.2. При предоставлении Услуги в электронной форме заявителю обеспечивается возможность:</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получения информации о порядке и сроках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приема и регистрации Уполномоченным органом заявления и прилагаемых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получения Заявителем (представителем Заявителя) результата предоставления Услуги в форме электронного документа;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получения сведений о ходе рассмотрения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оценки качества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9" w:name="bookmark22"/>
      <w:r>
        <w:rPr>
          <w:rFonts w:ascii="Times New Roman" w:hAnsi="Times New Roman" w:cs="Times New Roman"/>
          <w:b/>
          <w:sz w:val="28"/>
          <w:szCs w:val="28"/>
        </w:rPr>
        <w:t>Порядок осуществления административных процедур (действий)</w:t>
      </w:r>
      <w:bookmarkEnd w:id="19"/>
      <w:r>
        <w:rPr>
          <w:rFonts w:ascii="Times New Roman" w:hAnsi="Times New Roman" w:cs="Times New Roman"/>
          <w:b/>
          <w:sz w:val="28"/>
          <w:szCs w:val="28"/>
        </w:rPr>
        <w:t xml:space="preserve"> </w:t>
      </w:r>
      <w:bookmarkStart w:id="20" w:name="bookmark23"/>
      <w:r>
        <w:rPr>
          <w:rFonts w:ascii="Times New Roman" w:hAnsi="Times New Roman" w:cs="Times New Roman"/>
          <w:b/>
          <w:sz w:val="28"/>
          <w:szCs w:val="28"/>
        </w:rPr>
        <w:t>в электронной форме</w:t>
      </w:r>
      <w:bookmarkEnd w:id="20"/>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21" w:name="bookmark25"/>
      <w:r>
        <w:rPr>
          <w:rFonts w:ascii="Times New Roman" w:hAnsi="Times New Roman" w:cs="Times New Roman"/>
          <w:b/>
          <w:sz w:val="28"/>
          <w:szCs w:val="28"/>
        </w:rPr>
        <w:t>IV. Формы контроля за исполнением административного регламента</w:t>
      </w:r>
      <w:bookmarkEnd w:id="21"/>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bookmarkStart w:id="22" w:name="bookmark26"/>
      <w:r>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b/>
          <w:sz w:val="28"/>
          <w:szCs w:val="28"/>
        </w:rPr>
        <w:lastRenderedPageBreak/>
        <w:t>регламента</w:t>
      </w:r>
      <w:bookmarkEnd w:id="22"/>
      <w:r>
        <w:rPr>
          <w:rFonts w:ascii="Times New Roman" w:hAnsi="Times New Roman" w:cs="Times New Roman"/>
          <w:b/>
          <w:sz w:val="28"/>
          <w:szCs w:val="28"/>
        </w:rPr>
        <w:t xml:space="preserve"> </w:t>
      </w:r>
      <w:bookmarkStart w:id="23" w:name="bookmark27"/>
      <w:r>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решений о предоставлении (об отказе в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выявления и устранения нарушений прав граждан;</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24" w:name="bookmark28"/>
      <w:r>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Pr>
          <w:rFonts w:ascii="Times New Roman" w:hAnsi="Times New Roman" w:cs="Times New Roman"/>
          <w:b/>
          <w:sz w:val="28"/>
          <w:szCs w:val="28"/>
        </w:rPr>
        <w:t xml:space="preserve"> </w:t>
      </w:r>
      <w:bookmarkStart w:id="25" w:name="bookmark29"/>
      <w:r>
        <w:rPr>
          <w:rFonts w:ascii="Times New Roman" w:hAnsi="Times New Roman" w:cs="Times New Roman"/>
          <w:b/>
          <w:sz w:val="28"/>
          <w:szCs w:val="28"/>
        </w:rPr>
        <w:t>порядок и формы контроля за полнотой и качеством предоставления</w:t>
      </w:r>
      <w:bookmarkEnd w:id="25"/>
      <w:r>
        <w:rPr>
          <w:rFonts w:ascii="Times New Roman" w:hAnsi="Times New Roman" w:cs="Times New Roman"/>
          <w:b/>
          <w:sz w:val="28"/>
          <w:szCs w:val="28"/>
        </w:rPr>
        <w:t xml:space="preserve"> </w:t>
      </w:r>
      <w:bookmarkStart w:id="26" w:name="bookmark30"/>
      <w:r>
        <w:rPr>
          <w:rFonts w:ascii="Times New Roman" w:hAnsi="Times New Roman" w:cs="Times New Roman"/>
          <w:b/>
          <w:sz w:val="28"/>
          <w:szCs w:val="28"/>
        </w:rPr>
        <w:t>муниципальной услуги</w:t>
      </w:r>
      <w:bookmarkEnd w:id="26"/>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плановой проверке полноты и качества предоставления Услуги контролю подлежат: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обращения граждан и юридических лиц на нарушения законодательства, в том числе на качество предоставления Услуги.</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27" w:name="bookmark31"/>
      <w:r>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Pr>
          <w:rFonts w:ascii="Times New Roman" w:hAnsi="Times New Roman" w:cs="Times New Roman"/>
          <w:b/>
          <w:sz w:val="28"/>
          <w:szCs w:val="28"/>
        </w:rPr>
        <w:t xml:space="preserve"> </w:t>
      </w:r>
      <w:bookmarkStart w:id="28" w:name="bookmark32"/>
      <w:r>
        <w:rPr>
          <w:rFonts w:ascii="Times New Roman" w:hAnsi="Times New Roman" w:cs="Times New Roman"/>
          <w:b/>
          <w:sz w:val="28"/>
          <w:szCs w:val="28"/>
        </w:rPr>
        <w:t>муниципальной услуги</w:t>
      </w:r>
      <w:bookmarkEnd w:id="28"/>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29" w:name="bookmark33"/>
      <w:r>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Pr>
          <w:rFonts w:ascii="Times New Roman" w:hAnsi="Times New Roman" w:cs="Times New Roman"/>
          <w:b/>
          <w:sz w:val="28"/>
          <w:szCs w:val="28"/>
        </w:rPr>
        <w:t xml:space="preserve"> </w:t>
      </w:r>
      <w:bookmarkStart w:id="30" w:name="bookmark34"/>
      <w:r>
        <w:rPr>
          <w:rFonts w:ascii="Times New Roman" w:hAnsi="Times New Roman" w:cs="Times New Roman"/>
          <w:b/>
          <w:sz w:val="28"/>
          <w:szCs w:val="28"/>
        </w:rPr>
        <w:t>и организаций</w:t>
      </w:r>
      <w:bookmarkEnd w:id="30"/>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направлять замечания и предложения по улучшению доступности и качества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вносить предложения о мерах по устранению нарушений настоящего Регламента.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1" w:name="bookmark35"/>
      <w:r>
        <w:rPr>
          <w:rFonts w:ascii="Times New Roman" w:hAnsi="Times New Roman" w:cs="Times New Roman"/>
          <w:b/>
          <w:sz w:val="28"/>
          <w:szCs w:val="28"/>
        </w:rPr>
        <w:t>V. Досудебный (внесудебный) порядок обжалования решений и (или) действий (бездействия) органа местного самоуправления,</w:t>
      </w:r>
      <w:bookmarkEnd w:id="31"/>
      <w:r>
        <w:rPr>
          <w:rFonts w:ascii="Times New Roman" w:hAnsi="Times New Roman" w:cs="Times New Roman"/>
          <w:b/>
          <w:sz w:val="28"/>
          <w:szCs w:val="28"/>
        </w:rPr>
        <w:t xml:space="preserve"> </w:t>
      </w:r>
      <w:bookmarkStart w:id="32" w:name="bookmark36"/>
      <w:r>
        <w:rPr>
          <w:rFonts w:ascii="Times New Roman" w:hAnsi="Times New Roman" w:cs="Times New Roman"/>
          <w:b/>
          <w:sz w:val="28"/>
          <w:szCs w:val="28"/>
        </w:rPr>
        <w:t>предоставляющего муниципальную услугу, а также его должностных</w:t>
      </w:r>
      <w:bookmarkEnd w:id="32"/>
      <w:r>
        <w:rPr>
          <w:rFonts w:ascii="Times New Roman" w:hAnsi="Times New Roman" w:cs="Times New Roman"/>
          <w:b/>
          <w:sz w:val="28"/>
          <w:szCs w:val="28"/>
        </w:rPr>
        <w:t xml:space="preserve"> </w:t>
      </w:r>
      <w:bookmarkStart w:id="33" w:name="bookmark37"/>
      <w:r>
        <w:rPr>
          <w:rFonts w:ascii="Times New Roman" w:hAnsi="Times New Roman" w:cs="Times New Roman"/>
          <w:b/>
          <w:sz w:val="28"/>
          <w:szCs w:val="28"/>
        </w:rPr>
        <w:t>лиц, муниципальных служащих</w:t>
      </w:r>
      <w:bookmarkEnd w:id="33"/>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Pr>
          <w:rFonts w:ascii="Times New Roman" w:hAnsi="Times New Roman" w:cs="Times New Roman"/>
          <w:sz w:val="28"/>
          <w:szCs w:val="28"/>
        </w:rPr>
        <w:lastRenderedPageBreak/>
        <w:t>работника многофункционального центра при предоставлении Услуги в досудебном (внесудебном) порядке (далее - жалоба).</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4" w:name="bookmark38"/>
      <w:r>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5" w:name="bookmark39"/>
      <w:r>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Pr>
          <w:rFonts w:ascii="Times New Roman" w:hAnsi="Times New Roman" w:cs="Times New Roman"/>
          <w:b/>
          <w:sz w:val="28"/>
          <w:szCs w:val="28"/>
        </w:rPr>
        <w:t xml:space="preserve"> </w:t>
      </w:r>
      <w:bookmarkStart w:id="36" w:name="bookmark40"/>
      <w:r>
        <w:rPr>
          <w:rFonts w:ascii="Times New Roman" w:hAnsi="Times New Roman" w:cs="Times New Roman"/>
          <w:b/>
          <w:sz w:val="28"/>
          <w:szCs w:val="28"/>
        </w:rPr>
        <w:t>и муниципальных услуг (функций)</w:t>
      </w:r>
      <w:bookmarkEnd w:id="36"/>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7" w:name="bookmark41"/>
      <w:r>
        <w:rPr>
          <w:rFonts w:ascii="Times New Roman" w:hAnsi="Times New Roman" w:cs="Times New Roman"/>
          <w:b/>
          <w:sz w:val="28"/>
          <w:szCs w:val="28"/>
        </w:rPr>
        <w:t>Перечень нормативных правовых актов, регулирующих порядок досудебного</w:t>
      </w:r>
      <w:bookmarkEnd w:id="37"/>
      <w:r>
        <w:rPr>
          <w:rFonts w:ascii="Times New Roman" w:hAnsi="Times New Roman" w:cs="Times New Roman"/>
          <w:b/>
          <w:sz w:val="28"/>
          <w:szCs w:val="28"/>
        </w:rPr>
        <w:t xml:space="preserve"> </w:t>
      </w:r>
      <w:bookmarkStart w:id="38" w:name="bookmark42"/>
      <w:r>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5.4. Порядок досудебного (внесудебного) обжалования решений и действий (бездействия) регулируется: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 210-ФЗ;</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9" w:name="bookmark43"/>
      <w:r>
        <w:rPr>
          <w:rFonts w:ascii="Times New Roman" w:hAnsi="Times New Roman" w:cs="Times New Roman"/>
          <w:b/>
          <w:sz w:val="28"/>
          <w:szCs w:val="28"/>
        </w:rPr>
        <w:t>VI. Особенности выполнения административных процедур (действий)</w:t>
      </w:r>
      <w:bookmarkEnd w:id="39"/>
      <w:r>
        <w:rPr>
          <w:rFonts w:ascii="Times New Roman" w:hAnsi="Times New Roman" w:cs="Times New Roman"/>
          <w:b/>
          <w:sz w:val="28"/>
          <w:szCs w:val="28"/>
        </w:rPr>
        <w:t xml:space="preserve"> </w:t>
      </w:r>
      <w:bookmarkStart w:id="40" w:name="bookmark44"/>
      <w:r>
        <w:rPr>
          <w:rFonts w:ascii="Times New Roman" w:hAnsi="Times New Roman" w:cs="Times New Roman"/>
          <w:b/>
          <w:sz w:val="28"/>
          <w:szCs w:val="28"/>
        </w:rPr>
        <w:t>в многофункциональных центрах предоставления государственных</w:t>
      </w:r>
      <w:bookmarkEnd w:id="40"/>
      <w:r>
        <w:rPr>
          <w:rFonts w:ascii="Times New Roman" w:hAnsi="Times New Roman" w:cs="Times New Roman"/>
          <w:b/>
          <w:sz w:val="28"/>
          <w:szCs w:val="28"/>
        </w:rPr>
        <w:t xml:space="preserve"> </w:t>
      </w:r>
      <w:bookmarkStart w:id="41" w:name="bookmark45"/>
      <w:r>
        <w:rPr>
          <w:rFonts w:ascii="Times New Roman" w:hAnsi="Times New Roman" w:cs="Times New Roman"/>
          <w:b/>
          <w:sz w:val="28"/>
          <w:szCs w:val="28"/>
        </w:rPr>
        <w:t>и муниципальных услуг</w:t>
      </w:r>
      <w:bookmarkEnd w:id="41"/>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bookmarkStart w:id="42" w:name="bookmark46"/>
      <w:r>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42"/>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иные процедуры и действия, предусмотренные Федеральным законом № 210-ФЗ.</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43" w:name="bookmark47"/>
      <w:r>
        <w:rPr>
          <w:rFonts w:ascii="Times New Roman" w:hAnsi="Times New Roman" w:cs="Times New Roman"/>
          <w:b/>
          <w:sz w:val="28"/>
          <w:szCs w:val="28"/>
        </w:rPr>
        <w:t>Информирование заявителей</w:t>
      </w:r>
      <w:bookmarkEnd w:id="43"/>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6.2. Информирование Заявителя осуществляется следующими способами: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44" w:name="bookmark48"/>
      <w:r>
        <w:rPr>
          <w:rFonts w:ascii="Times New Roman" w:hAnsi="Times New Roman" w:cs="Times New Roman"/>
          <w:b/>
          <w:sz w:val="28"/>
          <w:szCs w:val="28"/>
        </w:rPr>
        <w:t>Выдача заявителю результата предоставления муниципальной услуги</w:t>
      </w:r>
      <w:bookmarkEnd w:id="44"/>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Работник многофункционального центра осуществляет следующие действия: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определяет статус исполнения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017512" w:rsidRDefault="00017512" w:rsidP="00017512">
      <w:pPr>
        <w:ind w:firstLine="709"/>
        <w:jc w:val="both"/>
        <w:rPr>
          <w:rFonts w:ascii="Times New Roman" w:eastAsia="Times New Roman" w:hAnsi="Times New Roman" w:cs="Times New Roman"/>
          <w:sz w:val="27"/>
          <w:szCs w:val="27"/>
        </w:rPr>
      </w:pPr>
      <w:r>
        <w:rPr>
          <w:rFonts w:ascii="Times New Roman" w:hAnsi="Times New Roman" w:cs="Times New Roman"/>
          <w:sz w:val="28"/>
          <w:szCs w:val="28"/>
        </w:rPr>
        <w:t>- запрашивает согласие Заявителя на участие в смс-опросе для оценки качества предоставленной Услуги многофункциональным центром.</w:t>
      </w:r>
      <w:r>
        <w:rPr>
          <w:rFonts w:hint="eastAsia"/>
        </w:rPr>
        <w:br w:type="page"/>
      </w:r>
    </w:p>
    <w:p w:rsidR="00017512" w:rsidRDefault="00017512" w:rsidP="00017512">
      <w:pPr>
        <w:ind w:left="4536"/>
        <w:jc w:val="right"/>
        <w:rPr>
          <w:rFonts w:ascii="Times New Roman" w:hAnsi="Times New Roman" w:cs="Times New Roman"/>
        </w:rPr>
      </w:pPr>
      <w:r>
        <w:rPr>
          <w:rFonts w:ascii="Times New Roman" w:hAnsi="Times New Roman" w:cs="Times New Roman"/>
        </w:rPr>
        <w:lastRenderedPageBreak/>
        <w:t>Приложение</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1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7512" w:rsidRDefault="00017512" w:rsidP="00017512">
      <w:pPr>
        <w:jc w:val="center"/>
        <w:rPr>
          <w:rFonts w:ascii="Times New Roman" w:hAnsi="Times New Roman" w:cs="Times New Roman"/>
          <w:b/>
          <w:color w:val="auto"/>
        </w:rPr>
      </w:pPr>
      <w:r>
        <w:rPr>
          <w:rFonts w:ascii="Times New Roman" w:hAnsi="Times New Roman" w:cs="Times New Roman"/>
          <w:b/>
          <w:color w:val="auto"/>
        </w:rPr>
        <w:t>Форма решения о присвоении адреса объекту адресации</w:t>
      </w:r>
    </w:p>
    <w:p w:rsidR="00017512" w:rsidRDefault="00017512" w:rsidP="00017512">
      <w:pPr>
        <w:rPr>
          <w:rFonts w:ascii="Times New Roman" w:hAnsi="Times New Roman" w:cs="Times New Roman"/>
          <w:b/>
          <w:color w:val="auto"/>
        </w:rPr>
      </w:pPr>
    </w:p>
    <w:p w:rsidR="00017512" w:rsidRDefault="00017512" w:rsidP="00017512">
      <w:pPr>
        <w:jc w:val="center"/>
        <w:rPr>
          <w:rFonts w:ascii="Times New Roman" w:hAnsi="Times New Roman" w:cs="Times New Roman"/>
          <w:color w:val="auto"/>
        </w:rPr>
      </w:pPr>
      <w:r>
        <w:rPr>
          <w:rFonts w:ascii="Times New Roman" w:hAnsi="Times New Roman" w:cs="Times New Roman"/>
          <w:color w:val="auto"/>
        </w:rPr>
        <w:t>АДМИНИСТРАЦИЯ СЕЛЬСКОГО ПОСЕЛЕНИЯ «ЛЕНИНСКОЕ»</w:t>
      </w:r>
    </w:p>
    <w:p w:rsidR="00017512" w:rsidRDefault="00017512" w:rsidP="00017512">
      <w:pPr>
        <w:jc w:val="center"/>
        <w:rPr>
          <w:rFonts w:ascii="Times New Roman" w:hAnsi="Times New Roman" w:cs="Times New Roman"/>
          <w:color w:val="auto"/>
        </w:rPr>
      </w:pPr>
    </w:p>
    <w:p w:rsidR="00017512" w:rsidRDefault="00017512" w:rsidP="00017512">
      <w:pPr>
        <w:jc w:val="center"/>
        <w:rPr>
          <w:rFonts w:ascii="Times New Roman" w:hAnsi="Times New Roman" w:cs="Times New Roman"/>
          <w:color w:val="auto"/>
        </w:rPr>
      </w:pPr>
      <w:r>
        <w:rPr>
          <w:rFonts w:ascii="Times New Roman" w:hAnsi="Times New Roman" w:cs="Times New Roman"/>
          <w:color w:val="auto"/>
        </w:rPr>
        <w:t>ПОСТАНОВЛЕНИЕ</w:t>
      </w:r>
    </w:p>
    <w:p w:rsidR="00017512" w:rsidRDefault="00017512" w:rsidP="00017512">
      <w:pPr>
        <w:jc w:val="center"/>
        <w:rPr>
          <w:rFonts w:ascii="Times New Roman" w:hAnsi="Times New Roman" w:cs="Times New Roman"/>
        </w:rPr>
      </w:pPr>
    </w:p>
    <w:p w:rsidR="00017512" w:rsidRDefault="00017512" w:rsidP="00017512">
      <w:pPr>
        <w:jc w:val="center"/>
        <w:rPr>
          <w:rFonts w:ascii="Times New Roman" w:hAnsi="Times New Roman" w:cs="Times New Roman"/>
        </w:rPr>
      </w:pPr>
      <w:r>
        <w:rPr>
          <w:rFonts w:ascii="Times New Roman" w:hAnsi="Times New Roman" w:cs="Times New Roman"/>
        </w:rPr>
        <w:t>от _________ № __________</w:t>
      </w:r>
    </w:p>
    <w:p w:rsidR="00017512" w:rsidRDefault="00017512" w:rsidP="00017512">
      <w:pPr>
        <w:rPr>
          <w:rFonts w:ascii="Times New Roman" w:hAnsi="Times New Roman" w:cs="Times New Roman"/>
        </w:rPr>
      </w:pPr>
    </w:p>
    <w:p w:rsidR="00017512" w:rsidRDefault="00017512" w:rsidP="00017512">
      <w:pPr>
        <w:ind w:firstLine="709"/>
        <w:jc w:val="both"/>
        <w:rPr>
          <w:rFonts w:ascii="Times New Roman" w:hAnsi="Times New Roman" w:cs="Times New Roman"/>
        </w:rPr>
      </w:pPr>
      <w:r>
        <w:rPr>
          <w:rFonts w:ascii="Times New Roman" w:hAnsi="Times New Roman" w:cs="Times New Roman"/>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__________ </w:t>
      </w:r>
      <w:r>
        <w:rPr>
          <w:rFonts w:ascii="Times New Roman" w:hAnsi="Times New Roman" w:cs="Times New Roman"/>
          <w:i/>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Pr>
          <w:rFonts w:ascii="Times New Roman" w:hAnsi="Times New Roman" w:cs="Times New Roman"/>
          <w:color w:val="auto"/>
        </w:rPr>
        <w:t xml:space="preserve"> ________ </w:t>
      </w:r>
      <w:r>
        <w:rPr>
          <w:rFonts w:ascii="Times New Roman" w:hAnsi="Times New Roman" w:cs="Times New Roman"/>
          <w:i/>
          <w:color w:val="auto"/>
        </w:rPr>
        <w:t>(наименование органа местного самоуправления)</w:t>
      </w:r>
    </w:p>
    <w:p w:rsidR="00017512" w:rsidRDefault="00017512" w:rsidP="00017512">
      <w:pPr>
        <w:ind w:firstLine="709"/>
        <w:jc w:val="both"/>
        <w:rPr>
          <w:rFonts w:ascii="Times New Roman" w:hAnsi="Times New Roman" w:cs="Times New Roman"/>
        </w:rPr>
      </w:pPr>
      <w:r>
        <w:rPr>
          <w:rFonts w:ascii="Times New Roman" w:hAnsi="Times New Roman" w:cs="Times New Roman"/>
        </w:rPr>
        <w:t>ПОСТАНОВЛЯЕТ:</w:t>
      </w:r>
    </w:p>
    <w:p w:rsidR="00017512" w:rsidRDefault="00017512" w:rsidP="00017512">
      <w:pPr>
        <w:ind w:firstLine="709"/>
        <w:jc w:val="both"/>
        <w:rPr>
          <w:rFonts w:ascii="Times New Roman" w:hAnsi="Times New Roman" w:cs="Times New Roman"/>
          <w:color w:val="auto"/>
        </w:rPr>
      </w:pPr>
      <w:r>
        <w:rPr>
          <w:rFonts w:ascii="Times New Roman" w:hAnsi="Times New Roman" w:cs="Times New Roman"/>
        </w:rPr>
        <w:t xml:space="preserve">1. Присвоить адрес _________ </w:t>
      </w:r>
      <w:r>
        <w:rPr>
          <w:rFonts w:ascii="Times New Roman" w:hAnsi="Times New Roman" w:cs="Times New Roman"/>
          <w:i/>
          <w:color w:val="auto"/>
        </w:rPr>
        <w:t>(присвоенный объекту адресации адрес)</w:t>
      </w:r>
      <w:r>
        <w:rPr>
          <w:rFonts w:ascii="Times New Roman" w:hAnsi="Times New Roman" w:cs="Times New Roman"/>
          <w:color w:val="auto"/>
        </w:rPr>
        <w:t xml:space="preserve"> следующему объекту адресации _________ </w:t>
      </w:r>
      <w:r>
        <w:rPr>
          <w:rFonts w:ascii="Times New Roman" w:hAnsi="Times New Roman" w:cs="Times New Roman"/>
          <w:i/>
          <w:color w:val="auto"/>
        </w:rPr>
        <w:t>(вид, наименование, описание местонахождения объекта адресации</w:t>
      </w:r>
      <w:r>
        <w:rPr>
          <w:rFonts w:ascii="Times New Roman" w:hAnsi="Times New Roman" w:cs="Times New Roman"/>
          <w:color w:val="auto"/>
        </w:rPr>
        <w:t xml:space="preserve">, </w:t>
      </w:r>
    </w:p>
    <w:p w:rsidR="00017512" w:rsidRDefault="00017512" w:rsidP="00017512">
      <w:pPr>
        <w:ind w:firstLine="709"/>
        <w:jc w:val="both"/>
        <w:rPr>
          <w:rFonts w:ascii="Times New Roman" w:hAnsi="Times New Roman" w:cs="Times New Roman"/>
          <w:color w:val="auto"/>
        </w:rPr>
      </w:pPr>
      <w:r>
        <w:rPr>
          <w:rFonts w:ascii="Times New Roman" w:hAnsi="Times New Roman" w:cs="Times New Roman"/>
          <w:color w:val="auto"/>
        </w:rPr>
        <w:t xml:space="preserve">_______ </w:t>
      </w:r>
      <w:r>
        <w:rPr>
          <w:rFonts w:ascii="Times New Roman" w:hAnsi="Times New Roman" w:cs="Times New Roman"/>
          <w:i/>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Pr>
          <w:rFonts w:ascii="Times New Roman" w:hAnsi="Times New Roman" w:cs="Times New Roman"/>
          <w:color w:val="auto"/>
        </w:rPr>
        <w:t xml:space="preserve">, </w:t>
      </w:r>
    </w:p>
    <w:p w:rsidR="00017512" w:rsidRDefault="00017512" w:rsidP="00017512">
      <w:pPr>
        <w:ind w:firstLine="709"/>
        <w:jc w:val="both"/>
        <w:rPr>
          <w:rFonts w:ascii="Times New Roman" w:hAnsi="Times New Roman" w:cs="Times New Roman"/>
          <w:color w:val="auto"/>
        </w:rPr>
      </w:pPr>
      <w:r>
        <w:rPr>
          <w:rFonts w:ascii="Times New Roman" w:hAnsi="Times New Roman" w:cs="Times New Roman"/>
          <w:color w:val="auto"/>
        </w:rPr>
        <w:t xml:space="preserve">_______ </w:t>
      </w:r>
      <w:r>
        <w:rPr>
          <w:rFonts w:ascii="Times New Roman" w:hAnsi="Times New Roman" w:cs="Times New Roman"/>
          <w:i/>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Pr>
          <w:rFonts w:ascii="Times New Roman" w:hAnsi="Times New Roman" w:cs="Times New Roman"/>
          <w:color w:val="auto"/>
        </w:rPr>
        <w:t xml:space="preserve"> </w:t>
      </w:r>
    </w:p>
    <w:p w:rsidR="00017512" w:rsidRDefault="00017512" w:rsidP="00017512">
      <w:pPr>
        <w:ind w:firstLine="709"/>
        <w:jc w:val="both"/>
        <w:rPr>
          <w:rFonts w:ascii="Times New Roman" w:hAnsi="Times New Roman" w:cs="Times New Roman"/>
          <w:i/>
          <w:color w:val="auto"/>
        </w:rPr>
      </w:pPr>
      <w:r>
        <w:rPr>
          <w:rFonts w:ascii="Times New Roman" w:hAnsi="Times New Roman" w:cs="Times New Roman"/>
          <w:color w:val="auto"/>
        </w:rPr>
        <w:t xml:space="preserve">_______ </w:t>
      </w:r>
      <w:r>
        <w:rPr>
          <w:rFonts w:ascii="Times New Roman" w:hAnsi="Times New Roman" w:cs="Times New Roman"/>
          <w:i/>
          <w:color w:val="auto"/>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w:t>
      </w:r>
    </w:p>
    <w:p w:rsidR="00017512" w:rsidRDefault="00017512" w:rsidP="00017512">
      <w:pPr>
        <w:ind w:firstLine="709"/>
        <w:jc w:val="both"/>
        <w:rPr>
          <w:rFonts w:ascii="Times New Roman" w:hAnsi="Times New Roman" w:cs="Times New Roman"/>
          <w:i/>
          <w:color w:val="auto"/>
        </w:rPr>
      </w:pPr>
      <w:r>
        <w:rPr>
          <w:rFonts w:ascii="Times New Roman" w:hAnsi="Times New Roman" w:cs="Times New Roman"/>
          <w:color w:val="auto"/>
        </w:rPr>
        <w:t xml:space="preserve">_______ </w:t>
      </w:r>
      <w:r>
        <w:rPr>
          <w:rFonts w:ascii="Times New Roman" w:hAnsi="Times New Roman" w:cs="Times New Roman"/>
          <w:i/>
          <w:color w:val="auto"/>
        </w:rPr>
        <w:t>другие необходимые сведения, определенные уполномоченным органом (при наличии)</w:t>
      </w:r>
    </w:p>
    <w:p w:rsidR="00017512" w:rsidRDefault="00017512" w:rsidP="00017512">
      <w:pPr>
        <w:ind w:firstLine="709"/>
        <w:jc w:val="both"/>
        <w:rPr>
          <w:rFonts w:ascii="Times New Roman" w:hAnsi="Times New Roman" w:cs="Times New Roman"/>
          <w:i/>
          <w:color w:val="FF0000"/>
        </w:rPr>
      </w:pPr>
    </w:p>
    <w:p w:rsidR="00017512" w:rsidRDefault="00017512" w:rsidP="00017512">
      <w:pPr>
        <w:ind w:firstLine="709"/>
        <w:jc w:val="both"/>
        <w:rPr>
          <w:rFonts w:ascii="Times New Roman" w:hAnsi="Times New Roman" w:cs="Times New Roman"/>
        </w:rPr>
      </w:pPr>
    </w:p>
    <w:p w:rsidR="00017512" w:rsidRDefault="00017512" w:rsidP="00017512">
      <w:pPr>
        <w:rPr>
          <w:rFonts w:ascii="Times New Roman" w:hAnsi="Times New Roman" w:cs="Times New Roman"/>
        </w:rPr>
      </w:pPr>
    </w:p>
    <w:p w:rsidR="00017512" w:rsidRDefault="00017512" w:rsidP="00017512">
      <w:pPr>
        <w:rPr>
          <w:rFonts w:ascii="Times New Roman" w:hAnsi="Times New Roman" w:cs="Times New Roman"/>
        </w:rPr>
      </w:pPr>
      <w:r>
        <w:rPr>
          <w:rFonts w:ascii="Times New Roman" w:hAnsi="Times New Roman" w:cs="Times New Roman"/>
        </w:rPr>
        <w:t xml:space="preserve">Должность </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Фамилия и инициалы</w:t>
      </w:r>
    </w:p>
    <w:p w:rsidR="00017512" w:rsidRDefault="00017512" w:rsidP="00017512">
      <w:pPr>
        <w:rPr>
          <w:rFonts w:ascii="Times New Roman" w:hAnsi="Times New Roman" w:cs="Times New Roman"/>
        </w:rPr>
      </w:pPr>
    </w:p>
    <w:p w:rsidR="00017512" w:rsidRDefault="00017512" w:rsidP="00017512">
      <w:pPr>
        <w:rPr>
          <w:rFonts w:ascii="Times New Roman" w:hAnsi="Times New Roman" w:cs="Times New Roman"/>
        </w:rPr>
      </w:pPr>
      <w:r>
        <w:rPr>
          <w:rFonts w:ascii="Times New Roman" w:hAnsi="Times New Roman" w:cs="Times New Roman"/>
        </w:rPr>
        <w:t xml:space="preserve">М.П. </w:t>
      </w:r>
    </w:p>
    <w:p w:rsidR="00017512" w:rsidRDefault="00017512" w:rsidP="00017512">
      <w:pPr>
        <w:rPr>
          <w:rFonts w:ascii="Times New Roman" w:hAnsi="Times New Roman" w:cs="Times New Roman"/>
        </w:rPr>
        <w:sectPr w:rsidR="00017512">
          <w:pgSz w:w="11905" w:h="16837"/>
          <w:pgMar w:top="1134" w:right="850" w:bottom="1134" w:left="1701" w:header="0" w:footer="3" w:gutter="0"/>
          <w:pgNumType w:fmt="upperRoman" w:start="1"/>
          <w:cols w:space="720"/>
        </w:sectPr>
      </w:pPr>
    </w:p>
    <w:p w:rsidR="00017512" w:rsidRDefault="00017512" w:rsidP="00017512">
      <w:pPr>
        <w:ind w:left="4536"/>
        <w:jc w:val="right"/>
        <w:rPr>
          <w:rFonts w:ascii="Times New Roman" w:hAnsi="Times New Roman" w:cs="Times New Roman"/>
        </w:rPr>
      </w:pPr>
      <w:r>
        <w:rPr>
          <w:rFonts w:ascii="Times New Roman" w:hAnsi="Times New Roman" w:cs="Times New Roman"/>
        </w:rPr>
        <w:lastRenderedPageBreak/>
        <w:t>Приложение № 2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7512" w:rsidRDefault="00017512" w:rsidP="00017512">
      <w:pPr>
        <w:rPr>
          <w:rFonts w:ascii="Times New Roman" w:hAnsi="Times New Roman" w:cs="Times New Roman"/>
        </w:rPr>
      </w:pPr>
    </w:p>
    <w:p w:rsidR="00017512" w:rsidRDefault="00017512" w:rsidP="00017512">
      <w:pPr>
        <w:jc w:val="center"/>
        <w:rPr>
          <w:rFonts w:ascii="Times New Roman" w:hAnsi="Times New Roman" w:cs="Times New Roman"/>
          <w:b/>
          <w:color w:val="auto"/>
        </w:rPr>
      </w:pPr>
      <w:r>
        <w:rPr>
          <w:rFonts w:ascii="Times New Roman" w:hAnsi="Times New Roman" w:cs="Times New Roman"/>
          <w:b/>
          <w:color w:val="auto"/>
        </w:rPr>
        <w:t>Форма решения об аннулировании адреса объекта адресации</w:t>
      </w:r>
    </w:p>
    <w:p w:rsidR="00017512" w:rsidRDefault="00017512" w:rsidP="00017512">
      <w:pPr>
        <w:jc w:val="center"/>
        <w:rPr>
          <w:rFonts w:ascii="Times New Roman" w:hAnsi="Times New Roman" w:cs="Times New Roman"/>
          <w:i/>
          <w:color w:val="FF0000"/>
        </w:rPr>
      </w:pPr>
    </w:p>
    <w:p w:rsidR="00017512" w:rsidRDefault="00017512" w:rsidP="00017512">
      <w:pPr>
        <w:jc w:val="center"/>
        <w:rPr>
          <w:rFonts w:ascii="Times New Roman" w:hAnsi="Times New Roman" w:cs="Times New Roman"/>
          <w:color w:val="auto"/>
        </w:rPr>
      </w:pPr>
      <w:r>
        <w:rPr>
          <w:rFonts w:ascii="Times New Roman" w:hAnsi="Times New Roman" w:cs="Times New Roman"/>
          <w:color w:val="auto"/>
        </w:rPr>
        <w:t>АДМИНИСТРАЦИЯ СЕЛЬСКОГО ПОСЕЛЕНИЯ «ЛЕНИНСКОЕ»</w:t>
      </w:r>
    </w:p>
    <w:p w:rsidR="00017512" w:rsidRDefault="00017512" w:rsidP="00017512">
      <w:pPr>
        <w:jc w:val="center"/>
        <w:rPr>
          <w:rFonts w:ascii="Times New Roman" w:hAnsi="Times New Roman" w:cs="Times New Roman"/>
          <w:color w:val="auto"/>
        </w:rPr>
      </w:pPr>
    </w:p>
    <w:p w:rsidR="00017512" w:rsidRDefault="00017512" w:rsidP="00017512">
      <w:pPr>
        <w:jc w:val="center"/>
        <w:rPr>
          <w:rFonts w:ascii="Times New Roman" w:hAnsi="Times New Roman" w:cs="Times New Roman"/>
          <w:color w:val="auto"/>
        </w:rPr>
      </w:pPr>
      <w:r>
        <w:rPr>
          <w:rFonts w:ascii="Times New Roman" w:hAnsi="Times New Roman" w:cs="Times New Roman"/>
          <w:color w:val="auto"/>
        </w:rPr>
        <w:t>ПОСТАНОВЛЕНИЕ</w:t>
      </w:r>
    </w:p>
    <w:p w:rsidR="00017512" w:rsidRDefault="00017512" w:rsidP="00017512">
      <w:pPr>
        <w:jc w:val="center"/>
        <w:rPr>
          <w:rFonts w:ascii="Times New Roman" w:hAnsi="Times New Roman" w:cs="Times New Roman"/>
        </w:rPr>
      </w:pPr>
      <w:r>
        <w:rPr>
          <w:rFonts w:ascii="Times New Roman" w:hAnsi="Times New Roman" w:cs="Times New Roman"/>
        </w:rPr>
        <w:t>от________ № ________</w:t>
      </w:r>
    </w:p>
    <w:p w:rsidR="00017512" w:rsidRDefault="00017512" w:rsidP="00017512">
      <w:pPr>
        <w:rPr>
          <w:rFonts w:ascii="Times New Roman" w:hAnsi="Times New Roman" w:cs="Times New Roman"/>
        </w:rPr>
      </w:pPr>
    </w:p>
    <w:p w:rsidR="00017512" w:rsidRDefault="00017512" w:rsidP="00017512">
      <w:pPr>
        <w:ind w:firstLine="709"/>
        <w:jc w:val="both"/>
        <w:rPr>
          <w:rFonts w:ascii="Times New Roman" w:hAnsi="Times New Roman" w:cs="Times New Roman"/>
          <w:color w:val="auto"/>
        </w:rPr>
      </w:pPr>
      <w:r>
        <w:rPr>
          <w:rFonts w:ascii="Times New Roman" w:hAnsi="Times New Roman" w:cs="Times New Roman"/>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 </w:t>
      </w:r>
      <w:r>
        <w:rPr>
          <w:rFonts w:ascii="Times New Roman" w:hAnsi="Times New Roman" w:cs="Times New Roman"/>
          <w:i/>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________ (наименование органа местного самоуправления)</w:t>
      </w:r>
    </w:p>
    <w:p w:rsidR="00017512" w:rsidRDefault="00017512" w:rsidP="00017512">
      <w:pPr>
        <w:ind w:firstLine="709"/>
        <w:jc w:val="both"/>
        <w:rPr>
          <w:rFonts w:ascii="Times New Roman" w:hAnsi="Times New Roman" w:cs="Times New Roman"/>
          <w:color w:val="auto"/>
        </w:rPr>
      </w:pPr>
      <w:r>
        <w:rPr>
          <w:rFonts w:ascii="Times New Roman" w:hAnsi="Times New Roman" w:cs="Times New Roman"/>
          <w:color w:val="auto"/>
        </w:rPr>
        <w:t>ПОСТАНОВЛЯЕТ:</w:t>
      </w:r>
    </w:p>
    <w:p w:rsidR="00017512" w:rsidRDefault="00017512" w:rsidP="00017512">
      <w:pPr>
        <w:ind w:firstLine="709"/>
        <w:jc w:val="both"/>
        <w:rPr>
          <w:rFonts w:ascii="Times New Roman" w:hAnsi="Times New Roman" w:cs="Times New Roman"/>
          <w:color w:val="auto"/>
        </w:rPr>
      </w:pPr>
      <w:r>
        <w:rPr>
          <w:rFonts w:ascii="Times New Roman" w:hAnsi="Times New Roman" w:cs="Times New Roman"/>
          <w:color w:val="auto"/>
        </w:rPr>
        <w:t xml:space="preserve">1. Аннулировать адрес ________ </w:t>
      </w:r>
      <w:r>
        <w:rPr>
          <w:rFonts w:ascii="Times New Roman" w:hAnsi="Times New Roman" w:cs="Times New Roman"/>
          <w:i/>
          <w:color w:val="auto"/>
        </w:rPr>
        <w:t xml:space="preserve">(аннулируемый адрес объекта адресации, уникальный номер аннулируемого адреса объекта адресации в государственном адресном реестре) </w:t>
      </w:r>
      <w:r>
        <w:rPr>
          <w:rFonts w:ascii="Times New Roman" w:hAnsi="Times New Roman" w:cs="Times New Roman"/>
          <w:color w:val="auto"/>
        </w:rPr>
        <w:t>объекта адресации __________ (вид и наименование объекта адресации,</w:t>
      </w:r>
    </w:p>
    <w:p w:rsidR="00017512" w:rsidRDefault="00017512" w:rsidP="00017512">
      <w:pPr>
        <w:ind w:firstLine="709"/>
        <w:jc w:val="both"/>
        <w:rPr>
          <w:rFonts w:ascii="Times New Roman" w:hAnsi="Times New Roman" w:cs="Times New Roman"/>
          <w:i/>
          <w:color w:val="auto"/>
        </w:rPr>
      </w:pPr>
      <w:r>
        <w:rPr>
          <w:rFonts w:ascii="Times New Roman" w:hAnsi="Times New Roman" w:cs="Times New Roman"/>
          <w:color w:val="auto"/>
        </w:rPr>
        <w:t xml:space="preserve">__________ </w:t>
      </w:r>
      <w:r>
        <w:rPr>
          <w:rFonts w:ascii="Times New Roman" w:hAnsi="Times New Roman" w:cs="Times New Roman"/>
          <w:i/>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17512" w:rsidRDefault="00017512" w:rsidP="00017512">
      <w:pPr>
        <w:ind w:firstLine="709"/>
        <w:jc w:val="both"/>
        <w:rPr>
          <w:rFonts w:ascii="Times New Roman" w:hAnsi="Times New Roman" w:cs="Times New Roman"/>
          <w:color w:val="auto"/>
        </w:rPr>
      </w:pPr>
      <w:r>
        <w:rPr>
          <w:rFonts w:ascii="Times New Roman" w:hAnsi="Times New Roman" w:cs="Times New Roman"/>
          <w:color w:val="auto"/>
        </w:rPr>
        <w:t xml:space="preserve">__________ </w:t>
      </w:r>
      <w:r>
        <w:rPr>
          <w:rFonts w:ascii="Times New Roman" w:hAnsi="Times New Roman" w:cs="Times New Roman"/>
          <w:i/>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17512" w:rsidRDefault="00017512" w:rsidP="00017512">
      <w:pPr>
        <w:ind w:firstLine="709"/>
        <w:jc w:val="both"/>
        <w:rPr>
          <w:rFonts w:ascii="Times New Roman" w:hAnsi="Times New Roman" w:cs="Times New Roman"/>
          <w:i/>
          <w:color w:val="auto"/>
        </w:rPr>
      </w:pPr>
      <w:r>
        <w:rPr>
          <w:rFonts w:ascii="Times New Roman" w:hAnsi="Times New Roman" w:cs="Times New Roman"/>
          <w:color w:val="auto"/>
        </w:rPr>
        <w:t xml:space="preserve">__________ </w:t>
      </w:r>
      <w:r>
        <w:rPr>
          <w:rFonts w:ascii="Times New Roman" w:hAnsi="Times New Roman" w:cs="Times New Roman"/>
          <w:i/>
          <w:color w:val="auto"/>
        </w:rPr>
        <w:t>другие необходимые сведения, определенные уполномоченным органом (при наличии)</w:t>
      </w:r>
    </w:p>
    <w:p w:rsidR="00017512" w:rsidRDefault="00017512" w:rsidP="00017512">
      <w:pPr>
        <w:ind w:firstLine="709"/>
        <w:jc w:val="both"/>
        <w:rPr>
          <w:rFonts w:ascii="Times New Roman" w:hAnsi="Times New Roman" w:cs="Times New Roman"/>
          <w:i/>
          <w:color w:val="auto"/>
        </w:rPr>
      </w:pPr>
      <w:r>
        <w:rPr>
          <w:rFonts w:ascii="Times New Roman" w:hAnsi="Times New Roman" w:cs="Times New Roman"/>
          <w:color w:val="auto"/>
        </w:rPr>
        <w:t xml:space="preserve">по причине _______ </w:t>
      </w:r>
      <w:r>
        <w:rPr>
          <w:rFonts w:ascii="Times New Roman" w:hAnsi="Times New Roman" w:cs="Times New Roman"/>
          <w:i/>
          <w:color w:val="auto"/>
        </w:rPr>
        <w:t>(причина аннулирования адреса объекта адресации</w:t>
      </w:r>
    </w:p>
    <w:p w:rsidR="00017512" w:rsidRDefault="00017512" w:rsidP="00017512">
      <w:pPr>
        <w:ind w:firstLine="709"/>
        <w:jc w:val="both"/>
        <w:rPr>
          <w:rFonts w:ascii="Times New Roman" w:hAnsi="Times New Roman" w:cs="Times New Roman"/>
          <w:i/>
          <w:color w:val="auto"/>
        </w:rPr>
      </w:pPr>
    </w:p>
    <w:p w:rsidR="00017512" w:rsidRDefault="00017512" w:rsidP="00017512">
      <w:pPr>
        <w:ind w:firstLine="709"/>
        <w:jc w:val="both"/>
        <w:rPr>
          <w:rFonts w:ascii="Times New Roman" w:hAnsi="Times New Roman" w:cs="Times New Roman"/>
          <w:i/>
          <w:color w:val="auto"/>
        </w:rPr>
      </w:pPr>
    </w:p>
    <w:p w:rsidR="00017512" w:rsidRDefault="00017512" w:rsidP="00017512">
      <w:pPr>
        <w:ind w:firstLine="709"/>
        <w:jc w:val="both"/>
        <w:rPr>
          <w:rFonts w:ascii="Times New Roman" w:hAnsi="Times New Roman" w:cs="Times New Roman"/>
          <w:i/>
          <w:color w:val="auto"/>
        </w:rPr>
      </w:pPr>
    </w:p>
    <w:p w:rsidR="00017512" w:rsidRDefault="00017512" w:rsidP="00017512">
      <w:pPr>
        <w:rPr>
          <w:rFonts w:ascii="Times New Roman" w:hAnsi="Times New Roman" w:cs="Times New Roman"/>
        </w:rPr>
      </w:pPr>
      <w:r>
        <w:rPr>
          <w:rFonts w:ascii="Times New Roman" w:hAnsi="Times New Roman" w:cs="Times New Roman"/>
        </w:rPr>
        <w:t xml:space="preserve">Должность </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Фамилия и инициалы</w:t>
      </w:r>
    </w:p>
    <w:p w:rsidR="00017512" w:rsidRDefault="00017512" w:rsidP="00017512">
      <w:pPr>
        <w:rPr>
          <w:rFonts w:ascii="Times New Roman" w:hAnsi="Times New Roman" w:cs="Times New Roman"/>
        </w:rPr>
      </w:pPr>
    </w:p>
    <w:p w:rsidR="00017512" w:rsidRDefault="00017512" w:rsidP="00017512">
      <w:pPr>
        <w:rPr>
          <w:rFonts w:ascii="Times New Roman" w:hAnsi="Times New Roman" w:cs="Times New Roman"/>
        </w:rPr>
      </w:pPr>
      <w:r>
        <w:rPr>
          <w:rFonts w:ascii="Times New Roman" w:hAnsi="Times New Roman" w:cs="Times New Roman"/>
        </w:rPr>
        <w:t xml:space="preserve">М.П. </w:t>
      </w:r>
    </w:p>
    <w:p w:rsidR="00017512" w:rsidRDefault="00017512" w:rsidP="00017512">
      <w:pPr>
        <w:rPr>
          <w:rFonts w:ascii="Times New Roman" w:eastAsia="Times New Roman" w:hAnsi="Times New Roman" w:cs="Times New Roman"/>
          <w:sz w:val="19"/>
          <w:szCs w:val="19"/>
        </w:rPr>
      </w:pPr>
      <w:r>
        <w:rPr>
          <w:rFonts w:hint="eastAsia"/>
        </w:rPr>
        <w:br w:type="page"/>
      </w:r>
    </w:p>
    <w:p w:rsidR="00017512" w:rsidRDefault="00017512" w:rsidP="00017512">
      <w:pPr>
        <w:ind w:left="4536"/>
        <w:jc w:val="right"/>
        <w:rPr>
          <w:rFonts w:ascii="Times New Roman" w:hAnsi="Times New Roman" w:cs="Times New Roman"/>
        </w:rPr>
      </w:pPr>
      <w:r>
        <w:rPr>
          <w:rFonts w:ascii="Times New Roman" w:hAnsi="Times New Roman" w:cs="Times New Roman"/>
        </w:rPr>
        <w:lastRenderedPageBreak/>
        <w:t>Приложение № 3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7512" w:rsidRDefault="00017512" w:rsidP="00017512">
      <w:pPr>
        <w:jc w:val="both"/>
        <w:rPr>
          <w:rFonts w:ascii="Times New Roman" w:hAnsi="Times New Roman" w:cs="Times New Roman"/>
        </w:rPr>
      </w:pPr>
    </w:p>
    <w:p w:rsidR="00017512" w:rsidRDefault="00017512" w:rsidP="00017512">
      <w:pPr>
        <w:jc w:val="center"/>
        <w:rPr>
          <w:rFonts w:ascii="Times New Roman" w:hAnsi="Times New Roman" w:cs="Times New Roman"/>
          <w:b/>
        </w:rPr>
      </w:pPr>
      <w:r>
        <w:rPr>
          <w:rFonts w:ascii="Times New Roman" w:hAnsi="Times New Roman" w:cs="Times New Roman"/>
          <w:b/>
        </w:rPr>
        <w:t>Форма решения об отказе в присвоении объекту адресации адреса или аннулировании его адреса</w:t>
      </w:r>
    </w:p>
    <w:p w:rsidR="00017512" w:rsidRDefault="00017512" w:rsidP="00017512">
      <w:pPr>
        <w:jc w:val="center"/>
        <w:rPr>
          <w:rFonts w:ascii="Times New Roman" w:hAnsi="Times New Roman" w:cs="Times New Roman"/>
        </w:rPr>
      </w:pP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______________________________</w:t>
      </w: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______________________________</w:t>
      </w:r>
    </w:p>
    <w:p w:rsidR="00017512" w:rsidRDefault="00017512" w:rsidP="00017512">
      <w:pPr>
        <w:ind w:left="4536"/>
        <w:jc w:val="center"/>
        <w:rPr>
          <w:rFonts w:ascii="Times New Roman" w:hAnsi="Times New Roman" w:cs="Times New Roman"/>
        </w:rPr>
      </w:pPr>
      <w:r>
        <w:rPr>
          <w:rFonts w:ascii="Times New Roman" w:hAnsi="Times New Roman" w:cs="Times New Roman"/>
        </w:rPr>
        <w:t>(Ф.И.О., адрес заявителя</w:t>
      </w:r>
    </w:p>
    <w:p w:rsidR="00017512" w:rsidRDefault="00017512" w:rsidP="00017512">
      <w:pPr>
        <w:ind w:left="4536"/>
        <w:jc w:val="center"/>
        <w:rPr>
          <w:rFonts w:ascii="Times New Roman" w:hAnsi="Times New Roman" w:cs="Times New Roman"/>
        </w:rPr>
      </w:pPr>
      <w:r>
        <w:rPr>
          <w:rFonts w:ascii="Times New Roman" w:hAnsi="Times New Roman" w:cs="Times New Roman"/>
        </w:rPr>
        <w:t>(представителя) заявителя)</w:t>
      </w: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______________________________</w:t>
      </w:r>
    </w:p>
    <w:p w:rsidR="00017512" w:rsidRDefault="00017512" w:rsidP="00017512">
      <w:pPr>
        <w:ind w:left="4536"/>
        <w:jc w:val="center"/>
        <w:rPr>
          <w:rFonts w:ascii="Times New Roman" w:hAnsi="Times New Roman" w:cs="Times New Roman"/>
        </w:rPr>
      </w:pPr>
      <w:r>
        <w:rPr>
          <w:rFonts w:ascii="Times New Roman" w:hAnsi="Times New Roman" w:cs="Times New Roman"/>
        </w:rPr>
        <w:t>(регистрационный номер</w:t>
      </w:r>
    </w:p>
    <w:p w:rsidR="00017512" w:rsidRDefault="00017512" w:rsidP="00017512">
      <w:pPr>
        <w:ind w:left="4536"/>
        <w:jc w:val="center"/>
        <w:rPr>
          <w:rFonts w:ascii="Times New Roman" w:hAnsi="Times New Roman" w:cs="Times New Roman"/>
        </w:rPr>
      </w:pPr>
      <w:r>
        <w:rPr>
          <w:rFonts w:ascii="Times New Roman" w:hAnsi="Times New Roman" w:cs="Times New Roman"/>
        </w:rPr>
        <w:t>заявления о присвоении</w:t>
      </w:r>
    </w:p>
    <w:p w:rsidR="00017512" w:rsidRDefault="00017512" w:rsidP="00017512">
      <w:pPr>
        <w:ind w:left="4536"/>
        <w:jc w:val="center"/>
        <w:rPr>
          <w:rFonts w:ascii="Times New Roman" w:hAnsi="Times New Roman" w:cs="Times New Roman"/>
        </w:rPr>
      </w:pPr>
      <w:r>
        <w:rPr>
          <w:rFonts w:ascii="Times New Roman" w:hAnsi="Times New Roman" w:cs="Times New Roman"/>
        </w:rPr>
        <w:t>объекту адресации адреса</w:t>
      </w:r>
    </w:p>
    <w:p w:rsidR="00017512" w:rsidRDefault="00017512" w:rsidP="00017512">
      <w:pPr>
        <w:ind w:left="4536"/>
        <w:jc w:val="center"/>
        <w:rPr>
          <w:rFonts w:ascii="Times New Roman" w:hAnsi="Times New Roman" w:cs="Times New Roman"/>
        </w:rPr>
      </w:pPr>
      <w:r>
        <w:rPr>
          <w:rFonts w:ascii="Times New Roman" w:hAnsi="Times New Roman" w:cs="Times New Roman"/>
        </w:rPr>
        <w:t>или аннулировании его адреса)</w:t>
      </w:r>
    </w:p>
    <w:p w:rsidR="00017512" w:rsidRDefault="00017512" w:rsidP="00017512">
      <w:pPr>
        <w:ind w:left="4536"/>
        <w:jc w:val="center"/>
        <w:rPr>
          <w:rFonts w:ascii="Times New Roman" w:hAnsi="Times New Roman" w:cs="Times New Roman"/>
        </w:rPr>
      </w:pPr>
    </w:p>
    <w:p w:rsidR="00017512" w:rsidRDefault="00017512" w:rsidP="00017512">
      <w:pPr>
        <w:jc w:val="center"/>
        <w:rPr>
          <w:rFonts w:ascii="Times New Roman" w:hAnsi="Times New Roman" w:cs="Times New Roman"/>
          <w:b/>
        </w:rPr>
      </w:pPr>
      <w:r>
        <w:rPr>
          <w:rFonts w:ascii="Times New Roman" w:hAnsi="Times New Roman" w:cs="Times New Roman"/>
          <w:b/>
        </w:rPr>
        <w:t>Решение</w:t>
      </w:r>
    </w:p>
    <w:p w:rsidR="00017512" w:rsidRDefault="00017512" w:rsidP="00017512">
      <w:pPr>
        <w:jc w:val="center"/>
        <w:rPr>
          <w:rFonts w:ascii="Times New Roman" w:hAnsi="Times New Roman" w:cs="Times New Roman"/>
          <w:b/>
        </w:rPr>
      </w:pPr>
      <w:r>
        <w:rPr>
          <w:rFonts w:ascii="Times New Roman" w:hAnsi="Times New Roman" w:cs="Times New Roman"/>
          <w:b/>
        </w:rPr>
        <w:t>об отказе в присвоении объекту адресации адреса</w:t>
      </w:r>
    </w:p>
    <w:p w:rsidR="00017512" w:rsidRDefault="00017512" w:rsidP="00017512">
      <w:pPr>
        <w:jc w:val="center"/>
        <w:rPr>
          <w:rFonts w:ascii="Times New Roman" w:hAnsi="Times New Roman" w:cs="Times New Roman"/>
          <w:b/>
        </w:rPr>
      </w:pPr>
      <w:r>
        <w:rPr>
          <w:rFonts w:ascii="Times New Roman" w:hAnsi="Times New Roman" w:cs="Times New Roman"/>
          <w:b/>
        </w:rPr>
        <w:t>или аннулировании его адреса</w:t>
      </w:r>
    </w:p>
    <w:p w:rsidR="00017512" w:rsidRDefault="00017512" w:rsidP="00017512">
      <w:pPr>
        <w:jc w:val="center"/>
        <w:rPr>
          <w:rFonts w:ascii="Times New Roman" w:hAnsi="Times New Roman" w:cs="Times New Roman"/>
        </w:rPr>
      </w:pPr>
    </w:p>
    <w:p w:rsidR="00017512" w:rsidRDefault="00017512" w:rsidP="00017512">
      <w:pPr>
        <w:jc w:val="center"/>
        <w:rPr>
          <w:rFonts w:ascii="Times New Roman" w:hAnsi="Times New Roman" w:cs="Times New Roman"/>
        </w:rPr>
      </w:pPr>
      <w:r>
        <w:rPr>
          <w:rFonts w:ascii="Times New Roman" w:hAnsi="Times New Roman" w:cs="Times New Roman"/>
        </w:rPr>
        <w:t>от ___________ № __________</w:t>
      </w:r>
    </w:p>
    <w:p w:rsidR="00017512" w:rsidRDefault="00017512" w:rsidP="00017512">
      <w:pPr>
        <w:jc w:val="both"/>
        <w:rPr>
          <w:rFonts w:ascii="Times New Roman" w:hAnsi="Times New Roman" w:cs="Times New Roman"/>
        </w:rPr>
      </w:pPr>
    </w:p>
    <w:p w:rsidR="00017512" w:rsidRDefault="00017512" w:rsidP="00017512">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17512" w:rsidRDefault="00017512" w:rsidP="00017512">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сообщает, что 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(Ф.И.О. заявителя в дательном падеже, наименование, номер</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и дата выдачи документа,</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подтверждающего личность, почтовый адрес - для физического лица;</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полное наименование, ИНН, КПП (для</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российского юридического лица), страна, дата и номер регистрации</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(для иностранного юридического лица),</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почтовый адрес - для юридического лица)</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на основании Правил присвоения, изменения и аннулирования адресов,</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утвержденных постановлением Правительства Российской Федерации от 19 ноября</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2014 г. № 1221, отказано в присвоении (аннулировании) адреса следующему</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(нужное подчеркнуть)</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объекту адресации 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(вид и наименование объекта адресации, описание</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lastRenderedPageBreak/>
        <w:t>___________________________________________________________________________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местонахождения объекта адресации в случае обращения заявителя</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о присвоении объекту адресации адреса,</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адрес объекта адресации в случае обращения заявителя</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об аннулировании его адреса)</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в связи с _________________________________________________________________</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(основание отказа)</w:t>
      </w:r>
    </w:p>
    <w:p w:rsidR="00017512" w:rsidRDefault="00017512" w:rsidP="00017512">
      <w:pPr>
        <w:jc w:val="both"/>
        <w:rPr>
          <w:rFonts w:ascii="Times New Roman" w:hAnsi="Times New Roman" w:cs="Times New Roman"/>
        </w:rPr>
      </w:pPr>
    </w:p>
    <w:p w:rsidR="00017512" w:rsidRDefault="00017512" w:rsidP="00017512">
      <w:pPr>
        <w:jc w:val="both"/>
        <w:rPr>
          <w:rFonts w:ascii="Times New Roman" w:hAnsi="Times New Roman" w:cs="Times New Roman"/>
        </w:rPr>
      </w:pPr>
      <w:r>
        <w:rPr>
          <w:rFonts w:ascii="Times New Roman" w:hAnsi="Times New Roman" w:cs="Times New Roman"/>
        </w:rPr>
        <w:t>Уполномоченное лицо органа местного самоуправления, органа</w:t>
      </w:r>
    </w:p>
    <w:p w:rsidR="00017512" w:rsidRDefault="00017512" w:rsidP="00017512">
      <w:pPr>
        <w:jc w:val="both"/>
        <w:rPr>
          <w:rFonts w:ascii="Times New Roman" w:hAnsi="Times New Roman" w:cs="Times New Roman"/>
        </w:rPr>
      </w:pPr>
      <w:r>
        <w:rPr>
          <w:rFonts w:ascii="Times New Roman" w:hAnsi="Times New Roman" w:cs="Times New Roman"/>
        </w:rPr>
        <w:t>государственной власти субъекта Российской Федерации - города федерального</w:t>
      </w:r>
    </w:p>
    <w:p w:rsidR="00017512" w:rsidRDefault="00017512" w:rsidP="00017512">
      <w:pPr>
        <w:jc w:val="both"/>
        <w:rPr>
          <w:rFonts w:ascii="Times New Roman" w:hAnsi="Times New Roman" w:cs="Times New Roman"/>
        </w:rPr>
      </w:pPr>
      <w:r>
        <w:rPr>
          <w:rFonts w:ascii="Times New Roman" w:hAnsi="Times New Roman" w:cs="Times New Roman"/>
        </w:rPr>
        <w:t>значения или органа местного самоуправления внутригородского муниципального</w:t>
      </w:r>
    </w:p>
    <w:p w:rsidR="00017512" w:rsidRDefault="00017512" w:rsidP="00017512">
      <w:pPr>
        <w:jc w:val="both"/>
        <w:rPr>
          <w:rFonts w:ascii="Times New Roman" w:hAnsi="Times New Roman" w:cs="Times New Roman"/>
        </w:rPr>
      </w:pPr>
      <w:r>
        <w:rPr>
          <w:rFonts w:ascii="Times New Roman" w:hAnsi="Times New Roman" w:cs="Times New Roman"/>
        </w:rPr>
        <w:t>образования города федерального значения, уполномоченного законом субъекта</w:t>
      </w:r>
    </w:p>
    <w:p w:rsidR="00017512" w:rsidRDefault="00017512" w:rsidP="00017512">
      <w:pPr>
        <w:jc w:val="both"/>
        <w:rPr>
          <w:rFonts w:ascii="Times New Roman" w:hAnsi="Times New Roman" w:cs="Times New Roman"/>
        </w:rPr>
      </w:pPr>
      <w:r>
        <w:rPr>
          <w:rFonts w:ascii="Times New Roman" w:hAnsi="Times New Roman" w:cs="Times New Roman"/>
        </w:rPr>
        <w:t>Российской Федерации, органа публичной власти федеральной территории, а</w:t>
      </w:r>
    </w:p>
    <w:p w:rsidR="00017512" w:rsidRDefault="00017512" w:rsidP="00017512">
      <w:pPr>
        <w:jc w:val="both"/>
        <w:rPr>
          <w:rFonts w:ascii="Times New Roman" w:hAnsi="Times New Roman" w:cs="Times New Roman"/>
        </w:rPr>
      </w:pPr>
      <w:r>
        <w:rPr>
          <w:rFonts w:ascii="Times New Roman" w:hAnsi="Times New Roman" w:cs="Times New Roman"/>
        </w:rPr>
        <w:t>также организации, признаваемой управляющей компанией в соответствии с</w:t>
      </w:r>
    </w:p>
    <w:p w:rsidR="00017512" w:rsidRDefault="00017512" w:rsidP="00017512">
      <w:pPr>
        <w:jc w:val="both"/>
        <w:rPr>
          <w:rFonts w:ascii="Times New Roman" w:hAnsi="Times New Roman" w:cs="Times New Roman"/>
        </w:rPr>
      </w:pPr>
      <w:r>
        <w:rPr>
          <w:rFonts w:ascii="Times New Roman" w:hAnsi="Times New Roman" w:cs="Times New Roman"/>
        </w:rPr>
        <w:t>Федеральным законом от 28 сентября 2010 г. № 244-ФЗ «Об инновационном</w:t>
      </w:r>
    </w:p>
    <w:p w:rsidR="00017512" w:rsidRDefault="00017512" w:rsidP="00017512">
      <w:pPr>
        <w:jc w:val="both"/>
        <w:rPr>
          <w:rFonts w:ascii="Times New Roman" w:hAnsi="Times New Roman" w:cs="Times New Roman"/>
        </w:rPr>
      </w:pPr>
      <w:r>
        <w:rPr>
          <w:rFonts w:ascii="Times New Roman" w:hAnsi="Times New Roman" w:cs="Times New Roman"/>
        </w:rPr>
        <w:t>центре «Сколково» (Собрание законодательства Российской Федерации, 2010,</w:t>
      </w:r>
    </w:p>
    <w:p w:rsidR="00017512" w:rsidRDefault="00017512" w:rsidP="00017512">
      <w:pPr>
        <w:jc w:val="both"/>
        <w:rPr>
          <w:rFonts w:ascii="Times New Roman" w:hAnsi="Times New Roman" w:cs="Times New Roman"/>
        </w:rPr>
      </w:pPr>
      <w:r>
        <w:rPr>
          <w:rFonts w:ascii="Times New Roman" w:hAnsi="Times New Roman" w:cs="Times New Roman"/>
        </w:rPr>
        <w:t>№ 40, ст. 4970; 2019, № 31, ст. 4457)</w:t>
      </w:r>
    </w:p>
    <w:p w:rsidR="00017512" w:rsidRDefault="00017512" w:rsidP="00017512">
      <w:pPr>
        <w:jc w:val="both"/>
        <w:rPr>
          <w:rFonts w:ascii="Times New Roman" w:hAnsi="Times New Roman" w:cs="Times New Roman"/>
        </w:rPr>
      </w:pPr>
    </w:p>
    <w:p w:rsidR="00017512" w:rsidRDefault="00017512" w:rsidP="00017512">
      <w:pPr>
        <w:jc w:val="both"/>
        <w:rPr>
          <w:rFonts w:ascii="Times New Roman" w:hAnsi="Times New Roman" w:cs="Times New Roman"/>
        </w:rPr>
      </w:pPr>
      <w:r>
        <w:rPr>
          <w:rFonts w:ascii="Times New Roman" w:hAnsi="Times New Roman" w:cs="Times New Roman"/>
        </w:rPr>
        <w:t>___________________ ________________ _______________</w:t>
      </w:r>
    </w:p>
    <w:p w:rsidR="00017512" w:rsidRDefault="00017512" w:rsidP="00017512">
      <w:pPr>
        <w:jc w:val="both"/>
        <w:rPr>
          <w:rFonts w:ascii="Times New Roman" w:hAnsi="Times New Roman" w:cs="Times New Roman"/>
        </w:rPr>
      </w:pPr>
      <w:r>
        <w:rPr>
          <w:rFonts w:ascii="Times New Roman" w:hAnsi="Times New Roman" w:cs="Times New Roman"/>
        </w:rPr>
        <w:t xml:space="preserve">(должность, Ф.И.О.) </w:t>
      </w:r>
      <w:r>
        <w:rPr>
          <w:rFonts w:ascii="Times New Roman" w:hAnsi="Times New Roman" w:cs="Times New Roman"/>
        </w:rPr>
        <w:tab/>
        <w:t>(подпись)</w:t>
      </w:r>
    </w:p>
    <w:p w:rsidR="00017512" w:rsidRDefault="00017512" w:rsidP="00017512">
      <w:pPr>
        <w:jc w:val="both"/>
        <w:rPr>
          <w:rFonts w:ascii="Times New Roman" w:hAnsi="Times New Roman" w:cs="Times New Roman"/>
        </w:rPr>
      </w:pPr>
    </w:p>
    <w:p w:rsidR="00017512" w:rsidRDefault="00017512" w:rsidP="00017512"/>
    <w:p w:rsidR="00017512" w:rsidRDefault="00017512" w:rsidP="00017512">
      <w:pPr>
        <w:rPr>
          <w:rFonts w:ascii="Times New Roman" w:eastAsia="Times New Roman" w:hAnsi="Times New Roman" w:cs="Times New Roman" w:hint="eastAsia"/>
          <w:b/>
          <w:bCs/>
        </w:rPr>
      </w:pPr>
      <w:r>
        <w:rPr>
          <w:rFonts w:hint="eastAsia"/>
        </w:rPr>
        <w:br w:type="page"/>
      </w:r>
    </w:p>
    <w:p w:rsidR="00017512" w:rsidRDefault="00017512" w:rsidP="00017512">
      <w:pPr>
        <w:ind w:left="4536"/>
        <w:jc w:val="right"/>
        <w:rPr>
          <w:rFonts w:ascii="Times New Roman" w:hAnsi="Times New Roman" w:cs="Times New Roman"/>
        </w:rPr>
      </w:pPr>
      <w:r>
        <w:rPr>
          <w:rFonts w:ascii="Times New Roman" w:hAnsi="Times New Roman" w:cs="Times New Roman"/>
        </w:rPr>
        <w:lastRenderedPageBreak/>
        <w:t>Приложение № 4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7512" w:rsidRDefault="00017512" w:rsidP="00017512">
      <w:pPr>
        <w:ind w:left="4536"/>
        <w:jc w:val="right"/>
        <w:rPr>
          <w:rFonts w:ascii="Times New Roman" w:hAnsi="Times New Roman" w:cs="Times New Roman"/>
        </w:rPr>
      </w:pPr>
    </w:p>
    <w:p w:rsidR="00017512" w:rsidRDefault="00017512" w:rsidP="00017512">
      <w:pPr>
        <w:autoSpaceDE w:val="0"/>
        <w:autoSpaceDN w:val="0"/>
        <w:adjustRightInd w:val="0"/>
        <w:jc w:val="center"/>
        <w:rPr>
          <w:rFonts w:ascii="Times New Roman" w:hAnsi="Times New Roman" w:cs="Times New Roman"/>
          <w:b/>
          <w:bCs/>
          <w:color w:val="auto"/>
        </w:rPr>
      </w:pPr>
      <w:r>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017512" w:rsidRDefault="00017512" w:rsidP="00017512">
      <w:pPr>
        <w:autoSpaceDE w:val="0"/>
        <w:autoSpaceDN w:val="0"/>
        <w:adjustRightInd w:val="0"/>
        <w:jc w:val="both"/>
        <w:outlineLvl w:val="0"/>
        <w:rPr>
          <w:rFonts w:ascii="Times New Roman" w:hAnsi="Times New Roman" w:cs="Times New Roman"/>
          <w:b/>
          <w:bCs/>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4"/>
        <w:gridCol w:w="50"/>
        <w:gridCol w:w="11"/>
        <w:gridCol w:w="402"/>
        <w:gridCol w:w="32"/>
        <w:gridCol w:w="21"/>
        <w:gridCol w:w="36"/>
        <w:gridCol w:w="307"/>
        <w:gridCol w:w="53"/>
        <w:gridCol w:w="100"/>
        <w:gridCol w:w="324"/>
        <w:gridCol w:w="787"/>
        <w:gridCol w:w="341"/>
        <w:gridCol w:w="643"/>
        <w:gridCol w:w="136"/>
        <w:gridCol w:w="191"/>
        <w:gridCol w:w="34"/>
        <w:gridCol w:w="78"/>
        <w:gridCol w:w="36"/>
        <w:gridCol w:w="55"/>
        <w:gridCol w:w="241"/>
        <w:gridCol w:w="17"/>
        <w:gridCol w:w="140"/>
        <w:gridCol w:w="34"/>
        <w:gridCol w:w="70"/>
        <w:gridCol w:w="161"/>
        <w:gridCol w:w="241"/>
        <w:gridCol w:w="38"/>
        <w:gridCol w:w="59"/>
        <w:gridCol w:w="330"/>
        <w:gridCol w:w="55"/>
        <w:gridCol w:w="565"/>
        <w:gridCol w:w="421"/>
        <w:gridCol w:w="449"/>
        <w:gridCol w:w="451"/>
        <w:gridCol w:w="972"/>
        <w:gridCol w:w="182"/>
        <w:gridCol w:w="931"/>
      </w:tblGrid>
      <w:tr w:rsidR="00017512" w:rsidTr="00017512">
        <w:tc>
          <w:tcPr>
            <w:tcW w:w="287" w:type="pct"/>
            <w:gridSpan w:val="3"/>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Заявление</w:t>
            </w:r>
          </w:p>
        </w:tc>
        <w:tc>
          <w:tcPr>
            <w:tcW w:w="300" w:type="pct"/>
            <w:gridSpan w:val="5"/>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298" w:type="pct"/>
            <w:gridSpan w:val="9"/>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Заявление принято</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регистрационный номер _______________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листов заявления 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прилагаемых документов 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 оригиналов ___, копий ____, количество листов в оригиналах ____, копиях 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ФИО должностного лица ________________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подпись должностного лица ____________</w:t>
            </w:r>
          </w:p>
        </w:tc>
      </w:tr>
      <w:tr w:rsidR="00017512" w:rsidTr="00017512">
        <w:trPr>
          <w:trHeight w:val="41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w:t>
            </w:r>
          </w:p>
          <w:p w:rsidR="00017512" w:rsidRDefault="00017512">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органа местного самоуправления, органа</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w:t>
            </w:r>
          </w:p>
          <w:p w:rsidR="00017512" w:rsidRDefault="00017512">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8" w:history="1">
              <w:r>
                <w:rPr>
                  <w:rStyle w:val="a3"/>
                  <w:rFonts w:ascii="Times New Roman" w:hAnsi="Times New Roman" w:cs="Times New Roman"/>
                  <w:color w:val="auto"/>
                  <w:sz w:val="22"/>
                  <w:szCs w:val="22"/>
                  <w:u w:val="none"/>
                  <w:lang w:eastAsia="en-US"/>
                </w:rPr>
                <w:t>законом</w:t>
              </w:r>
            </w:hyperlink>
            <w:r>
              <w:rPr>
                <w:rFonts w:ascii="Times New Roman" w:hAnsi="Times New Roman" w:cs="Times New Roman"/>
                <w:sz w:val="22"/>
                <w:szCs w:val="22"/>
                <w:lang w:eastAsia="en-US"/>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98" w:type="pct"/>
            <w:gridSpan w:val="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 «__» ____________ ____ г.</w:t>
            </w:r>
          </w:p>
        </w:tc>
      </w:tr>
      <w:tr w:rsidR="00017512" w:rsidTr="00017512">
        <w:trPr>
          <w:trHeight w:val="20"/>
        </w:trPr>
        <w:tc>
          <w:tcPr>
            <w:tcW w:w="287" w:type="pct"/>
            <w:gridSpan w:val="3"/>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4713" w:type="pct"/>
            <w:gridSpan w:val="3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Прошу в отношении объекта адресации:</w:t>
            </w:r>
          </w:p>
        </w:tc>
      </w:tr>
      <w:tr w:rsidR="00017512" w:rsidTr="00017512">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3" w:type="pct"/>
            <w:gridSpan w:val="3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Вид:</w:t>
            </w:r>
          </w:p>
        </w:tc>
      </w:tr>
      <w:tr w:rsidR="00017512" w:rsidTr="00017512">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0"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67" w:type="pct"/>
            <w:gridSpan w:val="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Земельный участок</w:t>
            </w:r>
          </w:p>
        </w:tc>
        <w:tc>
          <w:tcPr>
            <w:tcW w:w="232"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36"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Сооружение</w:t>
            </w:r>
          </w:p>
        </w:tc>
        <w:tc>
          <w:tcPr>
            <w:tcW w:w="238" w:type="pct"/>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10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Машино-место</w:t>
            </w:r>
          </w:p>
        </w:tc>
      </w:tr>
      <w:tr w:rsidR="00017512" w:rsidTr="00017512">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67" w:type="pct"/>
            <w:gridSpan w:val="8"/>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536"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0"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67" w:type="pct"/>
            <w:gridSpan w:val="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Здание (строение)</w:t>
            </w:r>
          </w:p>
        </w:tc>
        <w:tc>
          <w:tcPr>
            <w:tcW w:w="232"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36"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Помещение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67" w:type="pct"/>
            <w:gridSpan w:val="8"/>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536"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287" w:type="pct"/>
            <w:gridSpan w:val="3"/>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3.2</w:t>
            </w:r>
          </w:p>
        </w:tc>
        <w:tc>
          <w:tcPr>
            <w:tcW w:w="4713" w:type="pct"/>
            <w:gridSpan w:val="3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Присвоить адрес</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3" w:type="pct"/>
            <w:gridSpan w:val="3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 связи с:</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0"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73" w:type="pct"/>
            <w:gridSpan w:val="3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земельного участка(ов) из земель, находящихся в государственной или муниципальной собственности</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земельных участков</w:t>
            </w: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rPr>
          <w:trHeight w:val="2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3" w:type="pct"/>
            <w:gridSpan w:val="3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земельного участка(ов) путем раздела земельного участка</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земельных участков</w:t>
            </w: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раздел которого осуществляется</w:t>
            </w:r>
          </w:p>
        </w:tc>
        <w:tc>
          <w:tcPr>
            <w:tcW w:w="2598" w:type="pct"/>
            <w:gridSpan w:val="1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раздел которого осуществляется</w:t>
            </w:r>
          </w:p>
        </w:tc>
      </w:tr>
      <w:tr w:rsidR="00017512" w:rsidTr="00017512">
        <w:trPr>
          <w:trHeight w:val="2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0"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73" w:type="pct"/>
            <w:gridSpan w:val="3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земельного участка путем объединения земельных участков</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объединяемых земельных участков</w:t>
            </w: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объединяемого земельного участка &lt;1&gt;</w:t>
            </w:r>
          </w:p>
        </w:tc>
        <w:tc>
          <w:tcPr>
            <w:tcW w:w="2598" w:type="pct"/>
            <w:gridSpan w:val="1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объединяемого земельного участка &lt;1&gt;</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55" w:type="pct"/>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земельного участка(ов) путем выдела из земельного участка</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земельных участков (за исключением земельного участка, из которого осуществляется выдел)</w:t>
            </w: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из которого осуществляется выдел</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из которого осуществляется выдел</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земельного участка(ов) путем перераспределения земельных участков</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земельных участков</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земельных участков, которые перераспределяются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который перераспределяется &lt;2&gt;</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который перераспределяется &lt;2&gt;</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Строительством, реконструкцией здания (строения),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объекта строительства (реконструкции) в соответствии с проектной документацией</w:t>
            </w: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на котором осуществляется строительство (реконструкция)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Тип здания (строения), сооружения</w:t>
            </w: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на котором осуществляется строительство (реконструкция)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Переводом жилого помещения в нежилое помещение и нежилого помещения в жилое помещение</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помещения</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помещения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55" w:type="pct"/>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помещения(ий) в здании (строении), сооружении путем раздела здания (строения),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43"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735"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жилого помещения</w:t>
            </w:r>
          </w:p>
        </w:tc>
        <w:tc>
          <w:tcPr>
            <w:tcW w:w="1985" w:type="pct"/>
            <w:gridSpan w:val="1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помещений</w:t>
            </w:r>
          </w:p>
        </w:tc>
        <w:tc>
          <w:tcPr>
            <w:tcW w:w="491" w:type="pc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3"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735"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нежилого помещения</w:t>
            </w:r>
          </w:p>
        </w:tc>
        <w:tc>
          <w:tcPr>
            <w:tcW w:w="1985" w:type="pct"/>
            <w:gridSpan w:val="1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помещений</w:t>
            </w:r>
          </w:p>
        </w:tc>
        <w:tc>
          <w:tcPr>
            <w:tcW w:w="491" w:type="pc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здания, сооружения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здания,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помещения(ий) в здании (строении), сооружении путем раздела помещения, машино-места</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711" w:type="pct"/>
            <w:gridSpan w:val="1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Назначение помещения (жилое (нежилое) помещение) &lt;3&gt;</w:t>
            </w:r>
          </w:p>
        </w:tc>
        <w:tc>
          <w:tcPr>
            <w:tcW w:w="1696"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Вид помещения &lt;3&gt;</w:t>
            </w:r>
          </w:p>
        </w:tc>
        <w:tc>
          <w:tcPr>
            <w:tcW w:w="1338"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помещений &lt;3&gt;</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711"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696" w:type="pct"/>
            <w:gridSpan w:val="1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8"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помещения, машино-места, раздел которого осуществляется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помещения, машино-места, раздел которого осуществляется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помещения в здании (строении), сооружении путем объединения помещений, машино-мест в здании (строении), сооружении</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43"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13"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жилого помещения</w:t>
            </w:r>
          </w:p>
        </w:tc>
        <w:tc>
          <w:tcPr>
            <w:tcW w:w="203"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095" w:type="pct"/>
            <w:gridSpan w:val="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нежилого помещения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объединяемых помещений</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объединяемого помещения &lt;4&gt;</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объединяемого помещения &lt;4&gt;</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помещения в здании, сооружении путем переустройства и (или) перепланировки мест общего пользования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43"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13"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жилого помещения</w:t>
            </w:r>
          </w:p>
        </w:tc>
        <w:tc>
          <w:tcPr>
            <w:tcW w:w="203"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095" w:type="pct"/>
            <w:gridSpan w:val="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нежилого помещения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помещений</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здания, сооружения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здания,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55" w:type="pct"/>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машино-места в здании, сооружении путем раздела здания,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машиномест</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здания, сооружения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здания, сооружения</w:t>
            </w:r>
          </w:p>
        </w:tc>
      </w:tr>
      <w:tr w:rsidR="00017512" w:rsidTr="000175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машино-места (машино-мест) в здании, сооружении путем раздела помещения, машино-места</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машино-мест</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помещения, машино-места, раздел которого осуществляется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помещения, машино-места раздел которого осуществляется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машино-места в здании, сооружении путем объединения помещений, машино-мест в здании, сооружении</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объединяемых помещений, машино-мест</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объединяемого помещения &lt;4&gt;</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объединяемого помещения &lt;4&gt;</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машино-места в здании, сооружении путем переустройства и (или) перепланировки мест общего пользования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машиномест</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здания, сооружения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здания,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55" w:type="pct"/>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здания (строения), сооружения, помещения, машиноместа</w:t>
            </w:r>
          </w:p>
        </w:tc>
        <w:tc>
          <w:tcPr>
            <w:tcW w:w="2329" w:type="pct"/>
            <w:gridSpan w:val="10"/>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Существующий адрес земельного участка, здания (строения), сооружения, помещения, машиноместа</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здания (строения), сооружения, помещения, машиноместа</w:t>
            </w:r>
          </w:p>
        </w:tc>
        <w:tc>
          <w:tcPr>
            <w:tcW w:w="2329" w:type="pct"/>
            <w:gridSpan w:val="10"/>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3.3</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Аннулировать адрес объекта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страны</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субъекта Российской Федерации</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поселения</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внутригородского района городского округа</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населенного пункта</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элемента планировочной структуры</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элемента улично-дорожной сети</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Номер земельного участка</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Тип и номер здания, сооружения или объекта незавершенного строительства</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Тип и номер помещения, расположенного в здании или сооружении</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Тип и номер помещения в пределах квартиры (в отношении коммунальных квартир)</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 связи с:</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Присвоением объекту адресации нового адреса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264" w:type="pct"/>
            <w:gridSpan w:val="2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физическое лицо:</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1" w:type="pct"/>
            <w:gridSpan w:val="7"/>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фамилия:</w:t>
            </w:r>
          </w:p>
        </w:tc>
        <w:tc>
          <w:tcPr>
            <w:tcW w:w="1136" w:type="pct"/>
            <w:gridSpan w:val="16"/>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имя (полностью):</w:t>
            </w: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отчество (полностью) (при наличии):</w:t>
            </w:r>
          </w:p>
        </w:tc>
        <w:tc>
          <w:tcPr>
            <w:tcW w:w="587" w:type="pct"/>
            <w:gridSpan w:val="2"/>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ИНН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31" w:type="pct"/>
            <w:gridSpan w:val="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136"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21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587"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31" w:type="pct"/>
            <w:gridSpan w:val="7"/>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документ, удостоверяющий личность:</w:t>
            </w:r>
          </w:p>
        </w:tc>
        <w:tc>
          <w:tcPr>
            <w:tcW w:w="1136"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вид:</w:t>
            </w:r>
          </w:p>
        </w:tc>
        <w:tc>
          <w:tcPr>
            <w:tcW w:w="1210"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серия:</w:t>
            </w:r>
          </w:p>
        </w:tc>
        <w:tc>
          <w:tcPr>
            <w:tcW w:w="587" w:type="pct"/>
            <w:gridSpan w:val="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номер:</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36"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21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587"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36"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797" w:type="pct"/>
            <w:gridSpan w:val="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36" w:type="pct"/>
            <w:gridSpan w:val="16"/>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 ______ ____ г.</w:t>
            </w:r>
          </w:p>
        </w:tc>
        <w:tc>
          <w:tcPr>
            <w:tcW w:w="1797"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797"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31" w:type="pct"/>
            <w:gridSpan w:val="7"/>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почтовый адрес:</w:t>
            </w:r>
          </w:p>
        </w:tc>
        <w:tc>
          <w:tcPr>
            <w:tcW w:w="1595" w:type="pct"/>
            <w:gridSpan w:val="18"/>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телефон для связи:</w:t>
            </w:r>
          </w:p>
        </w:tc>
        <w:tc>
          <w:tcPr>
            <w:tcW w:w="1338" w:type="pct"/>
            <w:gridSpan w:val="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электронной почты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31" w:type="pct"/>
            <w:gridSpan w:val="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95" w:type="pct"/>
            <w:gridSpan w:val="18"/>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31" w:type="pct"/>
            <w:gridSpan w:val="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8"/>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264" w:type="pct"/>
            <w:gridSpan w:val="2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409" w:type="pct"/>
            <w:gridSpan w:val="10"/>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полное наименование:</w:t>
            </w:r>
          </w:p>
        </w:tc>
        <w:tc>
          <w:tcPr>
            <w:tcW w:w="2855" w:type="pct"/>
            <w:gridSpan w:val="1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855" w:type="pct"/>
            <w:gridSpan w:val="1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915" w:type="pct"/>
            <w:gridSpan w:val="1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ИНН (для российского юридического лица):</w:t>
            </w:r>
          </w:p>
        </w:tc>
        <w:tc>
          <w:tcPr>
            <w:tcW w:w="2349" w:type="pct"/>
            <w:gridSpan w:val="1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КПП (для российского юридического лица):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915" w:type="pct"/>
            <w:gridSpan w:val="18"/>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49" w:type="pct"/>
            <w:gridSpan w:val="1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страна регистрации (инкорпорации) (для иностранного юридического лица):</w:t>
            </w:r>
          </w:p>
        </w:tc>
        <w:tc>
          <w:tcPr>
            <w:tcW w:w="15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 регистрации (для иностранного юридического лица):</w:t>
            </w:r>
          </w:p>
        </w:tc>
        <w:tc>
          <w:tcPr>
            <w:tcW w:w="1338"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номер регистрации (для иностранного юридического лица):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16" w:type="pct"/>
            <w:gridSpan w:val="15"/>
            <w:vMerge w:val="restart"/>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 ________ ____ г.</w:t>
            </w: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почтовый адрес:</w:t>
            </w:r>
          </w:p>
        </w:tc>
        <w:tc>
          <w:tcPr>
            <w:tcW w:w="15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телефон для связи:</w:t>
            </w:r>
          </w:p>
        </w:tc>
        <w:tc>
          <w:tcPr>
            <w:tcW w:w="1338"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электронной почты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16" w:type="pct"/>
            <w:gridSpan w:val="15"/>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264" w:type="pct"/>
            <w:gridSpan w:val="2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Вещное право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4"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040"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право собственности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4"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040"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право хозяйственного ведения имуществом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4"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040"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право оперативного управления имуществом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4"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040"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право пожизненно наследуемого владения земельным участком</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4"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040"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право постоянного (бессрочного) пользования земельным участком</w:t>
            </w: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23" w:type="pct"/>
            <w:gridSpan w:val="2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Лично</w:t>
            </w:r>
          </w:p>
        </w:tc>
        <w:tc>
          <w:tcPr>
            <w:tcW w:w="212"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49" w:type="pct"/>
            <w:gridSpan w:val="1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 многофункциональном центре</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23" w:type="pct"/>
            <w:gridSpan w:val="20"/>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Почтовым отправлением по адресу:</w:t>
            </w: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0"/>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 личном кабинете федеральной информационной адресной системы</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23" w:type="pct"/>
            <w:gridSpan w:val="20"/>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 адрес электронной почты (для сообщения о получении заявления и документов)</w:t>
            </w: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0"/>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Расписку в получении документов прошу:</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859" w:type="pct"/>
            <w:gridSpan w:val="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Выдать лично</w:t>
            </w:r>
          </w:p>
        </w:tc>
        <w:tc>
          <w:tcPr>
            <w:tcW w:w="3625" w:type="pct"/>
            <w:gridSpan w:val="2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Расписка получена: ___________________________________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(подпись заявителя)</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23" w:type="pct"/>
            <w:gridSpan w:val="20"/>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почтовым отправлением по адресу:</w:t>
            </w: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0"/>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Не направлять</w:t>
            </w: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Заявитель:</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8"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501" w:type="pct"/>
            <w:gridSpan w:val="3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8"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501" w:type="pct"/>
            <w:gridSpan w:val="3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Представитель собственника объекта адресации или лица, обладающего иным вещным правом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8" w:type="pct"/>
            <w:gridSpan w:val="2"/>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09"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физическое лицо:</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фамилия:</w:t>
            </w:r>
          </w:p>
        </w:tc>
        <w:tc>
          <w:tcPr>
            <w:tcW w:w="1118" w:type="pct"/>
            <w:gridSpan w:val="15"/>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имя (полностью):</w:t>
            </w: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отчество (полностью) (при наличии):</w:t>
            </w:r>
          </w:p>
        </w:tc>
        <w:tc>
          <w:tcPr>
            <w:tcW w:w="587" w:type="pct"/>
            <w:gridSpan w:val="2"/>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ИНН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118"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21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587"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документ, удостоверяющий личность:</w:t>
            </w:r>
          </w:p>
        </w:tc>
        <w:tc>
          <w:tcPr>
            <w:tcW w:w="1118"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вид:</w:t>
            </w:r>
          </w:p>
        </w:tc>
        <w:tc>
          <w:tcPr>
            <w:tcW w:w="1210"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серия:</w:t>
            </w:r>
          </w:p>
        </w:tc>
        <w:tc>
          <w:tcPr>
            <w:tcW w:w="587" w:type="pct"/>
            <w:gridSpan w:val="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номер:</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18"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21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587"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18"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797" w:type="pct"/>
            <w:gridSpan w:val="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18" w:type="pct"/>
            <w:gridSpan w:val="15"/>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 ______ ____ г.</w:t>
            </w:r>
          </w:p>
        </w:tc>
        <w:tc>
          <w:tcPr>
            <w:tcW w:w="1797"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797"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почтовый адрес:</w:t>
            </w:r>
          </w:p>
        </w:tc>
        <w:tc>
          <w:tcPr>
            <w:tcW w:w="1577" w:type="pct"/>
            <w:gridSpan w:val="17"/>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телефон для связи:</w:t>
            </w:r>
          </w:p>
        </w:tc>
        <w:tc>
          <w:tcPr>
            <w:tcW w:w="1338" w:type="pct"/>
            <w:gridSpan w:val="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электронной почты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77" w:type="pct"/>
            <w:gridSpan w:val="17"/>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и реквизиты документа, подтверждающего полномочия представителя:</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полное наименование:</w:t>
            </w:r>
          </w:p>
        </w:tc>
        <w:tc>
          <w:tcPr>
            <w:tcW w:w="2826" w:type="pct"/>
            <w:gridSpan w:val="18"/>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826" w:type="pct"/>
            <w:gridSpan w:val="18"/>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943"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КПП (для российского юридического лица):</w:t>
            </w:r>
          </w:p>
        </w:tc>
        <w:tc>
          <w:tcPr>
            <w:tcW w:w="2349" w:type="pct"/>
            <w:gridSpan w:val="1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ИНН (для российского юридического лица):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943" w:type="pct"/>
            <w:gridSpan w:val="1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49" w:type="pct"/>
            <w:gridSpan w:val="1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страна регистрации (инкорпорации) (для иностранного юридического лица):</w:t>
            </w:r>
          </w:p>
        </w:tc>
        <w:tc>
          <w:tcPr>
            <w:tcW w:w="1487" w:type="pct"/>
            <w:gridSpan w:val="1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 регистрации (для иностранного юридического лица):</w:t>
            </w:r>
          </w:p>
        </w:tc>
        <w:tc>
          <w:tcPr>
            <w:tcW w:w="1338"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номер регистрации (для иностранного юридического лица):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487" w:type="pct"/>
            <w:gridSpan w:val="14"/>
            <w:vMerge w:val="restart"/>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 _________ ____ г.</w:t>
            </w: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почтовый адрес:</w:t>
            </w:r>
          </w:p>
        </w:tc>
        <w:tc>
          <w:tcPr>
            <w:tcW w:w="1487" w:type="pct"/>
            <w:gridSpan w:val="1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телефон для связи:</w:t>
            </w:r>
          </w:p>
        </w:tc>
        <w:tc>
          <w:tcPr>
            <w:tcW w:w="1338" w:type="pct"/>
            <w:gridSpan w:val="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электронной почты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487" w:type="pct"/>
            <w:gridSpan w:val="1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и реквизиты документа, подтверждающего полномочия представителя:</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Документы, прилагаемые к заявлению:</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5" w:type="pct"/>
            <w:gridSpan w:val="2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Оригинал в количестве ___ экз., на ___ л.</w:t>
            </w:r>
          </w:p>
        </w:tc>
        <w:tc>
          <w:tcPr>
            <w:tcW w:w="2124" w:type="pct"/>
            <w:gridSpan w:val="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Копия в количестве ___ экз., на ___ л.</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5" w:type="pct"/>
            <w:gridSpan w:val="2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Оригинал в количестве ___ экз., на ___ л.</w:t>
            </w:r>
          </w:p>
        </w:tc>
        <w:tc>
          <w:tcPr>
            <w:tcW w:w="2124" w:type="pct"/>
            <w:gridSpan w:val="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Копия в количестве ___ экз., на ___ л.</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5" w:type="pct"/>
            <w:gridSpan w:val="2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Оригинал в количестве ___ экз., на ___ л.</w:t>
            </w:r>
          </w:p>
        </w:tc>
        <w:tc>
          <w:tcPr>
            <w:tcW w:w="2124" w:type="pct"/>
            <w:gridSpan w:val="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Копия в количестве ___ экз., на ___ л.</w:t>
            </w: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Примечание:</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81" w:type="pct"/>
            <w:gridSpan w:val="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9" w:history="1">
              <w:r>
                <w:rPr>
                  <w:rStyle w:val="a3"/>
                  <w:rFonts w:ascii="Times New Roman" w:hAnsi="Times New Roman" w:cs="Times New Roman"/>
                  <w:color w:val="auto"/>
                  <w:sz w:val="22"/>
                  <w:szCs w:val="22"/>
                  <w:u w:val="none"/>
                  <w:lang w:eastAsia="en-US"/>
                </w:rPr>
                <w:t>законом</w:t>
              </w:r>
            </w:hyperlink>
            <w:r>
              <w:rPr>
                <w:rFonts w:ascii="Times New Roman" w:hAnsi="Times New Roman" w:cs="Times New Roman"/>
                <w:sz w:val="22"/>
                <w:szCs w:val="22"/>
                <w:lang w:eastAsia="en-US"/>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17512" w:rsidTr="00017512">
        <w:tc>
          <w:tcPr>
            <w:tcW w:w="281" w:type="pct"/>
            <w:gridSpan w:val="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Настоящим также подтверждаю, что:</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сведения, указанные в настоящем заявлении, на дату представления заявления достоверны;</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12</w:t>
            </w:r>
          </w:p>
        </w:tc>
        <w:tc>
          <w:tcPr>
            <w:tcW w:w="314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Подпись</w:t>
            </w:r>
          </w:p>
        </w:tc>
        <w:tc>
          <w:tcPr>
            <w:tcW w:w="1575" w:type="pct"/>
            <w:gridSpan w:val="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274" w:type="pct"/>
            <w:gridSpan w:val="11"/>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(подпись)</w:t>
            </w:r>
          </w:p>
        </w:tc>
        <w:tc>
          <w:tcPr>
            <w:tcW w:w="1870" w:type="pct"/>
            <w:gridSpan w:val="20"/>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(инициалы, фамилия)</w:t>
            </w:r>
          </w:p>
        </w:tc>
        <w:tc>
          <w:tcPr>
            <w:tcW w:w="1575" w:type="pct"/>
            <w:gridSpan w:val="5"/>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 ___________ ____ г.</w:t>
            </w: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Отметка специалиста, принявшего заявление и приложенные к нему документы:</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bl>
    <w:p w:rsidR="00017512" w:rsidRDefault="00017512" w:rsidP="00017512">
      <w:pPr>
        <w:autoSpaceDE w:val="0"/>
        <w:autoSpaceDN w:val="0"/>
        <w:adjustRightInd w:val="0"/>
        <w:jc w:val="both"/>
        <w:rPr>
          <w:rFonts w:ascii="Times New Roman" w:hAnsi="Times New Roman" w:cs="Times New Roman"/>
          <w:bCs/>
          <w:color w:val="auto"/>
        </w:rPr>
      </w:pPr>
    </w:p>
    <w:p w:rsidR="00017512" w:rsidRDefault="00017512" w:rsidP="00017512">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______________________</w:t>
      </w:r>
    </w:p>
    <w:p w:rsidR="00017512" w:rsidRDefault="00017512" w:rsidP="00017512">
      <w:pPr>
        <w:autoSpaceDE w:val="0"/>
        <w:autoSpaceDN w:val="0"/>
        <w:adjustRightInd w:val="0"/>
        <w:ind w:firstLine="540"/>
        <w:jc w:val="both"/>
        <w:rPr>
          <w:rFonts w:ascii="Times New Roman" w:hAnsi="Times New Roman" w:cs="Times New Roman"/>
          <w:bCs/>
          <w:color w:val="auto"/>
        </w:rPr>
      </w:pPr>
      <w:bookmarkStart w:id="45" w:name="Par571"/>
      <w:bookmarkEnd w:id="45"/>
      <w:r>
        <w:rPr>
          <w:rFonts w:ascii="Times New Roman" w:hAnsi="Times New Roman" w:cs="Times New Roman"/>
          <w:bCs/>
          <w:color w:val="auto"/>
        </w:rPr>
        <w:t>&lt;1&gt; Строка дублируется для каждого объединенного земельного участка.</w:t>
      </w:r>
    </w:p>
    <w:p w:rsidR="00017512" w:rsidRDefault="00017512" w:rsidP="00017512">
      <w:pPr>
        <w:autoSpaceDE w:val="0"/>
        <w:autoSpaceDN w:val="0"/>
        <w:adjustRightInd w:val="0"/>
        <w:ind w:firstLine="540"/>
        <w:jc w:val="both"/>
        <w:rPr>
          <w:rFonts w:ascii="Times New Roman" w:hAnsi="Times New Roman" w:cs="Times New Roman"/>
          <w:bCs/>
          <w:color w:val="auto"/>
        </w:rPr>
      </w:pPr>
      <w:bookmarkStart w:id="46" w:name="Par572"/>
      <w:bookmarkEnd w:id="46"/>
      <w:r>
        <w:rPr>
          <w:rFonts w:ascii="Times New Roman" w:hAnsi="Times New Roman" w:cs="Times New Roman"/>
          <w:bCs/>
          <w:color w:val="auto"/>
        </w:rPr>
        <w:t>&lt;2&gt; Строка дублируется для каждого перераспределенного земельного участка.</w:t>
      </w:r>
    </w:p>
    <w:p w:rsidR="00017512" w:rsidRDefault="00017512" w:rsidP="00017512">
      <w:pPr>
        <w:autoSpaceDE w:val="0"/>
        <w:autoSpaceDN w:val="0"/>
        <w:adjustRightInd w:val="0"/>
        <w:ind w:firstLine="540"/>
        <w:jc w:val="both"/>
        <w:rPr>
          <w:rFonts w:ascii="Times New Roman" w:hAnsi="Times New Roman" w:cs="Times New Roman"/>
          <w:bCs/>
          <w:color w:val="auto"/>
        </w:rPr>
      </w:pPr>
      <w:bookmarkStart w:id="47" w:name="Par573"/>
      <w:bookmarkEnd w:id="47"/>
      <w:r>
        <w:rPr>
          <w:rFonts w:ascii="Times New Roman" w:hAnsi="Times New Roman" w:cs="Times New Roman"/>
          <w:bCs/>
          <w:color w:val="auto"/>
        </w:rPr>
        <w:t>&lt;3&gt; Строка дублируется для каждого разделенного помещения.</w:t>
      </w:r>
    </w:p>
    <w:p w:rsidR="00017512" w:rsidRDefault="00017512" w:rsidP="00017512">
      <w:pPr>
        <w:autoSpaceDE w:val="0"/>
        <w:autoSpaceDN w:val="0"/>
        <w:adjustRightInd w:val="0"/>
        <w:ind w:firstLine="540"/>
        <w:jc w:val="both"/>
        <w:rPr>
          <w:rFonts w:ascii="Times New Roman" w:hAnsi="Times New Roman" w:cs="Times New Roman"/>
          <w:bCs/>
          <w:color w:val="auto"/>
        </w:rPr>
      </w:pPr>
      <w:bookmarkStart w:id="48" w:name="Par574"/>
      <w:bookmarkEnd w:id="48"/>
      <w:r>
        <w:rPr>
          <w:rFonts w:ascii="Times New Roman" w:hAnsi="Times New Roman" w:cs="Times New Roman"/>
          <w:bCs/>
          <w:color w:val="auto"/>
        </w:rPr>
        <w:t>&lt;4&gt; Строка дублируется для каждого объединенного помещения.</w:t>
      </w:r>
    </w:p>
    <w:p w:rsidR="00017512" w:rsidRDefault="00017512" w:rsidP="00017512">
      <w:pPr>
        <w:autoSpaceDE w:val="0"/>
        <w:autoSpaceDN w:val="0"/>
        <w:adjustRightInd w:val="0"/>
        <w:ind w:firstLine="540"/>
        <w:jc w:val="both"/>
        <w:rPr>
          <w:rFonts w:ascii="Times New Roman" w:hAnsi="Times New Roman" w:cs="Times New Roman"/>
          <w:bCs/>
          <w:color w:val="auto"/>
        </w:rPr>
      </w:pPr>
    </w:p>
    <w:p w:rsidR="00017512" w:rsidRDefault="00017512" w:rsidP="00017512">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Примечание.</w:t>
      </w:r>
    </w:p>
    <w:p w:rsidR="00017512" w:rsidRDefault="00017512" w:rsidP="00017512">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17512" w:rsidRDefault="00017512" w:rsidP="00017512">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17512" w:rsidRDefault="00017512" w:rsidP="00017512">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17512" w:rsidTr="00017512">
        <w:tc>
          <w:tcPr>
            <w:tcW w:w="564" w:type="dxa"/>
            <w:tcBorders>
              <w:top w:val="nil"/>
              <w:left w:val="nil"/>
              <w:bottom w:val="nil"/>
              <w:right w:val="single" w:sz="4" w:space="0" w:color="auto"/>
            </w:tcBorders>
            <w:hideMark/>
          </w:tcPr>
          <w:p w:rsidR="00017512" w:rsidRDefault="00017512">
            <w:pPr>
              <w:autoSpaceDE w:val="0"/>
              <w:autoSpaceDN w:val="0"/>
              <w:adjustRightInd w:val="0"/>
              <w:spacing w:line="276" w:lineRule="auto"/>
              <w:jc w:val="right"/>
              <w:rPr>
                <w:rFonts w:ascii="Times New Roman" w:hAnsi="Times New Roman" w:cs="Times New Roman"/>
                <w:bCs/>
                <w:color w:val="auto"/>
                <w:lang w:eastAsia="en-US"/>
              </w:rPr>
            </w:pPr>
            <w:r>
              <w:rPr>
                <w:rFonts w:ascii="Times New Roman" w:hAnsi="Times New Roman" w:cs="Times New Roman"/>
                <w:bCs/>
                <w:color w:val="auto"/>
                <w:lang w:eastAsia="en-US"/>
              </w:rPr>
              <w:t>(</w:t>
            </w:r>
          </w:p>
        </w:tc>
        <w:tc>
          <w:tcPr>
            <w:tcW w:w="546" w:type="dxa"/>
            <w:tcBorders>
              <w:top w:val="single" w:sz="4" w:space="0" w:color="auto"/>
              <w:left w:val="single" w:sz="4" w:space="0" w:color="auto"/>
              <w:bottom w:val="single" w:sz="4" w:space="0" w:color="auto"/>
              <w:right w:val="single" w:sz="4" w:space="0" w:color="auto"/>
            </w:tcBorders>
            <w:hideMark/>
          </w:tcPr>
          <w:p w:rsidR="00017512" w:rsidRDefault="00017512">
            <w:pPr>
              <w:autoSpaceDE w:val="0"/>
              <w:autoSpaceDN w:val="0"/>
              <w:adjustRightInd w:val="0"/>
              <w:spacing w:line="276" w:lineRule="auto"/>
              <w:jc w:val="center"/>
              <w:rPr>
                <w:rFonts w:ascii="Times New Roman" w:hAnsi="Times New Roman" w:cs="Times New Roman"/>
                <w:bCs/>
                <w:color w:val="auto"/>
                <w:lang w:eastAsia="en-US"/>
              </w:rPr>
            </w:pPr>
            <w:r>
              <w:rPr>
                <w:rFonts w:ascii="Times New Roman" w:hAnsi="Times New Roman" w:cs="Times New Roman"/>
                <w:bCs/>
                <w:color w:val="auto"/>
                <w:lang w:eastAsia="en-US"/>
              </w:rPr>
              <w:t>V</w:t>
            </w:r>
          </w:p>
        </w:tc>
        <w:tc>
          <w:tcPr>
            <w:tcW w:w="546" w:type="dxa"/>
            <w:tcBorders>
              <w:top w:val="nil"/>
              <w:left w:val="single" w:sz="4" w:space="0" w:color="auto"/>
              <w:bottom w:val="nil"/>
              <w:right w:val="nil"/>
            </w:tcBorders>
            <w:hideMark/>
          </w:tcPr>
          <w:p w:rsidR="00017512" w:rsidRDefault="00017512">
            <w:pPr>
              <w:autoSpaceDE w:val="0"/>
              <w:autoSpaceDN w:val="0"/>
              <w:adjustRightInd w:val="0"/>
              <w:spacing w:line="276" w:lineRule="auto"/>
              <w:rPr>
                <w:rFonts w:ascii="Times New Roman" w:hAnsi="Times New Roman" w:cs="Times New Roman"/>
                <w:bCs/>
                <w:color w:val="auto"/>
                <w:lang w:eastAsia="en-US"/>
              </w:rPr>
            </w:pPr>
            <w:r>
              <w:rPr>
                <w:rFonts w:ascii="Times New Roman" w:hAnsi="Times New Roman" w:cs="Times New Roman"/>
                <w:bCs/>
                <w:color w:val="auto"/>
                <w:lang w:eastAsia="en-US"/>
              </w:rPr>
              <w:t>).</w:t>
            </w:r>
          </w:p>
        </w:tc>
      </w:tr>
    </w:tbl>
    <w:p w:rsidR="00017512" w:rsidRDefault="00017512" w:rsidP="00017512">
      <w:pPr>
        <w:autoSpaceDE w:val="0"/>
        <w:autoSpaceDN w:val="0"/>
        <w:adjustRightInd w:val="0"/>
        <w:jc w:val="both"/>
        <w:rPr>
          <w:rFonts w:ascii="Times New Roman" w:hAnsi="Times New Roman" w:cs="Times New Roman"/>
          <w:bCs/>
          <w:color w:val="auto"/>
        </w:rPr>
      </w:pPr>
    </w:p>
    <w:p w:rsidR="00017512" w:rsidRDefault="00017512" w:rsidP="00017512">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17512" w:rsidRDefault="00017512" w:rsidP="00017512">
      <w:pPr>
        <w:rPr>
          <w:rFonts w:ascii="Times New Roman" w:hAnsi="Times New Roman" w:cs="Times New Roman"/>
          <w:bCs/>
          <w:color w:val="auto"/>
        </w:rPr>
      </w:pPr>
      <w:r>
        <w:rPr>
          <w:rFonts w:ascii="Times New Roman" w:hAnsi="Times New Roman" w:cs="Times New Roman"/>
          <w:bCs/>
          <w:color w:val="auto"/>
        </w:rPr>
        <w:br w:type="page"/>
      </w:r>
    </w:p>
    <w:p w:rsidR="00017512" w:rsidRDefault="00017512" w:rsidP="00017512">
      <w:pPr>
        <w:rPr>
          <w:rFonts w:ascii="Times New Roman" w:hAnsi="Times New Roman" w:cs="Times New Roman"/>
          <w:bCs/>
          <w:color w:val="auto"/>
        </w:rPr>
        <w:sectPr w:rsidR="00017512">
          <w:pgSz w:w="11905" w:h="16837"/>
          <w:pgMar w:top="1134" w:right="850" w:bottom="1134" w:left="1701" w:header="0" w:footer="3" w:gutter="0"/>
          <w:pgNumType w:start="3"/>
          <w:cols w:space="720"/>
        </w:sectPr>
      </w:pPr>
    </w:p>
    <w:p w:rsidR="00017512" w:rsidRDefault="00017512" w:rsidP="00017512">
      <w:pPr>
        <w:ind w:left="4536"/>
        <w:jc w:val="right"/>
        <w:rPr>
          <w:rFonts w:ascii="Times New Roman" w:hAnsi="Times New Roman" w:cs="Times New Roman"/>
        </w:rPr>
      </w:pPr>
      <w:r>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7512" w:rsidRDefault="00017512" w:rsidP="00017512">
      <w:pPr>
        <w:rPr>
          <w:rFonts w:ascii="Times New Roman" w:hAnsi="Times New Roman" w:cs="Times New Roman"/>
        </w:rPr>
      </w:pPr>
    </w:p>
    <w:p w:rsidR="00017512" w:rsidRDefault="00017512" w:rsidP="00017512">
      <w:pPr>
        <w:jc w:val="center"/>
        <w:rPr>
          <w:rFonts w:ascii="Times New Roman" w:hAnsi="Times New Roman" w:cs="Times New Roman"/>
          <w:b/>
        </w:rPr>
      </w:pPr>
      <w:r>
        <w:rPr>
          <w:rFonts w:ascii="Times New Roman" w:hAnsi="Times New Roman" w:cs="Times New Roman"/>
          <w:b/>
        </w:rPr>
        <w:t>Форма</w:t>
      </w:r>
    </w:p>
    <w:p w:rsidR="00017512" w:rsidRDefault="00017512" w:rsidP="00017512">
      <w:pPr>
        <w:jc w:val="center"/>
        <w:rPr>
          <w:rFonts w:ascii="Times New Roman" w:hAnsi="Times New Roman" w:cs="Times New Roman"/>
          <w:b/>
        </w:rPr>
      </w:pPr>
      <w:r>
        <w:rPr>
          <w:rFonts w:ascii="Times New Roman" w:hAnsi="Times New Roman" w:cs="Times New Roman"/>
          <w:b/>
        </w:rPr>
        <w:t>решения об отказе в приеме документов, необходимых для предоставления услуги</w:t>
      </w:r>
    </w:p>
    <w:p w:rsidR="00017512" w:rsidRDefault="00017512" w:rsidP="00017512">
      <w:pPr>
        <w:jc w:val="center"/>
        <w:rPr>
          <w:rFonts w:ascii="Times New Roman" w:hAnsi="Times New Roman" w:cs="Times New Roman"/>
        </w:rPr>
      </w:pPr>
    </w:p>
    <w:p w:rsidR="00017512" w:rsidRDefault="00017512" w:rsidP="00017512">
      <w:pPr>
        <w:jc w:val="center"/>
        <w:rPr>
          <w:rFonts w:ascii="Times New Roman" w:hAnsi="Times New Roman" w:cs="Times New Roman"/>
        </w:rPr>
      </w:pPr>
    </w:p>
    <w:p w:rsidR="00017512" w:rsidRDefault="00017512" w:rsidP="00017512">
      <w:pPr>
        <w:jc w:val="center"/>
        <w:rPr>
          <w:rFonts w:ascii="Times New Roman" w:hAnsi="Times New Roman" w:cs="Times New Roman"/>
        </w:rPr>
      </w:pPr>
      <w:r>
        <w:rPr>
          <w:rFonts w:ascii="Times New Roman" w:hAnsi="Times New Roman" w:cs="Times New Roman"/>
        </w:rPr>
        <w:t>___________________________________________________</w:t>
      </w:r>
    </w:p>
    <w:p w:rsidR="00017512" w:rsidRDefault="00017512" w:rsidP="00017512">
      <w:pPr>
        <w:jc w:val="center"/>
        <w:rPr>
          <w:rFonts w:ascii="Times New Roman" w:hAnsi="Times New Roman" w:cs="Times New Roman"/>
        </w:rPr>
      </w:pPr>
      <w:r>
        <w:rPr>
          <w:rFonts w:ascii="Times New Roman" w:hAnsi="Times New Roman" w:cs="Times New Roman"/>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года № 244-ФЗ «Об инновационном центре «Сколково»)</w:t>
      </w:r>
    </w:p>
    <w:p w:rsidR="00017512" w:rsidRDefault="00017512" w:rsidP="00017512">
      <w:pPr>
        <w:jc w:val="center"/>
        <w:rPr>
          <w:rFonts w:ascii="Times New Roman" w:hAnsi="Times New Roman" w:cs="Times New Roman"/>
        </w:rPr>
      </w:pP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w:t>
      </w: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w:t>
      </w:r>
    </w:p>
    <w:p w:rsidR="00017512" w:rsidRDefault="00017512" w:rsidP="00017512">
      <w:pPr>
        <w:ind w:left="4536"/>
        <w:jc w:val="center"/>
        <w:rPr>
          <w:rFonts w:ascii="Times New Roman" w:hAnsi="Times New Roman" w:cs="Times New Roman"/>
        </w:rPr>
      </w:pPr>
      <w:r>
        <w:rPr>
          <w:rFonts w:ascii="Times New Roman" w:hAnsi="Times New Roman" w:cs="Times New Roman"/>
        </w:rPr>
        <w:t>(Ф.И.О., адрес заявителя (представителя) заявителя)</w:t>
      </w: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w:t>
      </w:r>
    </w:p>
    <w:p w:rsidR="00017512" w:rsidRDefault="00017512" w:rsidP="00017512">
      <w:pPr>
        <w:ind w:left="4536"/>
        <w:jc w:val="center"/>
        <w:rPr>
          <w:rFonts w:ascii="Times New Roman" w:hAnsi="Times New Roman" w:cs="Times New Roman"/>
        </w:rPr>
      </w:pPr>
      <w:r>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017512" w:rsidRDefault="00017512" w:rsidP="00017512">
      <w:pPr>
        <w:ind w:left="4536"/>
        <w:jc w:val="center"/>
        <w:rPr>
          <w:rFonts w:ascii="Times New Roman" w:hAnsi="Times New Roman" w:cs="Times New Roman"/>
        </w:rPr>
      </w:pPr>
    </w:p>
    <w:p w:rsidR="00017512" w:rsidRDefault="00017512" w:rsidP="00017512">
      <w:pPr>
        <w:jc w:val="center"/>
        <w:rPr>
          <w:rFonts w:ascii="Times New Roman" w:hAnsi="Times New Roman" w:cs="Times New Roman"/>
          <w:b/>
        </w:rPr>
      </w:pPr>
      <w:r>
        <w:rPr>
          <w:rFonts w:ascii="Times New Roman" w:hAnsi="Times New Roman" w:cs="Times New Roman"/>
          <w:b/>
        </w:rPr>
        <w:t>Решение об отказе в приеме документов, необходимых для предоставления услуги</w:t>
      </w:r>
    </w:p>
    <w:p w:rsidR="00017512" w:rsidRDefault="00017512" w:rsidP="00017512">
      <w:pPr>
        <w:jc w:val="center"/>
        <w:rPr>
          <w:rFonts w:ascii="Times New Roman" w:hAnsi="Times New Roman" w:cs="Times New Roman"/>
        </w:rPr>
      </w:pPr>
      <w:r>
        <w:rPr>
          <w:rFonts w:ascii="Times New Roman" w:hAnsi="Times New Roman" w:cs="Times New Roman"/>
        </w:rPr>
        <w:t>от ___________ № ___________</w:t>
      </w:r>
    </w:p>
    <w:p w:rsidR="00017512" w:rsidRDefault="00017512" w:rsidP="00017512">
      <w:pPr>
        <w:ind w:firstLine="709"/>
        <w:rPr>
          <w:rFonts w:ascii="Times New Roman" w:hAnsi="Times New Roman" w:cs="Times New Roman"/>
        </w:rPr>
      </w:pPr>
    </w:p>
    <w:p w:rsidR="00017512" w:rsidRDefault="00017512" w:rsidP="00017512">
      <w:pPr>
        <w:ind w:firstLine="709"/>
        <w:jc w:val="both"/>
        <w:rPr>
          <w:rFonts w:ascii="Times New Roman" w:hAnsi="Times New Roman" w:cs="Times New Roman"/>
        </w:rPr>
      </w:pPr>
      <w:r>
        <w:rPr>
          <w:rFonts w:ascii="Times New Roman" w:hAnsi="Times New Roman" w:cs="Times New Roman"/>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017512" w:rsidRDefault="00017512" w:rsidP="00017512">
      <w:pPr>
        <w:ind w:firstLine="709"/>
        <w:jc w:val="both"/>
        <w:rPr>
          <w:rFonts w:ascii="Times New Roman" w:hAnsi="Times New Roman" w:cs="Times New Roman"/>
        </w:rPr>
      </w:pPr>
      <w:r>
        <w:rPr>
          <w:rFonts w:ascii="Times New Roman" w:hAnsi="Times New Roman" w:cs="Times New Roman"/>
        </w:rPr>
        <w:t>_______________________________________</w:t>
      </w:r>
    </w:p>
    <w:p w:rsidR="00017512" w:rsidRDefault="00017512" w:rsidP="00017512">
      <w:pPr>
        <w:ind w:firstLine="709"/>
        <w:jc w:val="both"/>
        <w:rPr>
          <w:rFonts w:ascii="Times New Roman" w:hAnsi="Times New Roman" w:cs="Times New Roman"/>
        </w:rPr>
      </w:pPr>
      <w:r>
        <w:rPr>
          <w:rFonts w:ascii="Times New Roman" w:hAnsi="Times New Roman" w:cs="Times New Roman"/>
        </w:rPr>
        <w:t>_______________________________________</w:t>
      </w:r>
    </w:p>
    <w:p w:rsidR="00017512" w:rsidRDefault="00017512" w:rsidP="00017512">
      <w:pPr>
        <w:ind w:firstLine="709"/>
        <w:jc w:val="both"/>
        <w:rPr>
          <w:rFonts w:ascii="Times New Roman" w:hAnsi="Times New Roman" w:cs="Times New Roman"/>
        </w:rPr>
      </w:pPr>
      <w:r>
        <w:rPr>
          <w:rFonts w:ascii="Times New Roman" w:hAnsi="Times New Roman" w:cs="Times New Roman"/>
        </w:rPr>
        <w:t>_______________________________________</w:t>
      </w:r>
    </w:p>
    <w:p w:rsidR="00017512" w:rsidRDefault="00017512" w:rsidP="00017512">
      <w:pPr>
        <w:ind w:firstLine="709"/>
        <w:jc w:val="both"/>
        <w:rPr>
          <w:rFonts w:ascii="Times New Roman" w:hAnsi="Times New Roman" w:cs="Times New Roman"/>
        </w:rPr>
      </w:pPr>
      <w:r>
        <w:rPr>
          <w:rFonts w:ascii="Times New Roman" w:hAnsi="Times New Roman" w:cs="Times New Roman"/>
        </w:rPr>
        <w:t>Дополнительно информируем:</w:t>
      </w:r>
    </w:p>
    <w:p w:rsidR="00017512" w:rsidRDefault="00017512" w:rsidP="00017512">
      <w:pPr>
        <w:ind w:firstLine="709"/>
        <w:jc w:val="both"/>
        <w:rPr>
          <w:rFonts w:ascii="Times New Roman" w:hAnsi="Times New Roman" w:cs="Times New Roman"/>
        </w:rPr>
      </w:pPr>
      <w:r>
        <w:rPr>
          <w:rFonts w:ascii="Times New Roman" w:hAnsi="Times New Roman" w:cs="Times New Roman"/>
        </w:rPr>
        <w:t>_______________________________________</w:t>
      </w:r>
    </w:p>
    <w:p w:rsidR="00017512" w:rsidRDefault="00017512" w:rsidP="00017512">
      <w:pPr>
        <w:ind w:firstLine="709"/>
        <w:jc w:val="both"/>
        <w:rPr>
          <w:rFonts w:ascii="Times New Roman" w:hAnsi="Times New Roman" w:cs="Times New Roman"/>
          <w:i/>
          <w:color w:val="auto"/>
        </w:rPr>
      </w:pPr>
      <w:r>
        <w:rPr>
          <w:rFonts w:ascii="Times New Roman" w:hAnsi="Times New Roman" w:cs="Times New Roman"/>
          <w:i/>
          <w:color w:val="auto"/>
        </w:rPr>
        <w:t>указывается дополнительная информация (при необходимости)</w:t>
      </w:r>
    </w:p>
    <w:p w:rsidR="00017512" w:rsidRDefault="00017512" w:rsidP="00017512">
      <w:pPr>
        <w:ind w:firstLine="709"/>
        <w:jc w:val="both"/>
        <w:rPr>
          <w:rFonts w:ascii="Times New Roman" w:hAnsi="Times New Roman" w:cs="Times New Roman"/>
          <w:i/>
          <w:color w:val="FF0000"/>
        </w:rPr>
      </w:pPr>
    </w:p>
    <w:p w:rsidR="00017512" w:rsidRDefault="00017512" w:rsidP="00017512">
      <w:pPr>
        <w:ind w:firstLine="709"/>
        <w:jc w:val="both"/>
        <w:rPr>
          <w:rFonts w:ascii="Times New Roman" w:hAnsi="Times New Roman" w:cs="Times New Roman"/>
        </w:rPr>
      </w:pPr>
      <w:r>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17512" w:rsidRDefault="00017512" w:rsidP="00017512">
      <w:pPr>
        <w:ind w:firstLine="709"/>
        <w:jc w:val="both"/>
        <w:rPr>
          <w:rFonts w:ascii="Times New Roman" w:hAnsi="Times New Roman" w:cs="Times New Roman"/>
        </w:rPr>
      </w:pPr>
      <w:r>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017512" w:rsidRDefault="00017512" w:rsidP="00017512">
      <w:pPr>
        <w:ind w:firstLine="709"/>
        <w:jc w:val="both"/>
        <w:rPr>
          <w:rFonts w:ascii="Times New Roman" w:hAnsi="Times New Roman" w:cs="Times New Roman"/>
        </w:rPr>
      </w:pPr>
    </w:p>
    <w:p w:rsidR="00017512" w:rsidRDefault="00017512" w:rsidP="00017512">
      <w:pPr>
        <w:ind w:firstLine="709"/>
        <w:jc w:val="both"/>
        <w:rPr>
          <w:rFonts w:ascii="Times New Roman" w:hAnsi="Times New Roman" w:cs="Times New Roman"/>
        </w:rPr>
      </w:pPr>
    </w:p>
    <w:p w:rsidR="00017512" w:rsidRDefault="00017512" w:rsidP="00017512">
      <w:pPr>
        <w:rPr>
          <w:rFonts w:ascii="Times New Roman" w:hAnsi="Times New Roman" w:cs="Times New Roman"/>
        </w:rPr>
      </w:pPr>
      <w:r>
        <w:rPr>
          <w:rFonts w:ascii="Times New Roman" w:hAnsi="Times New Roman" w:cs="Times New Roman"/>
        </w:rPr>
        <w:t xml:space="preserve">Должность </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Фамилия и инициалы</w:t>
      </w:r>
    </w:p>
    <w:p w:rsidR="00017512" w:rsidRDefault="00017512" w:rsidP="00017512">
      <w:pPr>
        <w:jc w:val="both"/>
        <w:rPr>
          <w:rFonts w:ascii="Times New Roman" w:hAnsi="Times New Roman" w:cs="Times New Roman"/>
        </w:rPr>
      </w:pPr>
    </w:p>
    <w:p w:rsidR="00017512" w:rsidRDefault="00017512" w:rsidP="00017512">
      <w:pPr>
        <w:jc w:val="both"/>
        <w:rPr>
          <w:rFonts w:ascii="Times New Roman" w:hAnsi="Times New Roman" w:cs="Times New Roman"/>
        </w:rPr>
      </w:pPr>
      <w:r>
        <w:rPr>
          <w:rFonts w:ascii="Times New Roman" w:hAnsi="Times New Roman" w:cs="Times New Roman"/>
        </w:rPr>
        <w:t>М.П.</w:t>
      </w:r>
    </w:p>
    <w:p w:rsidR="00017512" w:rsidRDefault="00017512" w:rsidP="00017512"/>
    <w:p w:rsidR="00AA2410" w:rsidRDefault="00AA2410">
      <w:bookmarkStart w:id="49" w:name="_GoBack"/>
      <w:bookmarkEnd w:id="49"/>
    </w:p>
    <w:sectPr w:rsidR="00AA2410" w:rsidSect="001F4B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E0"/>
    <w:rsid w:val="00017512"/>
    <w:rsid w:val="001F4BC4"/>
    <w:rsid w:val="007103E0"/>
    <w:rsid w:val="00AA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1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17512"/>
    <w:rPr>
      <w:color w:val="0066CC"/>
      <w:u w:val="single"/>
    </w:rPr>
  </w:style>
  <w:style w:type="character" w:styleId="a4">
    <w:name w:val="FollowedHyperlink"/>
    <w:basedOn w:val="a0"/>
    <w:uiPriority w:val="99"/>
    <w:semiHidden/>
    <w:unhideWhenUsed/>
    <w:rsid w:val="00017512"/>
    <w:rPr>
      <w:color w:val="800080" w:themeColor="followedHyperlink"/>
      <w:u w:val="single"/>
    </w:rPr>
  </w:style>
  <w:style w:type="character" w:customStyle="1" w:styleId="4">
    <w:name w:val="Оглавление 4 Знак"/>
    <w:basedOn w:val="a0"/>
    <w:link w:val="40"/>
    <w:semiHidden/>
    <w:locked/>
    <w:rsid w:val="00017512"/>
    <w:rPr>
      <w:rFonts w:ascii="Times New Roman" w:eastAsia="Times New Roman" w:hAnsi="Times New Roman" w:cs="Times New Roman"/>
      <w:sz w:val="27"/>
      <w:szCs w:val="27"/>
      <w:shd w:val="clear" w:color="auto" w:fill="FFFFFF"/>
    </w:rPr>
  </w:style>
  <w:style w:type="paragraph" w:styleId="40">
    <w:name w:val="toc 4"/>
    <w:basedOn w:val="a"/>
    <w:link w:val="4"/>
    <w:autoRedefine/>
    <w:semiHidden/>
    <w:unhideWhenUsed/>
    <w:rsid w:val="00017512"/>
    <w:pPr>
      <w:shd w:val="clear" w:color="auto" w:fill="FFFFFF"/>
      <w:spacing w:before="480" w:line="443" w:lineRule="exact"/>
      <w:jc w:val="both"/>
    </w:pPr>
    <w:rPr>
      <w:rFonts w:ascii="Times New Roman" w:eastAsia="Times New Roman" w:hAnsi="Times New Roman" w:cs="Times New Roman"/>
      <w:color w:val="auto"/>
      <w:sz w:val="27"/>
      <w:szCs w:val="27"/>
      <w:lang w:eastAsia="en-US"/>
    </w:rPr>
  </w:style>
  <w:style w:type="paragraph" w:styleId="a5">
    <w:name w:val="footnote text"/>
    <w:basedOn w:val="a"/>
    <w:link w:val="a6"/>
    <w:uiPriority w:val="99"/>
    <w:semiHidden/>
    <w:unhideWhenUsed/>
    <w:rsid w:val="00017512"/>
    <w:rPr>
      <w:sz w:val="20"/>
      <w:szCs w:val="20"/>
    </w:rPr>
  </w:style>
  <w:style w:type="character" w:customStyle="1" w:styleId="a6">
    <w:name w:val="Текст сноски Знак"/>
    <w:basedOn w:val="a0"/>
    <w:link w:val="a5"/>
    <w:uiPriority w:val="99"/>
    <w:semiHidden/>
    <w:rsid w:val="00017512"/>
    <w:rPr>
      <w:rFonts w:ascii="Arial Unicode MS" w:eastAsia="Arial Unicode MS" w:hAnsi="Arial Unicode MS" w:cs="Arial Unicode MS"/>
      <w:color w:val="000000"/>
      <w:sz w:val="20"/>
      <w:szCs w:val="20"/>
      <w:lang w:eastAsia="ru-RU"/>
    </w:rPr>
  </w:style>
  <w:style w:type="paragraph" w:styleId="a7">
    <w:name w:val="header"/>
    <w:basedOn w:val="a"/>
    <w:link w:val="a8"/>
    <w:uiPriority w:val="99"/>
    <w:semiHidden/>
    <w:unhideWhenUsed/>
    <w:rsid w:val="00017512"/>
    <w:pPr>
      <w:tabs>
        <w:tab w:val="center" w:pos="4677"/>
        <w:tab w:val="right" w:pos="9355"/>
      </w:tabs>
    </w:pPr>
  </w:style>
  <w:style w:type="character" w:customStyle="1" w:styleId="a8">
    <w:name w:val="Верхний колонтитул Знак"/>
    <w:basedOn w:val="a0"/>
    <w:link w:val="a7"/>
    <w:uiPriority w:val="99"/>
    <w:semiHidden/>
    <w:rsid w:val="00017512"/>
    <w:rPr>
      <w:rFonts w:ascii="Arial Unicode MS" w:eastAsia="Arial Unicode MS" w:hAnsi="Arial Unicode MS" w:cs="Arial Unicode MS"/>
      <w:color w:val="000000"/>
      <w:sz w:val="24"/>
      <w:szCs w:val="24"/>
      <w:lang w:eastAsia="ru-RU"/>
    </w:rPr>
  </w:style>
  <w:style w:type="paragraph" w:styleId="a9">
    <w:name w:val="footer"/>
    <w:basedOn w:val="a"/>
    <w:link w:val="aa"/>
    <w:uiPriority w:val="99"/>
    <w:semiHidden/>
    <w:unhideWhenUsed/>
    <w:rsid w:val="00017512"/>
    <w:pPr>
      <w:tabs>
        <w:tab w:val="center" w:pos="4677"/>
        <w:tab w:val="right" w:pos="9355"/>
      </w:tabs>
    </w:pPr>
  </w:style>
  <w:style w:type="character" w:customStyle="1" w:styleId="aa">
    <w:name w:val="Нижний колонтитул Знак"/>
    <w:basedOn w:val="a0"/>
    <w:link w:val="a9"/>
    <w:uiPriority w:val="99"/>
    <w:semiHidden/>
    <w:rsid w:val="00017512"/>
    <w:rPr>
      <w:rFonts w:ascii="Arial Unicode MS" w:eastAsia="Arial Unicode MS" w:hAnsi="Arial Unicode MS" w:cs="Arial Unicode MS"/>
      <w:color w:val="000000"/>
      <w:sz w:val="24"/>
      <w:szCs w:val="24"/>
      <w:lang w:eastAsia="ru-RU"/>
    </w:rPr>
  </w:style>
  <w:style w:type="paragraph" w:styleId="ab">
    <w:name w:val="No Spacing"/>
    <w:uiPriority w:val="99"/>
    <w:qFormat/>
    <w:rsid w:val="00017512"/>
    <w:pPr>
      <w:spacing w:after="0" w:line="240" w:lineRule="auto"/>
    </w:pPr>
    <w:rPr>
      <w:rFonts w:ascii="Calibri" w:eastAsia="Times New Roman" w:hAnsi="Calibri" w:cs="Calibri"/>
      <w:lang w:eastAsia="ru-RU"/>
    </w:rPr>
  </w:style>
  <w:style w:type="paragraph" w:styleId="ac">
    <w:name w:val="List Paragraph"/>
    <w:basedOn w:val="a"/>
    <w:uiPriority w:val="34"/>
    <w:qFormat/>
    <w:rsid w:val="00017512"/>
    <w:pPr>
      <w:ind w:left="720"/>
      <w:contextualSpacing/>
    </w:pPr>
  </w:style>
  <w:style w:type="character" w:customStyle="1" w:styleId="ad">
    <w:name w:val="Сноска_"/>
    <w:basedOn w:val="a0"/>
    <w:link w:val="ae"/>
    <w:locked/>
    <w:rsid w:val="00017512"/>
    <w:rPr>
      <w:rFonts w:ascii="Times New Roman" w:eastAsia="Times New Roman" w:hAnsi="Times New Roman" w:cs="Times New Roman"/>
      <w:sz w:val="16"/>
      <w:szCs w:val="16"/>
      <w:shd w:val="clear" w:color="auto" w:fill="FFFFFF"/>
    </w:rPr>
  </w:style>
  <w:style w:type="paragraph" w:customStyle="1" w:styleId="ae">
    <w:name w:val="Сноска"/>
    <w:basedOn w:val="a"/>
    <w:link w:val="ad"/>
    <w:rsid w:val="00017512"/>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af">
    <w:name w:val="Основной текст_"/>
    <w:basedOn w:val="a0"/>
    <w:link w:val="1"/>
    <w:locked/>
    <w:rsid w:val="0001751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
    <w:rsid w:val="00017512"/>
    <w:pPr>
      <w:shd w:val="clear" w:color="auto" w:fill="FFFFFF"/>
      <w:spacing w:before="300" w:after="900" w:line="320" w:lineRule="exact"/>
      <w:jc w:val="both"/>
    </w:pPr>
    <w:rPr>
      <w:rFonts w:ascii="Times New Roman" w:eastAsia="Times New Roman" w:hAnsi="Times New Roman" w:cs="Times New Roman"/>
      <w:color w:val="auto"/>
      <w:sz w:val="27"/>
      <w:szCs w:val="27"/>
      <w:lang w:eastAsia="en-US"/>
    </w:rPr>
  </w:style>
  <w:style w:type="character" w:customStyle="1" w:styleId="3">
    <w:name w:val="Заголовок №3_"/>
    <w:basedOn w:val="a0"/>
    <w:link w:val="30"/>
    <w:locked/>
    <w:rsid w:val="00017512"/>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017512"/>
    <w:pPr>
      <w:shd w:val="clear" w:color="auto" w:fill="FFFFFF"/>
      <w:spacing w:after="300" w:line="335" w:lineRule="exact"/>
      <w:jc w:val="both"/>
      <w:outlineLvl w:val="2"/>
    </w:pPr>
    <w:rPr>
      <w:rFonts w:ascii="Times New Roman" w:eastAsia="Times New Roman" w:hAnsi="Times New Roman" w:cs="Times New Roman"/>
      <w:color w:val="auto"/>
      <w:sz w:val="27"/>
      <w:szCs w:val="27"/>
      <w:lang w:eastAsia="en-US"/>
    </w:rPr>
  </w:style>
  <w:style w:type="character" w:customStyle="1" w:styleId="2">
    <w:name w:val="Основной текст (2)_"/>
    <w:basedOn w:val="a0"/>
    <w:link w:val="20"/>
    <w:locked/>
    <w:rsid w:val="00017512"/>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017512"/>
    <w:pPr>
      <w:shd w:val="clear" w:color="auto" w:fill="FFFFFF"/>
      <w:spacing w:before="120" w:after="900" w:line="241" w:lineRule="exact"/>
      <w:jc w:val="center"/>
    </w:pPr>
    <w:rPr>
      <w:rFonts w:ascii="Times New Roman" w:eastAsia="Times New Roman" w:hAnsi="Times New Roman" w:cs="Times New Roman"/>
      <w:color w:val="auto"/>
      <w:sz w:val="19"/>
      <w:szCs w:val="19"/>
      <w:lang w:eastAsia="en-US"/>
    </w:rPr>
  </w:style>
  <w:style w:type="character" w:customStyle="1" w:styleId="af0">
    <w:name w:val="Колонтитул_"/>
    <w:basedOn w:val="a0"/>
    <w:link w:val="af1"/>
    <w:locked/>
    <w:rsid w:val="00017512"/>
    <w:rPr>
      <w:rFonts w:ascii="Times New Roman" w:eastAsia="Times New Roman" w:hAnsi="Times New Roman" w:cs="Times New Roman"/>
      <w:sz w:val="20"/>
      <w:szCs w:val="20"/>
      <w:shd w:val="clear" w:color="auto" w:fill="FFFFFF"/>
    </w:rPr>
  </w:style>
  <w:style w:type="paragraph" w:customStyle="1" w:styleId="af1">
    <w:name w:val="Колонтитул"/>
    <w:basedOn w:val="a"/>
    <w:link w:val="af0"/>
    <w:rsid w:val="00017512"/>
    <w:pPr>
      <w:shd w:val="clear" w:color="auto" w:fill="FFFFFF"/>
    </w:pPr>
    <w:rPr>
      <w:rFonts w:ascii="Times New Roman" w:eastAsia="Times New Roman" w:hAnsi="Times New Roman" w:cs="Times New Roman"/>
      <w:color w:val="auto"/>
      <w:sz w:val="20"/>
      <w:szCs w:val="20"/>
      <w:lang w:eastAsia="en-US"/>
    </w:rPr>
  </w:style>
  <w:style w:type="character" w:customStyle="1" w:styleId="31">
    <w:name w:val="Основной текст (3)_"/>
    <w:basedOn w:val="a0"/>
    <w:link w:val="32"/>
    <w:locked/>
    <w:rsid w:val="00017512"/>
    <w:rPr>
      <w:rFonts w:ascii="Times New Roman" w:eastAsia="Times New Roman" w:hAnsi="Times New Roman" w:cs="Times New Roman"/>
      <w:sz w:val="16"/>
      <w:szCs w:val="16"/>
      <w:shd w:val="clear" w:color="auto" w:fill="FFFFFF"/>
    </w:rPr>
  </w:style>
  <w:style w:type="paragraph" w:customStyle="1" w:styleId="32">
    <w:name w:val="Основной текст (3)"/>
    <w:basedOn w:val="a"/>
    <w:link w:val="31"/>
    <w:rsid w:val="00017512"/>
    <w:pPr>
      <w:shd w:val="clear" w:color="auto" w:fill="FFFFFF"/>
      <w:spacing w:before="10620" w:after="60" w:line="0" w:lineRule="atLeast"/>
      <w:jc w:val="both"/>
    </w:pPr>
    <w:rPr>
      <w:rFonts w:ascii="Times New Roman" w:eastAsia="Times New Roman" w:hAnsi="Times New Roman" w:cs="Times New Roman"/>
      <w:color w:val="auto"/>
      <w:sz w:val="16"/>
      <w:szCs w:val="16"/>
      <w:lang w:eastAsia="en-US"/>
    </w:rPr>
  </w:style>
  <w:style w:type="character" w:customStyle="1" w:styleId="41">
    <w:name w:val="Основной текст (4)_"/>
    <w:basedOn w:val="a0"/>
    <w:link w:val="42"/>
    <w:locked/>
    <w:rsid w:val="00017512"/>
    <w:rPr>
      <w:rFonts w:ascii="Times New Roman" w:eastAsia="Times New Roman" w:hAnsi="Times New Roman" w:cs="Times New Roman"/>
      <w:sz w:val="23"/>
      <w:szCs w:val="23"/>
      <w:shd w:val="clear" w:color="auto" w:fill="FFFFFF"/>
    </w:rPr>
  </w:style>
  <w:style w:type="paragraph" w:customStyle="1" w:styleId="42">
    <w:name w:val="Основной текст (4)"/>
    <w:basedOn w:val="a"/>
    <w:link w:val="41"/>
    <w:rsid w:val="00017512"/>
    <w:pPr>
      <w:shd w:val="clear" w:color="auto" w:fill="FFFFFF"/>
      <w:spacing w:after="4980" w:line="0" w:lineRule="atLeast"/>
      <w:jc w:val="center"/>
    </w:pPr>
    <w:rPr>
      <w:rFonts w:ascii="Times New Roman" w:eastAsia="Times New Roman" w:hAnsi="Times New Roman" w:cs="Times New Roman"/>
      <w:color w:val="auto"/>
      <w:sz w:val="23"/>
      <w:szCs w:val="23"/>
      <w:lang w:eastAsia="en-US"/>
    </w:rPr>
  </w:style>
  <w:style w:type="character" w:customStyle="1" w:styleId="10">
    <w:name w:val="Заголовок №1_"/>
    <w:basedOn w:val="a0"/>
    <w:link w:val="11"/>
    <w:locked/>
    <w:rsid w:val="00017512"/>
    <w:rPr>
      <w:rFonts w:ascii="Times New Roman" w:eastAsia="Times New Roman" w:hAnsi="Times New Roman" w:cs="Times New Roman"/>
      <w:sz w:val="34"/>
      <w:szCs w:val="34"/>
      <w:shd w:val="clear" w:color="auto" w:fill="FFFFFF"/>
    </w:rPr>
  </w:style>
  <w:style w:type="paragraph" w:customStyle="1" w:styleId="11">
    <w:name w:val="Заголовок №1"/>
    <w:basedOn w:val="a"/>
    <w:link w:val="10"/>
    <w:rsid w:val="00017512"/>
    <w:pPr>
      <w:shd w:val="clear" w:color="auto" w:fill="FFFFFF"/>
      <w:spacing w:before="4980" w:after="120" w:line="0" w:lineRule="atLeast"/>
      <w:jc w:val="center"/>
      <w:outlineLvl w:val="0"/>
    </w:pPr>
    <w:rPr>
      <w:rFonts w:ascii="Times New Roman" w:eastAsia="Times New Roman" w:hAnsi="Times New Roman" w:cs="Times New Roman"/>
      <w:color w:val="auto"/>
      <w:sz w:val="34"/>
      <w:szCs w:val="34"/>
      <w:lang w:eastAsia="en-US"/>
    </w:rPr>
  </w:style>
  <w:style w:type="character" w:customStyle="1" w:styleId="5">
    <w:name w:val="Основной текст (5)_"/>
    <w:basedOn w:val="a0"/>
    <w:link w:val="50"/>
    <w:locked/>
    <w:rsid w:val="00017512"/>
    <w:rPr>
      <w:rFonts w:ascii="Times New Roman" w:eastAsia="Times New Roman" w:hAnsi="Times New Roman" w:cs="Times New Roman"/>
      <w:sz w:val="34"/>
      <w:szCs w:val="34"/>
      <w:shd w:val="clear" w:color="auto" w:fill="FFFFFF"/>
    </w:rPr>
  </w:style>
  <w:style w:type="paragraph" w:customStyle="1" w:styleId="50">
    <w:name w:val="Основной текст (5)"/>
    <w:basedOn w:val="a"/>
    <w:link w:val="5"/>
    <w:rsid w:val="00017512"/>
    <w:pPr>
      <w:shd w:val="clear" w:color="auto" w:fill="FFFFFF"/>
      <w:spacing w:before="120" w:after="480" w:line="0" w:lineRule="atLeast"/>
      <w:jc w:val="center"/>
    </w:pPr>
    <w:rPr>
      <w:rFonts w:ascii="Times New Roman" w:eastAsia="Times New Roman" w:hAnsi="Times New Roman" w:cs="Times New Roman"/>
      <w:color w:val="auto"/>
      <w:sz w:val="34"/>
      <w:szCs w:val="34"/>
      <w:lang w:eastAsia="en-US"/>
    </w:rPr>
  </w:style>
  <w:style w:type="character" w:customStyle="1" w:styleId="6">
    <w:name w:val="Основной текст (6)_"/>
    <w:basedOn w:val="a0"/>
    <w:link w:val="60"/>
    <w:locked/>
    <w:rsid w:val="00017512"/>
    <w:rPr>
      <w:rFonts w:ascii="Times New Roman" w:eastAsia="Times New Roman" w:hAnsi="Times New Roman" w:cs="Times New Roman"/>
      <w:shd w:val="clear" w:color="auto" w:fill="FFFFFF"/>
    </w:rPr>
  </w:style>
  <w:style w:type="paragraph" w:customStyle="1" w:styleId="60">
    <w:name w:val="Основной текст (6)"/>
    <w:basedOn w:val="a"/>
    <w:link w:val="6"/>
    <w:rsid w:val="00017512"/>
    <w:pPr>
      <w:shd w:val="clear" w:color="auto" w:fill="FFFFFF"/>
      <w:spacing w:before="7800" w:line="0" w:lineRule="atLeast"/>
      <w:jc w:val="center"/>
    </w:pPr>
    <w:rPr>
      <w:rFonts w:ascii="Times New Roman" w:eastAsia="Times New Roman" w:hAnsi="Times New Roman" w:cs="Times New Roman"/>
      <w:color w:val="auto"/>
      <w:sz w:val="22"/>
      <w:szCs w:val="22"/>
      <w:lang w:eastAsia="en-US"/>
    </w:rPr>
  </w:style>
  <w:style w:type="character" w:customStyle="1" w:styleId="7">
    <w:name w:val="Основной текст (7)_"/>
    <w:basedOn w:val="a0"/>
    <w:link w:val="70"/>
    <w:locked/>
    <w:rsid w:val="00017512"/>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017512"/>
    <w:pPr>
      <w:shd w:val="clear" w:color="auto" w:fill="FFFFFF"/>
      <w:spacing w:after="480" w:line="0" w:lineRule="atLeast"/>
      <w:jc w:val="both"/>
    </w:pPr>
    <w:rPr>
      <w:rFonts w:ascii="Times New Roman" w:eastAsia="Times New Roman" w:hAnsi="Times New Roman" w:cs="Times New Roman"/>
      <w:color w:val="auto"/>
      <w:sz w:val="27"/>
      <w:szCs w:val="27"/>
      <w:lang w:eastAsia="en-US"/>
    </w:rPr>
  </w:style>
  <w:style w:type="character" w:customStyle="1" w:styleId="43">
    <w:name w:val="Заголовок №4_"/>
    <w:basedOn w:val="a0"/>
    <w:link w:val="44"/>
    <w:locked/>
    <w:rsid w:val="00017512"/>
    <w:rPr>
      <w:rFonts w:ascii="Times New Roman" w:eastAsia="Times New Roman" w:hAnsi="Times New Roman" w:cs="Times New Roman"/>
      <w:sz w:val="27"/>
      <w:szCs w:val="27"/>
      <w:shd w:val="clear" w:color="auto" w:fill="FFFFFF"/>
    </w:rPr>
  </w:style>
  <w:style w:type="paragraph" w:customStyle="1" w:styleId="44">
    <w:name w:val="Заголовок №4"/>
    <w:basedOn w:val="a"/>
    <w:link w:val="43"/>
    <w:rsid w:val="00017512"/>
    <w:pPr>
      <w:shd w:val="clear" w:color="auto" w:fill="FFFFFF"/>
      <w:spacing w:line="760" w:lineRule="exact"/>
      <w:jc w:val="center"/>
      <w:outlineLvl w:val="3"/>
    </w:pPr>
    <w:rPr>
      <w:rFonts w:ascii="Times New Roman" w:eastAsia="Times New Roman" w:hAnsi="Times New Roman" w:cs="Times New Roman"/>
      <w:color w:val="auto"/>
      <w:sz w:val="27"/>
      <w:szCs w:val="27"/>
      <w:lang w:eastAsia="en-US"/>
    </w:rPr>
  </w:style>
  <w:style w:type="character" w:customStyle="1" w:styleId="8">
    <w:name w:val="Основной текст (8)_"/>
    <w:basedOn w:val="a0"/>
    <w:link w:val="80"/>
    <w:locked/>
    <w:rsid w:val="00017512"/>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017512"/>
    <w:pPr>
      <w:shd w:val="clear" w:color="auto" w:fill="FFFFFF"/>
      <w:spacing w:after="180" w:line="0" w:lineRule="atLeast"/>
    </w:pPr>
    <w:rPr>
      <w:rFonts w:ascii="Times New Roman" w:eastAsia="Times New Roman" w:hAnsi="Times New Roman" w:cs="Times New Roman"/>
      <w:color w:val="auto"/>
      <w:sz w:val="20"/>
      <w:szCs w:val="20"/>
      <w:lang w:eastAsia="en-US"/>
    </w:rPr>
  </w:style>
  <w:style w:type="character" w:customStyle="1" w:styleId="100">
    <w:name w:val="Основной текст (10)_"/>
    <w:basedOn w:val="a0"/>
    <w:link w:val="101"/>
    <w:locked/>
    <w:rsid w:val="00017512"/>
    <w:rPr>
      <w:rFonts w:ascii="Times New Roman" w:eastAsia="Times New Roman" w:hAnsi="Times New Roman" w:cs="Times New Roman"/>
      <w:sz w:val="24"/>
      <w:szCs w:val="24"/>
      <w:shd w:val="clear" w:color="auto" w:fill="FFFFFF"/>
    </w:rPr>
  </w:style>
  <w:style w:type="paragraph" w:customStyle="1" w:styleId="101">
    <w:name w:val="Основной текст (10)"/>
    <w:basedOn w:val="a"/>
    <w:link w:val="100"/>
    <w:rsid w:val="00017512"/>
    <w:pPr>
      <w:shd w:val="clear" w:color="auto" w:fill="FFFFFF"/>
      <w:spacing w:before="120" w:line="263" w:lineRule="exact"/>
      <w:jc w:val="center"/>
    </w:pPr>
    <w:rPr>
      <w:rFonts w:ascii="Times New Roman" w:eastAsia="Times New Roman" w:hAnsi="Times New Roman" w:cs="Times New Roman"/>
      <w:color w:val="auto"/>
      <w:lang w:eastAsia="en-US"/>
    </w:rPr>
  </w:style>
  <w:style w:type="character" w:customStyle="1" w:styleId="21">
    <w:name w:val="Заголовок №2_"/>
    <w:basedOn w:val="a0"/>
    <w:link w:val="22"/>
    <w:locked/>
    <w:rsid w:val="00017512"/>
    <w:rPr>
      <w:rFonts w:ascii="Batang" w:eastAsia="Batang" w:hAnsi="Batang" w:cs="Batang"/>
      <w:sz w:val="19"/>
      <w:szCs w:val="19"/>
      <w:shd w:val="clear" w:color="auto" w:fill="FFFFFF"/>
    </w:rPr>
  </w:style>
  <w:style w:type="paragraph" w:customStyle="1" w:styleId="22">
    <w:name w:val="Заголовок №2"/>
    <w:basedOn w:val="a"/>
    <w:link w:val="21"/>
    <w:rsid w:val="00017512"/>
    <w:pPr>
      <w:shd w:val="clear" w:color="auto" w:fill="FFFFFF"/>
      <w:spacing w:before="600" w:line="0" w:lineRule="atLeast"/>
      <w:outlineLvl w:val="1"/>
    </w:pPr>
    <w:rPr>
      <w:rFonts w:ascii="Batang" w:eastAsia="Batang" w:hAnsi="Batang" w:cs="Batang"/>
      <w:color w:val="auto"/>
      <w:sz w:val="19"/>
      <w:szCs w:val="19"/>
      <w:lang w:eastAsia="en-US"/>
    </w:rPr>
  </w:style>
  <w:style w:type="character" w:customStyle="1" w:styleId="110">
    <w:name w:val="Основной текст (11)_"/>
    <w:basedOn w:val="a0"/>
    <w:link w:val="111"/>
    <w:locked/>
    <w:rsid w:val="00017512"/>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017512"/>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2">
    <w:name w:val="Основной текст (12)_"/>
    <w:basedOn w:val="a0"/>
    <w:link w:val="120"/>
    <w:locked/>
    <w:rsid w:val="00017512"/>
    <w:rPr>
      <w:rFonts w:ascii="Times New Roman" w:eastAsia="Times New Roman" w:hAnsi="Times New Roman" w:cs="Times New Roman"/>
      <w:spacing w:val="1000"/>
      <w:sz w:val="8"/>
      <w:szCs w:val="8"/>
      <w:shd w:val="clear" w:color="auto" w:fill="FFFFFF"/>
    </w:rPr>
  </w:style>
  <w:style w:type="paragraph" w:customStyle="1" w:styleId="120">
    <w:name w:val="Основной текст (12)"/>
    <w:basedOn w:val="a"/>
    <w:link w:val="12"/>
    <w:rsid w:val="00017512"/>
    <w:pPr>
      <w:shd w:val="clear" w:color="auto" w:fill="FFFFFF"/>
      <w:spacing w:line="0" w:lineRule="atLeast"/>
    </w:pPr>
    <w:rPr>
      <w:rFonts w:ascii="Times New Roman" w:eastAsia="Times New Roman" w:hAnsi="Times New Roman" w:cs="Times New Roman"/>
      <w:color w:val="auto"/>
      <w:spacing w:val="1000"/>
      <w:sz w:val="8"/>
      <w:szCs w:val="8"/>
      <w:lang w:eastAsia="en-US"/>
    </w:rPr>
  </w:style>
  <w:style w:type="character" w:customStyle="1" w:styleId="14">
    <w:name w:val="Основной текст (14)_"/>
    <w:basedOn w:val="a0"/>
    <w:link w:val="140"/>
    <w:locked/>
    <w:rsid w:val="00017512"/>
    <w:rPr>
      <w:rFonts w:ascii="Times New Roman" w:eastAsia="Times New Roman" w:hAnsi="Times New Roman" w:cs="Times New Roman"/>
      <w:sz w:val="13"/>
      <w:szCs w:val="13"/>
      <w:shd w:val="clear" w:color="auto" w:fill="FFFFFF"/>
    </w:rPr>
  </w:style>
  <w:style w:type="paragraph" w:customStyle="1" w:styleId="140">
    <w:name w:val="Основной текст (14)"/>
    <w:basedOn w:val="a"/>
    <w:link w:val="14"/>
    <w:rsid w:val="00017512"/>
    <w:pPr>
      <w:shd w:val="clear" w:color="auto" w:fill="FFFFFF"/>
      <w:spacing w:before="420" w:after="300" w:line="0" w:lineRule="atLeast"/>
      <w:jc w:val="center"/>
    </w:pPr>
    <w:rPr>
      <w:rFonts w:ascii="Times New Roman" w:eastAsia="Times New Roman" w:hAnsi="Times New Roman" w:cs="Times New Roman"/>
      <w:color w:val="auto"/>
      <w:sz w:val="13"/>
      <w:szCs w:val="13"/>
      <w:lang w:eastAsia="en-US"/>
    </w:rPr>
  </w:style>
  <w:style w:type="character" w:customStyle="1" w:styleId="af2">
    <w:name w:val="Подпись к таблице_"/>
    <w:basedOn w:val="a0"/>
    <w:link w:val="af3"/>
    <w:locked/>
    <w:rsid w:val="00017512"/>
    <w:rPr>
      <w:rFonts w:ascii="Times New Roman" w:eastAsia="Times New Roman" w:hAnsi="Times New Roman" w:cs="Times New Roman"/>
      <w:sz w:val="16"/>
      <w:szCs w:val="16"/>
      <w:shd w:val="clear" w:color="auto" w:fill="FFFFFF"/>
    </w:rPr>
  </w:style>
  <w:style w:type="paragraph" w:customStyle="1" w:styleId="af3">
    <w:name w:val="Подпись к таблице"/>
    <w:basedOn w:val="a"/>
    <w:link w:val="af2"/>
    <w:rsid w:val="00017512"/>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23">
    <w:name w:val="Подпись к таблице (2)_"/>
    <w:basedOn w:val="a0"/>
    <w:link w:val="24"/>
    <w:locked/>
    <w:rsid w:val="00017512"/>
    <w:rPr>
      <w:rFonts w:ascii="Times New Roman" w:eastAsia="Times New Roman" w:hAnsi="Times New Roman" w:cs="Times New Roman"/>
      <w:sz w:val="19"/>
      <w:szCs w:val="19"/>
      <w:shd w:val="clear" w:color="auto" w:fill="FFFFFF"/>
    </w:rPr>
  </w:style>
  <w:style w:type="paragraph" w:customStyle="1" w:styleId="24">
    <w:name w:val="Подпись к таблице (2)"/>
    <w:basedOn w:val="a"/>
    <w:link w:val="23"/>
    <w:rsid w:val="00017512"/>
    <w:pPr>
      <w:shd w:val="clear" w:color="auto" w:fill="FFFFFF"/>
      <w:spacing w:line="252" w:lineRule="exact"/>
      <w:jc w:val="both"/>
    </w:pPr>
    <w:rPr>
      <w:rFonts w:ascii="Times New Roman" w:eastAsia="Times New Roman" w:hAnsi="Times New Roman" w:cs="Times New Roman"/>
      <w:color w:val="auto"/>
      <w:sz w:val="19"/>
      <w:szCs w:val="19"/>
      <w:lang w:eastAsia="en-US"/>
    </w:rPr>
  </w:style>
  <w:style w:type="character" w:customStyle="1" w:styleId="16">
    <w:name w:val="Основной текст (16)_"/>
    <w:basedOn w:val="a0"/>
    <w:link w:val="160"/>
    <w:locked/>
    <w:rsid w:val="00017512"/>
    <w:rPr>
      <w:rFonts w:ascii="Times New Roman" w:eastAsia="Times New Roman" w:hAnsi="Times New Roman" w:cs="Times New Roman"/>
      <w:sz w:val="20"/>
      <w:szCs w:val="20"/>
      <w:shd w:val="clear" w:color="auto" w:fill="FFFFFF"/>
    </w:rPr>
  </w:style>
  <w:style w:type="paragraph" w:customStyle="1" w:styleId="160">
    <w:name w:val="Основной текст (16)"/>
    <w:basedOn w:val="a"/>
    <w:link w:val="16"/>
    <w:rsid w:val="00017512"/>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7">
    <w:name w:val="Основной текст (17)_"/>
    <w:basedOn w:val="a0"/>
    <w:link w:val="170"/>
    <w:locked/>
    <w:rsid w:val="00017512"/>
    <w:rPr>
      <w:rFonts w:ascii="Times New Roman" w:eastAsia="Times New Roman" w:hAnsi="Times New Roman" w:cs="Times New Roman"/>
      <w:sz w:val="19"/>
      <w:szCs w:val="19"/>
      <w:shd w:val="clear" w:color="auto" w:fill="FFFFFF"/>
    </w:rPr>
  </w:style>
  <w:style w:type="paragraph" w:customStyle="1" w:styleId="170">
    <w:name w:val="Основной текст (17)"/>
    <w:basedOn w:val="a"/>
    <w:link w:val="17"/>
    <w:rsid w:val="00017512"/>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ConsPlusNormal">
    <w:name w:val="ConsPlusNormal"/>
    <w:uiPriority w:val="99"/>
    <w:rsid w:val="00017512"/>
    <w:pPr>
      <w:widowControl w:val="0"/>
      <w:autoSpaceDE w:val="0"/>
      <w:autoSpaceDN w:val="0"/>
      <w:spacing w:after="0" w:line="240" w:lineRule="auto"/>
    </w:pPr>
    <w:rPr>
      <w:rFonts w:ascii="Calibri" w:eastAsia="Times New Roman" w:hAnsi="Calibri" w:cs="Calibri"/>
      <w:szCs w:val="20"/>
      <w:lang w:eastAsia="ru-RU"/>
    </w:rPr>
  </w:style>
  <w:style w:type="character" w:styleId="af4">
    <w:name w:val="footnote reference"/>
    <w:basedOn w:val="a0"/>
    <w:uiPriority w:val="99"/>
    <w:semiHidden/>
    <w:unhideWhenUsed/>
    <w:rsid w:val="00017512"/>
    <w:rPr>
      <w:vertAlign w:val="superscript"/>
    </w:rPr>
  </w:style>
  <w:style w:type="character" w:customStyle="1" w:styleId="11pt">
    <w:name w:val="Колонтитул + 11 pt"/>
    <w:basedOn w:val="af0"/>
    <w:rsid w:val="00017512"/>
    <w:rPr>
      <w:rFonts w:ascii="Times New Roman" w:eastAsia="Times New Roman" w:hAnsi="Times New Roman" w:cs="Times New Roman"/>
      <w:spacing w:val="0"/>
      <w:sz w:val="22"/>
      <w:szCs w:val="22"/>
      <w:shd w:val="clear" w:color="auto" w:fill="FFFFFF"/>
    </w:rPr>
  </w:style>
  <w:style w:type="character" w:customStyle="1" w:styleId="6pt">
    <w:name w:val="Основной текст + Интервал 6 pt"/>
    <w:basedOn w:val="af"/>
    <w:rsid w:val="00017512"/>
    <w:rPr>
      <w:rFonts w:ascii="Times New Roman" w:eastAsia="Times New Roman" w:hAnsi="Times New Roman" w:cs="Times New Roman"/>
      <w:spacing w:val="120"/>
      <w:sz w:val="27"/>
      <w:szCs w:val="27"/>
      <w:shd w:val="clear" w:color="auto" w:fill="FFFFFF"/>
    </w:rPr>
  </w:style>
  <w:style w:type="character" w:customStyle="1" w:styleId="af5">
    <w:name w:val="Основной текст + Курсив"/>
    <w:basedOn w:val="af"/>
    <w:rsid w:val="00017512"/>
    <w:rPr>
      <w:rFonts w:ascii="Times New Roman" w:eastAsia="Times New Roman" w:hAnsi="Times New Roman" w:cs="Times New Roman"/>
      <w:i/>
      <w:iCs/>
      <w:sz w:val="27"/>
      <w:szCs w:val="27"/>
      <w:shd w:val="clear" w:color="auto" w:fill="FFFFFF"/>
    </w:rPr>
  </w:style>
  <w:style w:type="character" w:customStyle="1" w:styleId="af6">
    <w:name w:val="Основной текст + Полужирный"/>
    <w:basedOn w:val="af"/>
    <w:rsid w:val="00017512"/>
    <w:rPr>
      <w:rFonts w:ascii="Times New Roman" w:eastAsia="Times New Roman" w:hAnsi="Times New Roman" w:cs="Times New Roman"/>
      <w:b/>
      <w:bCs/>
      <w:sz w:val="27"/>
      <w:szCs w:val="27"/>
      <w:shd w:val="clear" w:color="auto" w:fill="FFFFFF"/>
    </w:rPr>
  </w:style>
  <w:style w:type="character" w:customStyle="1" w:styleId="13">
    <w:name w:val="Основной текст (13)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39">
    <w:name w:val="Основной текст (3) + 9"/>
    <w:aliases w:val="5 pt"/>
    <w:basedOn w:val="af0"/>
    <w:rsid w:val="00017512"/>
    <w:rPr>
      <w:rFonts w:ascii="Times New Roman" w:eastAsia="Times New Roman" w:hAnsi="Times New Roman" w:cs="Times New Roman"/>
      <w:spacing w:val="0"/>
      <w:sz w:val="15"/>
      <w:szCs w:val="15"/>
      <w:shd w:val="clear" w:color="auto" w:fill="FFFFFF"/>
    </w:rPr>
  </w:style>
  <w:style w:type="character" w:customStyle="1" w:styleId="9">
    <w:name w:val="Основной текст (9)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20pt">
    <w:name w:val="Основной текст (12) + Интервал 0 pt"/>
    <w:basedOn w:val="12"/>
    <w:rsid w:val="00017512"/>
    <w:rPr>
      <w:rFonts w:ascii="Times New Roman" w:eastAsia="Times New Roman" w:hAnsi="Times New Roman" w:cs="Times New Roman"/>
      <w:spacing w:val="0"/>
      <w:sz w:val="8"/>
      <w:szCs w:val="8"/>
      <w:shd w:val="clear" w:color="auto" w:fill="FFFFFF"/>
    </w:rPr>
  </w:style>
  <w:style w:type="character" w:customStyle="1" w:styleId="15">
    <w:name w:val="Основной текст (15)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30">
    <w:name w:val="Основной текст (13)"/>
    <w:basedOn w:val="13"/>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7pt">
    <w:name w:val="Основной текст (9) + 17 pt"/>
    <w:basedOn w:val="9"/>
    <w:rsid w:val="00017512"/>
    <w:rPr>
      <w:rFonts w:ascii="Times New Roman" w:eastAsia="Times New Roman" w:hAnsi="Times New Roman" w:cs="Times New Roman" w:hint="default"/>
      <w:b w:val="0"/>
      <w:bCs w:val="0"/>
      <w:i w:val="0"/>
      <w:iCs w:val="0"/>
      <w:smallCaps w:val="0"/>
      <w:strike w:val="0"/>
      <w:dstrike w:val="0"/>
      <w:spacing w:val="0"/>
      <w:sz w:val="34"/>
      <w:szCs w:val="34"/>
      <w:u w:val="none"/>
      <w:effect w:val="none"/>
      <w:lang w:val="en-US"/>
    </w:rPr>
  </w:style>
  <w:style w:type="character" w:customStyle="1" w:styleId="90">
    <w:name w:val="Основной текст (9)"/>
    <w:basedOn w:val="9"/>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150">
    <w:name w:val="Основной текст (15)"/>
    <w:basedOn w:val="15"/>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pt">
    <w:name w:val="Основной текст (9) + Интервал -1 pt"/>
    <w:basedOn w:val="9"/>
    <w:rsid w:val="00017512"/>
    <w:rPr>
      <w:rFonts w:ascii="Times New Roman" w:eastAsia="Times New Roman" w:hAnsi="Times New Roman" w:cs="Times New Roman" w:hint="default"/>
      <w:b w:val="0"/>
      <w:bCs w:val="0"/>
      <w:i w:val="0"/>
      <w:iCs w:val="0"/>
      <w:smallCaps w:val="0"/>
      <w:strike w:val="0"/>
      <w:dstrike w:val="0"/>
      <w:spacing w:val="-20"/>
      <w:sz w:val="19"/>
      <w:szCs w:val="19"/>
      <w:u w:val="none"/>
      <w:effect w:val="none"/>
    </w:rPr>
  </w:style>
  <w:style w:type="character" w:customStyle="1" w:styleId="91">
    <w:name w:val="Основной текст (9) + Полужирный"/>
    <w:basedOn w:val="9"/>
    <w:rsid w:val="00017512"/>
    <w:rPr>
      <w:rFonts w:ascii="Times New Roman" w:eastAsia="Times New Roman" w:hAnsi="Times New Roman" w:cs="Times New Roman" w:hint="default"/>
      <w:b/>
      <w:bCs/>
      <w:i w:val="0"/>
      <w:iCs w:val="0"/>
      <w:smallCaps w:val="0"/>
      <w:strike w:val="0"/>
      <w:dstrike w:val="0"/>
      <w:spacing w:val="0"/>
      <w:sz w:val="19"/>
      <w:szCs w:val="19"/>
      <w:u w:val="none"/>
      <w:effect w:val="none"/>
    </w:rPr>
  </w:style>
  <w:style w:type="table" w:styleId="af7">
    <w:name w:val="Table Grid"/>
    <w:basedOn w:val="a1"/>
    <w:uiPriority w:val="59"/>
    <w:rsid w:val="0001751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1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17512"/>
    <w:rPr>
      <w:color w:val="0066CC"/>
      <w:u w:val="single"/>
    </w:rPr>
  </w:style>
  <w:style w:type="character" w:styleId="a4">
    <w:name w:val="FollowedHyperlink"/>
    <w:basedOn w:val="a0"/>
    <w:uiPriority w:val="99"/>
    <w:semiHidden/>
    <w:unhideWhenUsed/>
    <w:rsid w:val="00017512"/>
    <w:rPr>
      <w:color w:val="800080" w:themeColor="followedHyperlink"/>
      <w:u w:val="single"/>
    </w:rPr>
  </w:style>
  <w:style w:type="character" w:customStyle="1" w:styleId="4">
    <w:name w:val="Оглавление 4 Знак"/>
    <w:basedOn w:val="a0"/>
    <w:link w:val="40"/>
    <w:semiHidden/>
    <w:locked/>
    <w:rsid w:val="00017512"/>
    <w:rPr>
      <w:rFonts w:ascii="Times New Roman" w:eastAsia="Times New Roman" w:hAnsi="Times New Roman" w:cs="Times New Roman"/>
      <w:sz w:val="27"/>
      <w:szCs w:val="27"/>
      <w:shd w:val="clear" w:color="auto" w:fill="FFFFFF"/>
    </w:rPr>
  </w:style>
  <w:style w:type="paragraph" w:styleId="40">
    <w:name w:val="toc 4"/>
    <w:basedOn w:val="a"/>
    <w:link w:val="4"/>
    <w:autoRedefine/>
    <w:semiHidden/>
    <w:unhideWhenUsed/>
    <w:rsid w:val="00017512"/>
    <w:pPr>
      <w:shd w:val="clear" w:color="auto" w:fill="FFFFFF"/>
      <w:spacing w:before="480" w:line="443" w:lineRule="exact"/>
      <w:jc w:val="both"/>
    </w:pPr>
    <w:rPr>
      <w:rFonts w:ascii="Times New Roman" w:eastAsia="Times New Roman" w:hAnsi="Times New Roman" w:cs="Times New Roman"/>
      <w:color w:val="auto"/>
      <w:sz w:val="27"/>
      <w:szCs w:val="27"/>
      <w:lang w:eastAsia="en-US"/>
    </w:rPr>
  </w:style>
  <w:style w:type="paragraph" w:styleId="a5">
    <w:name w:val="footnote text"/>
    <w:basedOn w:val="a"/>
    <w:link w:val="a6"/>
    <w:uiPriority w:val="99"/>
    <w:semiHidden/>
    <w:unhideWhenUsed/>
    <w:rsid w:val="00017512"/>
    <w:rPr>
      <w:sz w:val="20"/>
      <w:szCs w:val="20"/>
    </w:rPr>
  </w:style>
  <w:style w:type="character" w:customStyle="1" w:styleId="a6">
    <w:name w:val="Текст сноски Знак"/>
    <w:basedOn w:val="a0"/>
    <w:link w:val="a5"/>
    <w:uiPriority w:val="99"/>
    <w:semiHidden/>
    <w:rsid w:val="00017512"/>
    <w:rPr>
      <w:rFonts w:ascii="Arial Unicode MS" w:eastAsia="Arial Unicode MS" w:hAnsi="Arial Unicode MS" w:cs="Arial Unicode MS"/>
      <w:color w:val="000000"/>
      <w:sz w:val="20"/>
      <w:szCs w:val="20"/>
      <w:lang w:eastAsia="ru-RU"/>
    </w:rPr>
  </w:style>
  <w:style w:type="paragraph" w:styleId="a7">
    <w:name w:val="header"/>
    <w:basedOn w:val="a"/>
    <w:link w:val="a8"/>
    <w:uiPriority w:val="99"/>
    <w:semiHidden/>
    <w:unhideWhenUsed/>
    <w:rsid w:val="00017512"/>
    <w:pPr>
      <w:tabs>
        <w:tab w:val="center" w:pos="4677"/>
        <w:tab w:val="right" w:pos="9355"/>
      </w:tabs>
    </w:pPr>
  </w:style>
  <w:style w:type="character" w:customStyle="1" w:styleId="a8">
    <w:name w:val="Верхний колонтитул Знак"/>
    <w:basedOn w:val="a0"/>
    <w:link w:val="a7"/>
    <w:uiPriority w:val="99"/>
    <w:semiHidden/>
    <w:rsid w:val="00017512"/>
    <w:rPr>
      <w:rFonts w:ascii="Arial Unicode MS" w:eastAsia="Arial Unicode MS" w:hAnsi="Arial Unicode MS" w:cs="Arial Unicode MS"/>
      <w:color w:val="000000"/>
      <w:sz w:val="24"/>
      <w:szCs w:val="24"/>
      <w:lang w:eastAsia="ru-RU"/>
    </w:rPr>
  </w:style>
  <w:style w:type="paragraph" w:styleId="a9">
    <w:name w:val="footer"/>
    <w:basedOn w:val="a"/>
    <w:link w:val="aa"/>
    <w:uiPriority w:val="99"/>
    <w:semiHidden/>
    <w:unhideWhenUsed/>
    <w:rsid w:val="00017512"/>
    <w:pPr>
      <w:tabs>
        <w:tab w:val="center" w:pos="4677"/>
        <w:tab w:val="right" w:pos="9355"/>
      </w:tabs>
    </w:pPr>
  </w:style>
  <w:style w:type="character" w:customStyle="1" w:styleId="aa">
    <w:name w:val="Нижний колонтитул Знак"/>
    <w:basedOn w:val="a0"/>
    <w:link w:val="a9"/>
    <w:uiPriority w:val="99"/>
    <w:semiHidden/>
    <w:rsid w:val="00017512"/>
    <w:rPr>
      <w:rFonts w:ascii="Arial Unicode MS" w:eastAsia="Arial Unicode MS" w:hAnsi="Arial Unicode MS" w:cs="Arial Unicode MS"/>
      <w:color w:val="000000"/>
      <w:sz w:val="24"/>
      <w:szCs w:val="24"/>
      <w:lang w:eastAsia="ru-RU"/>
    </w:rPr>
  </w:style>
  <w:style w:type="paragraph" w:styleId="ab">
    <w:name w:val="No Spacing"/>
    <w:uiPriority w:val="99"/>
    <w:qFormat/>
    <w:rsid w:val="00017512"/>
    <w:pPr>
      <w:spacing w:after="0" w:line="240" w:lineRule="auto"/>
    </w:pPr>
    <w:rPr>
      <w:rFonts w:ascii="Calibri" w:eastAsia="Times New Roman" w:hAnsi="Calibri" w:cs="Calibri"/>
      <w:lang w:eastAsia="ru-RU"/>
    </w:rPr>
  </w:style>
  <w:style w:type="paragraph" w:styleId="ac">
    <w:name w:val="List Paragraph"/>
    <w:basedOn w:val="a"/>
    <w:uiPriority w:val="34"/>
    <w:qFormat/>
    <w:rsid w:val="00017512"/>
    <w:pPr>
      <w:ind w:left="720"/>
      <w:contextualSpacing/>
    </w:pPr>
  </w:style>
  <w:style w:type="character" w:customStyle="1" w:styleId="ad">
    <w:name w:val="Сноска_"/>
    <w:basedOn w:val="a0"/>
    <w:link w:val="ae"/>
    <w:locked/>
    <w:rsid w:val="00017512"/>
    <w:rPr>
      <w:rFonts w:ascii="Times New Roman" w:eastAsia="Times New Roman" w:hAnsi="Times New Roman" w:cs="Times New Roman"/>
      <w:sz w:val="16"/>
      <w:szCs w:val="16"/>
      <w:shd w:val="clear" w:color="auto" w:fill="FFFFFF"/>
    </w:rPr>
  </w:style>
  <w:style w:type="paragraph" w:customStyle="1" w:styleId="ae">
    <w:name w:val="Сноска"/>
    <w:basedOn w:val="a"/>
    <w:link w:val="ad"/>
    <w:rsid w:val="00017512"/>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af">
    <w:name w:val="Основной текст_"/>
    <w:basedOn w:val="a0"/>
    <w:link w:val="1"/>
    <w:locked/>
    <w:rsid w:val="0001751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
    <w:rsid w:val="00017512"/>
    <w:pPr>
      <w:shd w:val="clear" w:color="auto" w:fill="FFFFFF"/>
      <w:spacing w:before="300" w:after="900" w:line="320" w:lineRule="exact"/>
      <w:jc w:val="both"/>
    </w:pPr>
    <w:rPr>
      <w:rFonts w:ascii="Times New Roman" w:eastAsia="Times New Roman" w:hAnsi="Times New Roman" w:cs="Times New Roman"/>
      <w:color w:val="auto"/>
      <w:sz w:val="27"/>
      <w:szCs w:val="27"/>
      <w:lang w:eastAsia="en-US"/>
    </w:rPr>
  </w:style>
  <w:style w:type="character" w:customStyle="1" w:styleId="3">
    <w:name w:val="Заголовок №3_"/>
    <w:basedOn w:val="a0"/>
    <w:link w:val="30"/>
    <w:locked/>
    <w:rsid w:val="00017512"/>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017512"/>
    <w:pPr>
      <w:shd w:val="clear" w:color="auto" w:fill="FFFFFF"/>
      <w:spacing w:after="300" w:line="335" w:lineRule="exact"/>
      <w:jc w:val="both"/>
      <w:outlineLvl w:val="2"/>
    </w:pPr>
    <w:rPr>
      <w:rFonts w:ascii="Times New Roman" w:eastAsia="Times New Roman" w:hAnsi="Times New Roman" w:cs="Times New Roman"/>
      <w:color w:val="auto"/>
      <w:sz w:val="27"/>
      <w:szCs w:val="27"/>
      <w:lang w:eastAsia="en-US"/>
    </w:rPr>
  </w:style>
  <w:style w:type="character" w:customStyle="1" w:styleId="2">
    <w:name w:val="Основной текст (2)_"/>
    <w:basedOn w:val="a0"/>
    <w:link w:val="20"/>
    <w:locked/>
    <w:rsid w:val="00017512"/>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017512"/>
    <w:pPr>
      <w:shd w:val="clear" w:color="auto" w:fill="FFFFFF"/>
      <w:spacing w:before="120" w:after="900" w:line="241" w:lineRule="exact"/>
      <w:jc w:val="center"/>
    </w:pPr>
    <w:rPr>
      <w:rFonts w:ascii="Times New Roman" w:eastAsia="Times New Roman" w:hAnsi="Times New Roman" w:cs="Times New Roman"/>
      <w:color w:val="auto"/>
      <w:sz w:val="19"/>
      <w:szCs w:val="19"/>
      <w:lang w:eastAsia="en-US"/>
    </w:rPr>
  </w:style>
  <w:style w:type="character" w:customStyle="1" w:styleId="af0">
    <w:name w:val="Колонтитул_"/>
    <w:basedOn w:val="a0"/>
    <w:link w:val="af1"/>
    <w:locked/>
    <w:rsid w:val="00017512"/>
    <w:rPr>
      <w:rFonts w:ascii="Times New Roman" w:eastAsia="Times New Roman" w:hAnsi="Times New Roman" w:cs="Times New Roman"/>
      <w:sz w:val="20"/>
      <w:szCs w:val="20"/>
      <w:shd w:val="clear" w:color="auto" w:fill="FFFFFF"/>
    </w:rPr>
  </w:style>
  <w:style w:type="paragraph" w:customStyle="1" w:styleId="af1">
    <w:name w:val="Колонтитул"/>
    <w:basedOn w:val="a"/>
    <w:link w:val="af0"/>
    <w:rsid w:val="00017512"/>
    <w:pPr>
      <w:shd w:val="clear" w:color="auto" w:fill="FFFFFF"/>
    </w:pPr>
    <w:rPr>
      <w:rFonts w:ascii="Times New Roman" w:eastAsia="Times New Roman" w:hAnsi="Times New Roman" w:cs="Times New Roman"/>
      <w:color w:val="auto"/>
      <w:sz w:val="20"/>
      <w:szCs w:val="20"/>
      <w:lang w:eastAsia="en-US"/>
    </w:rPr>
  </w:style>
  <w:style w:type="character" w:customStyle="1" w:styleId="31">
    <w:name w:val="Основной текст (3)_"/>
    <w:basedOn w:val="a0"/>
    <w:link w:val="32"/>
    <w:locked/>
    <w:rsid w:val="00017512"/>
    <w:rPr>
      <w:rFonts w:ascii="Times New Roman" w:eastAsia="Times New Roman" w:hAnsi="Times New Roman" w:cs="Times New Roman"/>
      <w:sz w:val="16"/>
      <w:szCs w:val="16"/>
      <w:shd w:val="clear" w:color="auto" w:fill="FFFFFF"/>
    </w:rPr>
  </w:style>
  <w:style w:type="paragraph" w:customStyle="1" w:styleId="32">
    <w:name w:val="Основной текст (3)"/>
    <w:basedOn w:val="a"/>
    <w:link w:val="31"/>
    <w:rsid w:val="00017512"/>
    <w:pPr>
      <w:shd w:val="clear" w:color="auto" w:fill="FFFFFF"/>
      <w:spacing w:before="10620" w:after="60" w:line="0" w:lineRule="atLeast"/>
      <w:jc w:val="both"/>
    </w:pPr>
    <w:rPr>
      <w:rFonts w:ascii="Times New Roman" w:eastAsia="Times New Roman" w:hAnsi="Times New Roman" w:cs="Times New Roman"/>
      <w:color w:val="auto"/>
      <w:sz w:val="16"/>
      <w:szCs w:val="16"/>
      <w:lang w:eastAsia="en-US"/>
    </w:rPr>
  </w:style>
  <w:style w:type="character" w:customStyle="1" w:styleId="41">
    <w:name w:val="Основной текст (4)_"/>
    <w:basedOn w:val="a0"/>
    <w:link w:val="42"/>
    <w:locked/>
    <w:rsid w:val="00017512"/>
    <w:rPr>
      <w:rFonts w:ascii="Times New Roman" w:eastAsia="Times New Roman" w:hAnsi="Times New Roman" w:cs="Times New Roman"/>
      <w:sz w:val="23"/>
      <w:szCs w:val="23"/>
      <w:shd w:val="clear" w:color="auto" w:fill="FFFFFF"/>
    </w:rPr>
  </w:style>
  <w:style w:type="paragraph" w:customStyle="1" w:styleId="42">
    <w:name w:val="Основной текст (4)"/>
    <w:basedOn w:val="a"/>
    <w:link w:val="41"/>
    <w:rsid w:val="00017512"/>
    <w:pPr>
      <w:shd w:val="clear" w:color="auto" w:fill="FFFFFF"/>
      <w:spacing w:after="4980" w:line="0" w:lineRule="atLeast"/>
      <w:jc w:val="center"/>
    </w:pPr>
    <w:rPr>
      <w:rFonts w:ascii="Times New Roman" w:eastAsia="Times New Roman" w:hAnsi="Times New Roman" w:cs="Times New Roman"/>
      <w:color w:val="auto"/>
      <w:sz w:val="23"/>
      <w:szCs w:val="23"/>
      <w:lang w:eastAsia="en-US"/>
    </w:rPr>
  </w:style>
  <w:style w:type="character" w:customStyle="1" w:styleId="10">
    <w:name w:val="Заголовок №1_"/>
    <w:basedOn w:val="a0"/>
    <w:link w:val="11"/>
    <w:locked/>
    <w:rsid w:val="00017512"/>
    <w:rPr>
      <w:rFonts w:ascii="Times New Roman" w:eastAsia="Times New Roman" w:hAnsi="Times New Roman" w:cs="Times New Roman"/>
      <w:sz w:val="34"/>
      <w:szCs w:val="34"/>
      <w:shd w:val="clear" w:color="auto" w:fill="FFFFFF"/>
    </w:rPr>
  </w:style>
  <w:style w:type="paragraph" w:customStyle="1" w:styleId="11">
    <w:name w:val="Заголовок №1"/>
    <w:basedOn w:val="a"/>
    <w:link w:val="10"/>
    <w:rsid w:val="00017512"/>
    <w:pPr>
      <w:shd w:val="clear" w:color="auto" w:fill="FFFFFF"/>
      <w:spacing w:before="4980" w:after="120" w:line="0" w:lineRule="atLeast"/>
      <w:jc w:val="center"/>
      <w:outlineLvl w:val="0"/>
    </w:pPr>
    <w:rPr>
      <w:rFonts w:ascii="Times New Roman" w:eastAsia="Times New Roman" w:hAnsi="Times New Roman" w:cs="Times New Roman"/>
      <w:color w:val="auto"/>
      <w:sz w:val="34"/>
      <w:szCs w:val="34"/>
      <w:lang w:eastAsia="en-US"/>
    </w:rPr>
  </w:style>
  <w:style w:type="character" w:customStyle="1" w:styleId="5">
    <w:name w:val="Основной текст (5)_"/>
    <w:basedOn w:val="a0"/>
    <w:link w:val="50"/>
    <w:locked/>
    <w:rsid w:val="00017512"/>
    <w:rPr>
      <w:rFonts w:ascii="Times New Roman" w:eastAsia="Times New Roman" w:hAnsi="Times New Roman" w:cs="Times New Roman"/>
      <w:sz w:val="34"/>
      <w:szCs w:val="34"/>
      <w:shd w:val="clear" w:color="auto" w:fill="FFFFFF"/>
    </w:rPr>
  </w:style>
  <w:style w:type="paragraph" w:customStyle="1" w:styleId="50">
    <w:name w:val="Основной текст (5)"/>
    <w:basedOn w:val="a"/>
    <w:link w:val="5"/>
    <w:rsid w:val="00017512"/>
    <w:pPr>
      <w:shd w:val="clear" w:color="auto" w:fill="FFFFFF"/>
      <w:spacing w:before="120" w:after="480" w:line="0" w:lineRule="atLeast"/>
      <w:jc w:val="center"/>
    </w:pPr>
    <w:rPr>
      <w:rFonts w:ascii="Times New Roman" w:eastAsia="Times New Roman" w:hAnsi="Times New Roman" w:cs="Times New Roman"/>
      <w:color w:val="auto"/>
      <w:sz w:val="34"/>
      <w:szCs w:val="34"/>
      <w:lang w:eastAsia="en-US"/>
    </w:rPr>
  </w:style>
  <w:style w:type="character" w:customStyle="1" w:styleId="6">
    <w:name w:val="Основной текст (6)_"/>
    <w:basedOn w:val="a0"/>
    <w:link w:val="60"/>
    <w:locked/>
    <w:rsid w:val="00017512"/>
    <w:rPr>
      <w:rFonts w:ascii="Times New Roman" w:eastAsia="Times New Roman" w:hAnsi="Times New Roman" w:cs="Times New Roman"/>
      <w:shd w:val="clear" w:color="auto" w:fill="FFFFFF"/>
    </w:rPr>
  </w:style>
  <w:style w:type="paragraph" w:customStyle="1" w:styleId="60">
    <w:name w:val="Основной текст (6)"/>
    <w:basedOn w:val="a"/>
    <w:link w:val="6"/>
    <w:rsid w:val="00017512"/>
    <w:pPr>
      <w:shd w:val="clear" w:color="auto" w:fill="FFFFFF"/>
      <w:spacing w:before="7800" w:line="0" w:lineRule="atLeast"/>
      <w:jc w:val="center"/>
    </w:pPr>
    <w:rPr>
      <w:rFonts w:ascii="Times New Roman" w:eastAsia="Times New Roman" w:hAnsi="Times New Roman" w:cs="Times New Roman"/>
      <w:color w:val="auto"/>
      <w:sz w:val="22"/>
      <w:szCs w:val="22"/>
      <w:lang w:eastAsia="en-US"/>
    </w:rPr>
  </w:style>
  <w:style w:type="character" w:customStyle="1" w:styleId="7">
    <w:name w:val="Основной текст (7)_"/>
    <w:basedOn w:val="a0"/>
    <w:link w:val="70"/>
    <w:locked/>
    <w:rsid w:val="00017512"/>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017512"/>
    <w:pPr>
      <w:shd w:val="clear" w:color="auto" w:fill="FFFFFF"/>
      <w:spacing w:after="480" w:line="0" w:lineRule="atLeast"/>
      <w:jc w:val="both"/>
    </w:pPr>
    <w:rPr>
      <w:rFonts w:ascii="Times New Roman" w:eastAsia="Times New Roman" w:hAnsi="Times New Roman" w:cs="Times New Roman"/>
      <w:color w:val="auto"/>
      <w:sz w:val="27"/>
      <w:szCs w:val="27"/>
      <w:lang w:eastAsia="en-US"/>
    </w:rPr>
  </w:style>
  <w:style w:type="character" w:customStyle="1" w:styleId="43">
    <w:name w:val="Заголовок №4_"/>
    <w:basedOn w:val="a0"/>
    <w:link w:val="44"/>
    <w:locked/>
    <w:rsid w:val="00017512"/>
    <w:rPr>
      <w:rFonts w:ascii="Times New Roman" w:eastAsia="Times New Roman" w:hAnsi="Times New Roman" w:cs="Times New Roman"/>
      <w:sz w:val="27"/>
      <w:szCs w:val="27"/>
      <w:shd w:val="clear" w:color="auto" w:fill="FFFFFF"/>
    </w:rPr>
  </w:style>
  <w:style w:type="paragraph" w:customStyle="1" w:styleId="44">
    <w:name w:val="Заголовок №4"/>
    <w:basedOn w:val="a"/>
    <w:link w:val="43"/>
    <w:rsid w:val="00017512"/>
    <w:pPr>
      <w:shd w:val="clear" w:color="auto" w:fill="FFFFFF"/>
      <w:spacing w:line="760" w:lineRule="exact"/>
      <w:jc w:val="center"/>
      <w:outlineLvl w:val="3"/>
    </w:pPr>
    <w:rPr>
      <w:rFonts w:ascii="Times New Roman" w:eastAsia="Times New Roman" w:hAnsi="Times New Roman" w:cs="Times New Roman"/>
      <w:color w:val="auto"/>
      <w:sz w:val="27"/>
      <w:szCs w:val="27"/>
      <w:lang w:eastAsia="en-US"/>
    </w:rPr>
  </w:style>
  <w:style w:type="character" w:customStyle="1" w:styleId="8">
    <w:name w:val="Основной текст (8)_"/>
    <w:basedOn w:val="a0"/>
    <w:link w:val="80"/>
    <w:locked/>
    <w:rsid w:val="00017512"/>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017512"/>
    <w:pPr>
      <w:shd w:val="clear" w:color="auto" w:fill="FFFFFF"/>
      <w:spacing w:after="180" w:line="0" w:lineRule="atLeast"/>
    </w:pPr>
    <w:rPr>
      <w:rFonts w:ascii="Times New Roman" w:eastAsia="Times New Roman" w:hAnsi="Times New Roman" w:cs="Times New Roman"/>
      <w:color w:val="auto"/>
      <w:sz w:val="20"/>
      <w:szCs w:val="20"/>
      <w:lang w:eastAsia="en-US"/>
    </w:rPr>
  </w:style>
  <w:style w:type="character" w:customStyle="1" w:styleId="100">
    <w:name w:val="Основной текст (10)_"/>
    <w:basedOn w:val="a0"/>
    <w:link w:val="101"/>
    <w:locked/>
    <w:rsid w:val="00017512"/>
    <w:rPr>
      <w:rFonts w:ascii="Times New Roman" w:eastAsia="Times New Roman" w:hAnsi="Times New Roman" w:cs="Times New Roman"/>
      <w:sz w:val="24"/>
      <w:szCs w:val="24"/>
      <w:shd w:val="clear" w:color="auto" w:fill="FFFFFF"/>
    </w:rPr>
  </w:style>
  <w:style w:type="paragraph" w:customStyle="1" w:styleId="101">
    <w:name w:val="Основной текст (10)"/>
    <w:basedOn w:val="a"/>
    <w:link w:val="100"/>
    <w:rsid w:val="00017512"/>
    <w:pPr>
      <w:shd w:val="clear" w:color="auto" w:fill="FFFFFF"/>
      <w:spacing w:before="120" w:line="263" w:lineRule="exact"/>
      <w:jc w:val="center"/>
    </w:pPr>
    <w:rPr>
      <w:rFonts w:ascii="Times New Roman" w:eastAsia="Times New Roman" w:hAnsi="Times New Roman" w:cs="Times New Roman"/>
      <w:color w:val="auto"/>
      <w:lang w:eastAsia="en-US"/>
    </w:rPr>
  </w:style>
  <w:style w:type="character" w:customStyle="1" w:styleId="21">
    <w:name w:val="Заголовок №2_"/>
    <w:basedOn w:val="a0"/>
    <w:link w:val="22"/>
    <w:locked/>
    <w:rsid w:val="00017512"/>
    <w:rPr>
      <w:rFonts w:ascii="Batang" w:eastAsia="Batang" w:hAnsi="Batang" w:cs="Batang"/>
      <w:sz w:val="19"/>
      <w:szCs w:val="19"/>
      <w:shd w:val="clear" w:color="auto" w:fill="FFFFFF"/>
    </w:rPr>
  </w:style>
  <w:style w:type="paragraph" w:customStyle="1" w:styleId="22">
    <w:name w:val="Заголовок №2"/>
    <w:basedOn w:val="a"/>
    <w:link w:val="21"/>
    <w:rsid w:val="00017512"/>
    <w:pPr>
      <w:shd w:val="clear" w:color="auto" w:fill="FFFFFF"/>
      <w:spacing w:before="600" w:line="0" w:lineRule="atLeast"/>
      <w:outlineLvl w:val="1"/>
    </w:pPr>
    <w:rPr>
      <w:rFonts w:ascii="Batang" w:eastAsia="Batang" w:hAnsi="Batang" w:cs="Batang"/>
      <w:color w:val="auto"/>
      <w:sz w:val="19"/>
      <w:szCs w:val="19"/>
      <w:lang w:eastAsia="en-US"/>
    </w:rPr>
  </w:style>
  <w:style w:type="character" w:customStyle="1" w:styleId="110">
    <w:name w:val="Основной текст (11)_"/>
    <w:basedOn w:val="a0"/>
    <w:link w:val="111"/>
    <w:locked/>
    <w:rsid w:val="00017512"/>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017512"/>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2">
    <w:name w:val="Основной текст (12)_"/>
    <w:basedOn w:val="a0"/>
    <w:link w:val="120"/>
    <w:locked/>
    <w:rsid w:val="00017512"/>
    <w:rPr>
      <w:rFonts w:ascii="Times New Roman" w:eastAsia="Times New Roman" w:hAnsi="Times New Roman" w:cs="Times New Roman"/>
      <w:spacing w:val="1000"/>
      <w:sz w:val="8"/>
      <w:szCs w:val="8"/>
      <w:shd w:val="clear" w:color="auto" w:fill="FFFFFF"/>
    </w:rPr>
  </w:style>
  <w:style w:type="paragraph" w:customStyle="1" w:styleId="120">
    <w:name w:val="Основной текст (12)"/>
    <w:basedOn w:val="a"/>
    <w:link w:val="12"/>
    <w:rsid w:val="00017512"/>
    <w:pPr>
      <w:shd w:val="clear" w:color="auto" w:fill="FFFFFF"/>
      <w:spacing w:line="0" w:lineRule="atLeast"/>
    </w:pPr>
    <w:rPr>
      <w:rFonts w:ascii="Times New Roman" w:eastAsia="Times New Roman" w:hAnsi="Times New Roman" w:cs="Times New Roman"/>
      <w:color w:val="auto"/>
      <w:spacing w:val="1000"/>
      <w:sz w:val="8"/>
      <w:szCs w:val="8"/>
      <w:lang w:eastAsia="en-US"/>
    </w:rPr>
  </w:style>
  <w:style w:type="character" w:customStyle="1" w:styleId="14">
    <w:name w:val="Основной текст (14)_"/>
    <w:basedOn w:val="a0"/>
    <w:link w:val="140"/>
    <w:locked/>
    <w:rsid w:val="00017512"/>
    <w:rPr>
      <w:rFonts w:ascii="Times New Roman" w:eastAsia="Times New Roman" w:hAnsi="Times New Roman" w:cs="Times New Roman"/>
      <w:sz w:val="13"/>
      <w:szCs w:val="13"/>
      <w:shd w:val="clear" w:color="auto" w:fill="FFFFFF"/>
    </w:rPr>
  </w:style>
  <w:style w:type="paragraph" w:customStyle="1" w:styleId="140">
    <w:name w:val="Основной текст (14)"/>
    <w:basedOn w:val="a"/>
    <w:link w:val="14"/>
    <w:rsid w:val="00017512"/>
    <w:pPr>
      <w:shd w:val="clear" w:color="auto" w:fill="FFFFFF"/>
      <w:spacing w:before="420" w:after="300" w:line="0" w:lineRule="atLeast"/>
      <w:jc w:val="center"/>
    </w:pPr>
    <w:rPr>
      <w:rFonts w:ascii="Times New Roman" w:eastAsia="Times New Roman" w:hAnsi="Times New Roman" w:cs="Times New Roman"/>
      <w:color w:val="auto"/>
      <w:sz w:val="13"/>
      <w:szCs w:val="13"/>
      <w:lang w:eastAsia="en-US"/>
    </w:rPr>
  </w:style>
  <w:style w:type="character" w:customStyle="1" w:styleId="af2">
    <w:name w:val="Подпись к таблице_"/>
    <w:basedOn w:val="a0"/>
    <w:link w:val="af3"/>
    <w:locked/>
    <w:rsid w:val="00017512"/>
    <w:rPr>
      <w:rFonts w:ascii="Times New Roman" w:eastAsia="Times New Roman" w:hAnsi="Times New Roman" w:cs="Times New Roman"/>
      <w:sz w:val="16"/>
      <w:szCs w:val="16"/>
      <w:shd w:val="clear" w:color="auto" w:fill="FFFFFF"/>
    </w:rPr>
  </w:style>
  <w:style w:type="paragraph" w:customStyle="1" w:styleId="af3">
    <w:name w:val="Подпись к таблице"/>
    <w:basedOn w:val="a"/>
    <w:link w:val="af2"/>
    <w:rsid w:val="00017512"/>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23">
    <w:name w:val="Подпись к таблице (2)_"/>
    <w:basedOn w:val="a0"/>
    <w:link w:val="24"/>
    <w:locked/>
    <w:rsid w:val="00017512"/>
    <w:rPr>
      <w:rFonts w:ascii="Times New Roman" w:eastAsia="Times New Roman" w:hAnsi="Times New Roman" w:cs="Times New Roman"/>
      <w:sz w:val="19"/>
      <w:szCs w:val="19"/>
      <w:shd w:val="clear" w:color="auto" w:fill="FFFFFF"/>
    </w:rPr>
  </w:style>
  <w:style w:type="paragraph" w:customStyle="1" w:styleId="24">
    <w:name w:val="Подпись к таблице (2)"/>
    <w:basedOn w:val="a"/>
    <w:link w:val="23"/>
    <w:rsid w:val="00017512"/>
    <w:pPr>
      <w:shd w:val="clear" w:color="auto" w:fill="FFFFFF"/>
      <w:spacing w:line="252" w:lineRule="exact"/>
      <w:jc w:val="both"/>
    </w:pPr>
    <w:rPr>
      <w:rFonts w:ascii="Times New Roman" w:eastAsia="Times New Roman" w:hAnsi="Times New Roman" w:cs="Times New Roman"/>
      <w:color w:val="auto"/>
      <w:sz w:val="19"/>
      <w:szCs w:val="19"/>
      <w:lang w:eastAsia="en-US"/>
    </w:rPr>
  </w:style>
  <w:style w:type="character" w:customStyle="1" w:styleId="16">
    <w:name w:val="Основной текст (16)_"/>
    <w:basedOn w:val="a0"/>
    <w:link w:val="160"/>
    <w:locked/>
    <w:rsid w:val="00017512"/>
    <w:rPr>
      <w:rFonts w:ascii="Times New Roman" w:eastAsia="Times New Roman" w:hAnsi="Times New Roman" w:cs="Times New Roman"/>
      <w:sz w:val="20"/>
      <w:szCs w:val="20"/>
      <w:shd w:val="clear" w:color="auto" w:fill="FFFFFF"/>
    </w:rPr>
  </w:style>
  <w:style w:type="paragraph" w:customStyle="1" w:styleId="160">
    <w:name w:val="Основной текст (16)"/>
    <w:basedOn w:val="a"/>
    <w:link w:val="16"/>
    <w:rsid w:val="00017512"/>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7">
    <w:name w:val="Основной текст (17)_"/>
    <w:basedOn w:val="a0"/>
    <w:link w:val="170"/>
    <w:locked/>
    <w:rsid w:val="00017512"/>
    <w:rPr>
      <w:rFonts w:ascii="Times New Roman" w:eastAsia="Times New Roman" w:hAnsi="Times New Roman" w:cs="Times New Roman"/>
      <w:sz w:val="19"/>
      <w:szCs w:val="19"/>
      <w:shd w:val="clear" w:color="auto" w:fill="FFFFFF"/>
    </w:rPr>
  </w:style>
  <w:style w:type="paragraph" w:customStyle="1" w:styleId="170">
    <w:name w:val="Основной текст (17)"/>
    <w:basedOn w:val="a"/>
    <w:link w:val="17"/>
    <w:rsid w:val="00017512"/>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ConsPlusNormal">
    <w:name w:val="ConsPlusNormal"/>
    <w:uiPriority w:val="99"/>
    <w:rsid w:val="00017512"/>
    <w:pPr>
      <w:widowControl w:val="0"/>
      <w:autoSpaceDE w:val="0"/>
      <w:autoSpaceDN w:val="0"/>
      <w:spacing w:after="0" w:line="240" w:lineRule="auto"/>
    </w:pPr>
    <w:rPr>
      <w:rFonts w:ascii="Calibri" w:eastAsia="Times New Roman" w:hAnsi="Calibri" w:cs="Calibri"/>
      <w:szCs w:val="20"/>
      <w:lang w:eastAsia="ru-RU"/>
    </w:rPr>
  </w:style>
  <w:style w:type="character" w:styleId="af4">
    <w:name w:val="footnote reference"/>
    <w:basedOn w:val="a0"/>
    <w:uiPriority w:val="99"/>
    <w:semiHidden/>
    <w:unhideWhenUsed/>
    <w:rsid w:val="00017512"/>
    <w:rPr>
      <w:vertAlign w:val="superscript"/>
    </w:rPr>
  </w:style>
  <w:style w:type="character" w:customStyle="1" w:styleId="11pt">
    <w:name w:val="Колонтитул + 11 pt"/>
    <w:basedOn w:val="af0"/>
    <w:rsid w:val="00017512"/>
    <w:rPr>
      <w:rFonts w:ascii="Times New Roman" w:eastAsia="Times New Roman" w:hAnsi="Times New Roman" w:cs="Times New Roman"/>
      <w:spacing w:val="0"/>
      <w:sz w:val="22"/>
      <w:szCs w:val="22"/>
      <w:shd w:val="clear" w:color="auto" w:fill="FFFFFF"/>
    </w:rPr>
  </w:style>
  <w:style w:type="character" w:customStyle="1" w:styleId="6pt">
    <w:name w:val="Основной текст + Интервал 6 pt"/>
    <w:basedOn w:val="af"/>
    <w:rsid w:val="00017512"/>
    <w:rPr>
      <w:rFonts w:ascii="Times New Roman" w:eastAsia="Times New Roman" w:hAnsi="Times New Roman" w:cs="Times New Roman"/>
      <w:spacing w:val="120"/>
      <w:sz w:val="27"/>
      <w:szCs w:val="27"/>
      <w:shd w:val="clear" w:color="auto" w:fill="FFFFFF"/>
    </w:rPr>
  </w:style>
  <w:style w:type="character" w:customStyle="1" w:styleId="af5">
    <w:name w:val="Основной текст + Курсив"/>
    <w:basedOn w:val="af"/>
    <w:rsid w:val="00017512"/>
    <w:rPr>
      <w:rFonts w:ascii="Times New Roman" w:eastAsia="Times New Roman" w:hAnsi="Times New Roman" w:cs="Times New Roman"/>
      <w:i/>
      <w:iCs/>
      <w:sz w:val="27"/>
      <w:szCs w:val="27"/>
      <w:shd w:val="clear" w:color="auto" w:fill="FFFFFF"/>
    </w:rPr>
  </w:style>
  <w:style w:type="character" w:customStyle="1" w:styleId="af6">
    <w:name w:val="Основной текст + Полужирный"/>
    <w:basedOn w:val="af"/>
    <w:rsid w:val="00017512"/>
    <w:rPr>
      <w:rFonts w:ascii="Times New Roman" w:eastAsia="Times New Roman" w:hAnsi="Times New Roman" w:cs="Times New Roman"/>
      <w:b/>
      <w:bCs/>
      <w:sz w:val="27"/>
      <w:szCs w:val="27"/>
      <w:shd w:val="clear" w:color="auto" w:fill="FFFFFF"/>
    </w:rPr>
  </w:style>
  <w:style w:type="character" w:customStyle="1" w:styleId="13">
    <w:name w:val="Основной текст (13)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39">
    <w:name w:val="Основной текст (3) + 9"/>
    <w:aliases w:val="5 pt"/>
    <w:basedOn w:val="af0"/>
    <w:rsid w:val="00017512"/>
    <w:rPr>
      <w:rFonts w:ascii="Times New Roman" w:eastAsia="Times New Roman" w:hAnsi="Times New Roman" w:cs="Times New Roman"/>
      <w:spacing w:val="0"/>
      <w:sz w:val="15"/>
      <w:szCs w:val="15"/>
      <w:shd w:val="clear" w:color="auto" w:fill="FFFFFF"/>
    </w:rPr>
  </w:style>
  <w:style w:type="character" w:customStyle="1" w:styleId="9">
    <w:name w:val="Основной текст (9)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20pt">
    <w:name w:val="Основной текст (12) + Интервал 0 pt"/>
    <w:basedOn w:val="12"/>
    <w:rsid w:val="00017512"/>
    <w:rPr>
      <w:rFonts w:ascii="Times New Roman" w:eastAsia="Times New Roman" w:hAnsi="Times New Roman" w:cs="Times New Roman"/>
      <w:spacing w:val="0"/>
      <w:sz w:val="8"/>
      <w:szCs w:val="8"/>
      <w:shd w:val="clear" w:color="auto" w:fill="FFFFFF"/>
    </w:rPr>
  </w:style>
  <w:style w:type="character" w:customStyle="1" w:styleId="15">
    <w:name w:val="Основной текст (15)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30">
    <w:name w:val="Основной текст (13)"/>
    <w:basedOn w:val="13"/>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7pt">
    <w:name w:val="Основной текст (9) + 17 pt"/>
    <w:basedOn w:val="9"/>
    <w:rsid w:val="00017512"/>
    <w:rPr>
      <w:rFonts w:ascii="Times New Roman" w:eastAsia="Times New Roman" w:hAnsi="Times New Roman" w:cs="Times New Roman" w:hint="default"/>
      <w:b w:val="0"/>
      <w:bCs w:val="0"/>
      <w:i w:val="0"/>
      <w:iCs w:val="0"/>
      <w:smallCaps w:val="0"/>
      <w:strike w:val="0"/>
      <w:dstrike w:val="0"/>
      <w:spacing w:val="0"/>
      <w:sz w:val="34"/>
      <w:szCs w:val="34"/>
      <w:u w:val="none"/>
      <w:effect w:val="none"/>
      <w:lang w:val="en-US"/>
    </w:rPr>
  </w:style>
  <w:style w:type="character" w:customStyle="1" w:styleId="90">
    <w:name w:val="Основной текст (9)"/>
    <w:basedOn w:val="9"/>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150">
    <w:name w:val="Основной текст (15)"/>
    <w:basedOn w:val="15"/>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pt">
    <w:name w:val="Основной текст (9) + Интервал -1 pt"/>
    <w:basedOn w:val="9"/>
    <w:rsid w:val="00017512"/>
    <w:rPr>
      <w:rFonts w:ascii="Times New Roman" w:eastAsia="Times New Roman" w:hAnsi="Times New Roman" w:cs="Times New Roman" w:hint="default"/>
      <w:b w:val="0"/>
      <w:bCs w:val="0"/>
      <w:i w:val="0"/>
      <w:iCs w:val="0"/>
      <w:smallCaps w:val="0"/>
      <w:strike w:val="0"/>
      <w:dstrike w:val="0"/>
      <w:spacing w:val="-20"/>
      <w:sz w:val="19"/>
      <w:szCs w:val="19"/>
      <w:u w:val="none"/>
      <w:effect w:val="none"/>
    </w:rPr>
  </w:style>
  <w:style w:type="character" w:customStyle="1" w:styleId="91">
    <w:name w:val="Основной текст (9) + Полужирный"/>
    <w:basedOn w:val="9"/>
    <w:rsid w:val="00017512"/>
    <w:rPr>
      <w:rFonts w:ascii="Times New Roman" w:eastAsia="Times New Roman" w:hAnsi="Times New Roman" w:cs="Times New Roman" w:hint="default"/>
      <w:b/>
      <w:bCs/>
      <w:i w:val="0"/>
      <w:iCs w:val="0"/>
      <w:smallCaps w:val="0"/>
      <w:strike w:val="0"/>
      <w:dstrike w:val="0"/>
      <w:spacing w:val="0"/>
      <w:sz w:val="19"/>
      <w:szCs w:val="19"/>
      <w:u w:val="none"/>
      <w:effect w:val="none"/>
    </w:rPr>
  </w:style>
  <w:style w:type="table" w:styleId="af7">
    <w:name w:val="Table Grid"/>
    <w:basedOn w:val="a1"/>
    <w:uiPriority w:val="59"/>
    <w:rsid w:val="0001751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ettings" Target="settings.xml"/><Relationship Id="rId7" Type="http://schemas.openxmlformats.org/officeDocument/2006/relationships/hyperlink" Target="https://uletov.75.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hyperlink" Target="https://fias.nalo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14078</Words>
  <Characters>80248</Characters>
  <Application>Microsoft Office Word</Application>
  <DocSecurity>0</DocSecurity>
  <Lines>668</Lines>
  <Paragraphs>188</Paragraphs>
  <ScaleCrop>false</ScaleCrop>
  <Company>SPecialiST RePack</Company>
  <LinksUpToDate>false</LinksUpToDate>
  <CharactersWithSpaces>94138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2022-11-16T01:40:00Z</dcterms:created>
  <dcterms:modified xsi:type="dcterms:W3CDTF">2022-11-16T01:41:00Z</dcterms:modified>
</cp:coreProperties>
</file>