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3"/>
        <w:gridCol w:w="3412"/>
        <w:gridCol w:w="3176"/>
      </w:tblGrid>
      <w:tr w:rsidR="00EF4EBE" w:rsidRPr="0009116C" w:rsidTr="00EF4EBE">
        <w:trPr>
          <w:trHeight w:val="1562"/>
        </w:trPr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  <w:vMerge w:val="restart"/>
            <w:hideMark/>
          </w:tcPr>
          <w:p w:rsidR="00EF4EBE" w:rsidRPr="0009116C" w:rsidRDefault="00591821" w:rsidP="00EF4E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 МР " style="position:absolute;left:0;text-align:left;margin-left:47.1pt;margin-top:-12.1pt;width:62.15pt;height:78.75pt;z-index:-1;visibility:visible;mso-position-horizontal-relative:text;mso-position-vertical-relative:text" wrapcoords="-521 0 0 20160 7820 21394 9384 21394 11990 21394 13033 21394 20853 19749 21374 19749 21374 0 -521 0" o:allowoverlap="f">
                  <v:imagedata r:id="rId6" o:title="герб МР " grayscale="t"/>
                  <w10:wrap type="tight"/>
                </v:shape>
              </w:pict>
            </w: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  <w:tr w:rsidR="00EF4EBE" w:rsidRPr="0009116C" w:rsidTr="00EF4EBE"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</w:tbl>
    <w:p w:rsidR="00EF4EBE" w:rsidRPr="0009116C" w:rsidRDefault="00EF4EBE" w:rsidP="00EF4EBE">
      <w:pPr>
        <w:jc w:val="center"/>
        <w:rPr>
          <w:b/>
          <w:sz w:val="28"/>
          <w:szCs w:val="28"/>
        </w:rPr>
      </w:pP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ПРОТОКОЛ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 xml:space="preserve">ПРОВЕДЕНИЯ ПУБЛИЧНЫХ СЛУШАНИЙ 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 МУНИЦИПАЛЬНОМ РАЙОНЕ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«УЛЁТОВСКИЙ РАЙОН»</w:t>
      </w: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№</w:t>
      </w:r>
      <w:r w:rsidR="004D4338">
        <w:rPr>
          <w:b/>
          <w:sz w:val="28"/>
          <w:szCs w:val="28"/>
        </w:rPr>
        <w:t xml:space="preserve"> 2</w:t>
      </w:r>
    </w:p>
    <w:p w:rsidR="00EF4EBE" w:rsidRPr="0009116C" w:rsidRDefault="00591821" w:rsidP="00EF4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4D4338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.2022</w:t>
      </w:r>
      <w:r w:rsidR="00EF4EBE" w:rsidRPr="0009116C">
        <w:rPr>
          <w:b/>
          <w:sz w:val="28"/>
          <w:szCs w:val="28"/>
        </w:rPr>
        <w:t xml:space="preserve">  г.                                                                                             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FE038A" w:rsidRPr="005F71D9" w:rsidRDefault="00FE038A" w:rsidP="00FE038A">
      <w:pPr>
        <w:ind w:firstLine="708"/>
        <w:jc w:val="both"/>
        <w:rPr>
          <w:sz w:val="28"/>
          <w:szCs w:val="28"/>
        </w:rPr>
      </w:pPr>
      <w:r w:rsidRPr="005F71D9">
        <w:rPr>
          <w:b/>
          <w:sz w:val="28"/>
          <w:szCs w:val="28"/>
        </w:rPr>
        <w:t>Место проведения:</w:t>
      </w:r>
      <w:r w:rsidRPr="005F71D9">
        <w:rPr>
          <w:sz w:val="28"/>
          <w:szCs w:val="28"/>
        </w:rPr>
        <w:t xml:space="preserve"> </w:t>
      </w:r>
      <w:proofErr w:type="gramStart"/>
      <w:r w:rsidRPr="005F71D9">
        <w:rPr>
          <w:sz w:val="28"/>
          <w:szCs w:val="28"/>
        </w:rPr>
        <w:t>Забайкальский край,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товский район, с.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ты, ул. Кирова, 68</w:t>
      </w:r>
      <w:r>
        <w:rPr>
          <w:sz w:val="28"/>
          <w:szCs w:val="28"/>
        </w:rPr>
        <w:t xml:space="preserve"> «а»</w:t>
      </w:r>
      <w:r w:rsidRPr="005F71D9">
        <w:rPr>
          <w:sz w:val="28"/>
          <w:szCs w:val="28"/>
        </w:rPr>
        <w:t xml:space="preserve"> (Администрация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 xml:space="preserve">товского района) </w:t>
      </w:r>
      <w:proofErr w:type="gramEnd"/>
    </w:p>
    <w:p w:rsidR="00FE038A" w:rsidRDefault="00FE038A" w:rsidP="00FE038A">
      <w:pPr>
        <w:ind w:firstLine="708"/>
        <w:jc w:val="both"/>
        <w:rPr>
          <w:bCs/>
          <w:sz w:val="28"/>
          <w:szCs w:val="28"/>
        </w:rPr>
      </w:pPr>
      <w:r w:rsidRPr="005F71D9">
        <w:rPr>
          <w:b/>
          <w:bCs/>
          <w:sz w:val="28"/>
          <w:szCs w:val="28"/>
        </w:rPr>
        <w:t xml:space="preserve">Информация о проведении </w:t>
      </w:r>
      <w:r>
        <w:rPr>
          <w:b/>
          <w:bCs/>
          <w:sz w:val="28"/>
          <w:szCs w:val="28"/>
        </w:rPr>
        <w:t>публичных</w:t>
      </w:r>
      <w:r w:rsidRPr="005F71D9">
        <w:rPr>
          <w:b/>
          <w:sz w:val="28"/>
          <w:szCs w:val="28"/>
        </w:rPr>
        <w:t xml:space="preserve"> </w:t>
      </w:r>
      <w:r w:rsidRPr="005F71D9">
        <w:rPr>
          <w:b/>
          <w:bCs/>
          <w:sz w:val="28"/>
          <w:szCs w:val="28"/>
        </w:rPr>
        <w:t>слушаний</w:t>
      </w:r>
      <w:r w:rsidRPr="005F71D9">
        <w:rPr>
          <w:bCs/>
          <w:sz w:val="28"/>
          <w:szCs w:val="28"/>
        </w:rPr>
        <w:t xml:space="preserve"> доведена до сведения общественности через средства массовой информации</w:t>
      </w:r>
      <w:r w:rsidRPr="005F71D9">
        <w:rPr>
          <w:color w:val="000000"/>
          <w:sz w:val="28"/>
          <w:szCs w:val="28"/>
        </w:rPr>
        <w:t>:</w:t>
      </w:r>
    </w:p>
    <w:p w:rsidR="00FE038A" w:rsidRDefault="00FE038A" w:rsidP="00FE038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5F71D9">
        <w:rPr>
          <w:sz w:val="28"/>
          <w:szCs w:val="28"/>
        </w:rPr>
        <w:t>На муниципа</w:t>
      </w:r>
      <w:r>
        <w:rPr>
          <w:sz w:val="28"/>
          <w:szCs w:val="28"/>
        </w:rPr>
        <w:t>льном уровне – через газету «Улё</w:t>
      </w:r>
      <w:r w:rsidRPr="005F71D9">
        <w:rPr>
          <w:sz w:val="28"/>
          <w:szCs w:val="28"/>
        </w:rPr>
        <w:t>товские  вести</w:t>
      </w:r>
      <w:r w:rsidRPr="00A21716">
        <w:rPr>
          <w:sz w:val="28"/>
          <w:szCs w:val="28"/>
        </w:rPr>
        <w:t xml:space="preserve">» (№ </w:t>
      </w:r>
      <w:r w:rsidR="004D4338">
        <w:rPr>
          <w:sz w:val="28"/>
          <w:szCs w:val="28"/>
        </w:rPr>
        <w:t>89</w:t>
      </w:r>
      <w:r w:rsidRPr="00A21716">
        <w:rPr>
          <w:sz w:val="28"/>
          <w:szCs w:val="28"/>
        </w:rPr>
        <w:t xml:space="preserve"> (</w:t>
      </w:r>
      <w:r w:rsidR="004D4338">
        <w:rPr>
          <w:sz w:val="28"/>
          <w:szCs w:val="28"/>
        </w:rPr>
        <w:t>1448) от 25.11</w:t>
      </w:r>
      <w:r w:rsidR="00A70E83">
        <w:rPr>
          <w:sz w:val="28"/>
          <w:szCs w:val="28"/>
        </w:rPr>
        <w:t>.2021</w:t>
      </w:r>
      <w:r w:rsidRPr="00A21716">
        <w:rPr>
          <w:sz w:val="28"/>
          <w:szCs w:val="28"/>
        </w:rPr>
        <w:t xml:space="preserve"> г.).</w:t>
      </w:r>
    </w:p>
    <w:p w:rsidR="00FE038A" w:rsidRPr="005F71D9" w:rsidRDefault="00FE038A" w:rsidP="00FE038A">
      <w:pPr>
        <w:ind w:firstLine="708"/>
        <w:rPr>
          <w:b/>
          <w:sz w:val="28"/>
          <w:szCs w:val="28"/>
        </w:rPr>
      </w:pPr>
      <w:r w:rsidRPr="005F71D9">
        <w:rPr>
          <w:b/>
          <w:sz w:val="28"/>
          <w:szCs w:val="28"/>
        </w:rPr>
        <w:t>1. Присутствовали:</w:t>
      </w:r>
    </w:p>
    <w:p w:rsidR="00FE038A" w:rsidRPr="005F71D9" w:rsidRDefault="00FE038A" w:rsidP="00FE038A">
      <w:pPr>
        <w:pStyle w:val="a6"/>
        <w:rPr>
          <w:sz w:val="28"/>
          <w:szCs w:val="28"/>
        </w:rPr>
      </w:pPr>
      <w:r w:rsidRPr="005F71D9">
        <w:rPr>
          <w:sz w:val="28"/>
          <w:szCs w:val="28"/>
        </w:rPr>
        <w:t>список присутствующих прилагается (</w:t>
      </w:r>
      <w:r>
        <w:rPr>
          <w:sz w:val="28"/>
          <w:szCs w:val="28"/>
        </w:rPr>
        <w:t>П</w:t>
      </w:r>
      <w:r w:rsidRPr="005F71D9">
        <w:rPr>
          <w:sz w:val="28"/>
          <w:szCs w:val="28"/>
        </w:rPr>
        <w:t xml:space="preserve">риложение 1): </w:t>
      </w:r>
    </w:p>
    <w:p w:rsidR="00FE038A" w:rsidRDefault="00D53B3D" w:rsidP="00FE038A">
      <w:pPr>
        <w:pStyle w:val="Style5"/>
        <w:widowControl/>
        <w:spacing w:before="115" w:line="324" w:lineRule="exact"/>
        <w:ind w:firstLine="360"/>
        <w:jc w:val="both"/>
        <w:rPr>
          <w:rStyle w:val="FontStyle29"/>
          <w:sz w:val="28"/>
          <w:szCs w:val="28"/>
        </w:rPr>
      </w:pPr>
      <w:r>
        <w:rPr>
          <w:rStyle w:val="FontStyle27"/>
          <w:sz w:val="28"/>
          <w:szCs w:val="28"/>
        </w:rPr>
        <w:t>Председательствующий</w:t>
      </w:r>
      <w:r w:rsidR="00FE038A">
        <w:rPr>
          <w:rStyle w:val="FontStyle27"/>
          <w:sz w:val="28"/>
          <w:szCs w:val="28"/>
        </w:rPr>
        <w:t>:</w:t>
      </w:r>
      <w:r w:rsidR="00FE038A" w:rsidRPr="005F71D9">
        <w:rPr>
          <w:rStyle w:val="FontStyle27"/>
          <w:sz w:val="28"/>
          <w:szCs w:val="28"/>
        </w:rPr>
        <w:t xml:space="preserve"> </w:t>
      </w:r>
      <w:r w:rsidR="00591821">
        <w:rPr>
          <w:rStyle w:val="FontStyle27"/>
          <w:b/>
          <w:i w:val="0"/>
          <w:sz w:val="28"/>
          <w:szCs w:val="28"/>
        </w:rPr>
        <w:t>Подойницын Станислав Сергеевич</w:t>
      </w:r>
      <w:r w:rsidR="00FE038A" w:rsidRPr="005C29C2">
        <w:rPr>
          <w:rStyle w:val="FontStyle28"/>
          <w:b w:val="0"/>
          <w:sz w:val="28"/>
          <w:szCs w:val="28"/>
        </w:rPr>
        <w:t>,</w:t>
      </w:r>
      <w:r w:rsidR="00FE038A" w:rsidRPr="005F71D9">
        <w:rPr>
          <w:rStyle w:val="FontStyle28"/>
          <w:sz w:val="28"/>
          <w:szCs w:val="28"/>
        </w:rPr>
        <w:t xml:space="preserve"> </w:t>
      </w:r>
      <w:r w:rsidR="00FE038A">
        <w:rPr>
          <w:rStyle w:val="FontStyle28"/>
          <w:sz w:val="28"/>
          <w:szCs w:val="28"/>
        </w:rPr>
        <w:t xml:space="preserve">-  </w:t>
      </w:r>
      <w:r w:rsidR="00FE038A" w:rsidRPr="00F25F26">
        <w:rPr>
          <w:rStyle w:val="FontStyle28"/>
          <w:sz w:val="28"/>
          <w:szCs w:val="28"/>
        </w:rPr>
        <w:t>председател</w:t>
      </w:r>
      <w:r w:rsidR="00FE038A">
        <w:rPr>
          <w:rStyle w:val="FontStyle28"/>
          <w:sz w:val="28"/>
          <w:szCs w:val="28"/>
        </w:rPr>
        <w:t>ь</w:t>
      </w:r>
      <w:r w:rsidR="00FE038A" w:rsidRPr="00F25F26">
        <w:rPr>
          <w:rStyle w:val="FontStyle28"/>
          <w:sz w:val="28"/>
          <w:szCs w:val="28"/>
        </w:rPr>
        <w:t xml:space="preserve"> </w:t>
      </w:r>
      <w:r w:rsidR="00FE038A">
        <w:rPr>
          <w:rStyle w:val="FontStyle28"/>
          <w:sz w:val="28"/>
          <w:szCs w:val="28"/>
        </w:rPr>
        <w:t>С</w:t>
      </w:r>
      <w:r w:rsidR="00FE038A" w:rsidRPr="00F25F26">
        <w:rPr>
          <w:rStyle w:val="FontStyle28"/>
          <w:sz w:val="28"/>
          <w:szCs w:val="28"/>
        </w:rPr>
        <w:t>овета МР «Ул</w:t>
      </w:r>
      <w:r w:rsidR="00FE038A">
        <w:rPr>
          <w:rStyle w:val="FontStyle28"/>
          <w:sz w:val="28"/>
          <w:szCs w:val="28"/>
        </w:rPr>
        <w:t>ё</w:t>
      </w:r>
      <w:r w:rsidR="00FE038A" w:rsidRPr="00F25F26">
        <w:rPr>
          <w:rStyle w:val="FontStyle28"/>
          <w:sz w:val="28"/>
          <w:szCs w:val="28"/>
        </w:rPr>
        <w:t>товский район</w:t>
      </w:r>
      <w:r w:rsidR="00FE038A">
        <w:rPr>
          <w:rStyle w:val="FontStyle28"/>
          <w:sz w:val="28"/>
          <w:szCs w:val="28"/>
        </w:rPr>
        <w:t>;</w:t>
      </w:r>
      <w:r w:rsidR="00FE038A" w:rsidRPr="005F71D9">
        <w:rPr>
          <w:rStyle w:val="FontStyle29"/>
          <w:sz w:val="28"/>
          <w:szCs w:val="28"/>
        </w:rPr>
        <w:t xml:space="preserve">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591821" w:rsidRPr="00747727" w:rsidRDefault="00EF4EBE" w:rsidP="0059182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9116C">
        <w:rPr>
          <w:b/>
          <w:sz w:val="28"/>
          <w:szCs w:val="28"/>
        </w:rPr>
        <w:t>Повестка дня:</w:t>
      </w:r>
      <w:r w:rsidR="006C00A7">
        <w:rPr>
          <w:b/>
          <w:sz w:val="28"/>
          <w:szCs w:val="28"/>
        </w:rPr>
        <w:t xml:space="preserve"> </w:t>
      </w:r>
      <w:r w:rsidRPr="00887F02">
        <w:rPr>
          <w:b/>
          <w:sz w:val="28"/>
          <w:szCs w:val="28"/>
        </w:rPr>
        <w:t>1</w:t>
      </w:r>
      <w:r w:rsidRPr="00892E50">
        <w:rPr>
          <w:sz w:val="28"/>
          <w:szCs w:val="28"/>
        </w:rPr>
        <w:t>.</w:t>
      </w:r>
      <w:r w:rsidR="00A70E83" w:rsidRPr="00A70E83">
        <w:rPr>
          <w:sz w:val="28"/>
          <w:szCs w:val="28"/>
        </w:rPr>
        <w:t xml:space="preserve"> </w:t>
      </w:r>
      <w:r w:rsidR="00591821" w:rsidRPr="00747727">
        <w:rPr>
          <w:b/>
          <w:bCs/>
          <w:sz w:val="28"/>
          <w:szCs w:val="28"/>
        </w:rPr>
        <w:t>О бюджете муниципального района «Улётовский район» на 2023 год и плановый период 2024, 2025 годов</w:t>
      </w:r>
    </w:p>
    <w:p w:rsidR="00EF4EBE" w:rsidRDefault="00EF4EBE" w:rsidP="00591821">
      <w:pPr>
        <w:ind w:firstLine="567"/>
        <w:jc w:val="both"/>
        <w:rPr>
          <w:b/>
          <w:sz w:val="28"/>
          <w:szCs w:val="28"/>
        </w:rPr>
      </w:pPr>
    </w:p>
    <w:p w:rsidR="00EF4EBE" w:rsidRPr="0009116C" w:rsidRDefault="00EF4EBE" w:rsidP="00EF4EB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ВЫСТУПАЛИ:</w:t>
      </w:r>
    </w:p>
    <w:p w:rsidR="00EF4EBE" w:rsidRDefault="00EF4EBE" w:rsidP="00EF4EBE">
      <w:pPr>
        <w:ind w:firstLine="708"/>
        <w:jc w:val="both"/>
        <w:rPr>
          <w:b/>
          <w:sz w:val="28"/>
          <w:szCs w:val="28"/>
        </w:rPr>
      </w:pPr>
    </w:p>
    <w:p w:rsidR="00EF4EBE" w:rsidRPr="0009116C" w:rsidRDefault="00591821" w:rsidP="00EF4EB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Подойницын С.С.</w:t>
      </w:r>
      <w:r w:rsidR="00EF4EBE" w:rsidRPr="0009116C">
        <w:rPr>
          <w:b/>
          <w:sz w:val="28"/>
          <w:szCs w:val="28"/>
        </w:rPr>
        <w:t xml:space="preserve"> – </w:t>
      </w:r>
      <w:r w:rsidR="00EF4EBE" w:rsidRPr="0009116C">
        <w:rPr>
          <w:sz w:val="28"/>
          <w:szCs w:val="28"/>
        </w:rPr>
        <w:t xml:space="preserve">председатель Совета муниципального района «Улётовский район». </w:t>
      </w:r>
    </w:p>
    <w:p w:rsidR="004D4338" w:rsidRPr="004D4338" w:rsidRDefault="00EF4EBE" w:rsidP="004D43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116C">
        <w:rPr>
          <w:sz w:val="28"/>
          <w:szCs w:val="28"/>
        </w:rPr>
        <w:t>Предложил принять активное участие в обсуждении проекта решения Совета муниципального района «Улётовский район» «</w:t>
      </w:r>
      <w:r w:rsidR="004D4338" w:rsidRPr="004D4338">
        <w:rPr>
          <w:bCs/>
          <w:sz w:val="28"/>
          <w:szCs w:val="28"/>
        </w:rPr>
        <w:t>О бюджете муниципального района «Улётовский район» на</w:t>
      </w:r>
      <w:r w:rsidR="00591821">
        <w:rPr>
          <w:bCs/>
          <w:sz w:val="28"/>
          <w:szCs w:val="28"/>
        </w:rPr>
        <w:t xml:space="preserve"> 2022 год и плановый период 2024, 2025</w:t>
      </w:r>
      <w:r w:rsidR="004D4338" w:rsidRPr="004D4338">
        <w:rPr>
          <w:bCs/>
          <w:sz w:val="28"/>
          <w:szCs w:val="28"/>
        </w:rPr>
        <w:t xml:space="preserve"> годов</w:t>
      </w:r>
    </w:p>
    <w:p w:rsidR="00EF4EBE" w:rsidRDefault="00EF4EBE" w:rsidP="004D4338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>Огласил регламент проведения публичных слушаний: выступление докладчика, затем выступления участников публичных слушаний, представивших свои предложения по проекту решения</w:t>
      </w:r>
      <w:r w:rsidR="00995661">
        <w:rPr>
          <w:sz w:val="28"/>
          <w:szCs w:val="28"/>
        </w:rPr>
        <w:t>.</w:t>
      </w:r>
      <w:r w:rsidRPr="0009116C">
        <w:rPr>
          <w:sz w:val="28"/>
          <w:szCs w:val="28"/>
        </w:rPr>
        <w:t xml:space="preserve"> </w:t>
      </w:r>
    </w:p>
    <w:p w:rsidR="00EF4EBE" w:rsidRPr="0009116C" w:rsidRDefault="00EF4EBE" w:rsidP="00EF4EBE">
      <w:pPr>
        <w:jc w:val="both"/>
        <w:rPr>
          <w:b/>
          <w:sz w:val="28"/>
          <w:szCs w:val="28"/>
        </w:rPr>
      </w:pPr>
    </w:p>
    <w:p w:rsidR="00EF4EBE" w:rsidRPr="0009116C" w:rsidRDefault="00EF4EBE" w:rsidP="00EF4EBE">
      <w:pPr>
        <w:ind w:firstLine="708"/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 xml:space="preserve">Слушали:  </w:t>
      </w:r>
    </w:p>
    <w:p w:rsidR="00EF4EBE" w:rsidRPr="0009116C" w:rsidRDefault="00EF4EBE" w:rsidP="00EF4EBE">
      <w:pPr>
        <w:ind w:firstLine="708"/>
        <w:jc w:val="both"/>
        <w:rPr>
          <w:b/>
          <w:sz w:val="28"/>
          <w:szCs w:val="28"/>
        </w:rPr>
      </w:pPr>
    </w:p>
    <w:p w:rsidR="00EF4EBE" w:rsidRDefault="00172E64" w:rsidP="00EF4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Осипову Н.В.</w:t>
      </w:r>
      <w:r w:rsidR="00EF4EBE" w:rsidRPr="0009116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председателя Комитета по финансам администрации </w:t>
      </w:r>
    </w:p>
    <w:p w:rsidR="00591821" w:rsidRPr="00747727" w:rsidRDefault="00591821" w:rsidP="00591821">
      <w:pPr>
        <w:widowControl w:val="0"/>
        <w:autoSpaceDE w:val="0"/>
        <w:autoSpaceDN w:val="0"/>
        <w:adjustRightInd w:val="0"/>
        <w:ind w:firstLine="493"/>
        <w:jc w:val="both"/>
        <w:rPr>
          <w:sz w:val="28"/>
          <w:szCs w:val="28"/>
        </w:rPr>
      </w:pPr>
      <w:r w:rsidRPr="00747727">
        <w:rPr>
          <w:sz w:val="28"/>
          <w:szCs w:val="28"/>
        </w:rPr>
        <w:t>Утвердить основные характеристики бюджета района на 2023 год:</w:t>
      </w:r>
    </w:p>
    <w:p w:rsidR="00591821" w:rsidRDefault="00591821" w:rsidP="005918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747727">
        <w:rPr>
          <w:spacing w:val="-5"/>
          <w:sz w:val="28"/>
          <w:szCs w:val="28"/>
        </w:rPr>
        <w:lastRenderedPageBreak/>
        <w:t>1) общий объём доходов районного бюджета на 2023 год в сумме 687274,0</w:t>
      </w:r>
      <w:r w:rsidRPr="00747727">
        <w:rPr>
          <w:color w:val="000000"/>
          <w:spacing w:val="-5"/>
          <w:sz w:val="28"/>
          <w:szCs w:val="28"/>
        </w:rPr>
        <w:t xml:space="preserve"> тыс</w:t>
      </w:r>
      <w:r w:rsidRPr="00747727">
        <w:rPr>
          <w:spacing w:val="-5"/>
          <w:sz w:val="28"/>
          <w:szCs w:val="28"/>
        </w:rPr>
        <w:t>.</w:t>
      </w:r>
    </w:p>
    <w:p w:rsidR="00591821" w:rsidRDefault="00591821" w:rsidP="005918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591821" w:rsidRPr="00747727" w:rsidRDefault="00591821" w:rsidP="005918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747727">
        <w:rPr>
          <w:spacing w:val="-5"/>
          <w:sz w:val="28"/>
          <w:szCs w:val="28"/>
        </w:rPr>
        <w:t xml:space="preserve"> рублей, в том числе безвозмездные поступления на 2023 год в сумме 470851,7 тыс. рублей;</w:t>
      </w:r>
    </w:p>
    <w:p w:rsidR="00591821" w:rsidRPr="00747727" w:rsidRDefault="00591821" w:rsidP="005918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747727">
        <w:rPr>
          <w:spacing w:val="-5"/>
          <w:sz w:val="28"/>
          <w:szCs w:val="28"/>
        </w:rPr>
        <w:t xml:space="preserve">2) расходам на 2023 год в сумме </w:t>
      </w:r>
      <w:r>
        <w:rPr>
          <w:spacing w:val="-5"/>
          <w:sz w:val="28"/>
          <w:szCs w:val="28"/>
        </w:rPr>
        <w:t>686</w:t>
      </w:r>
      <w:r w:rsidRPr="00747727">
        <w:rPr>
          <w:spacing w:val="-5"/>
          <w:sz w:val="28"/>
          <w:szCs w:val="28"/>
        </w:rPr>
        <w:t xml:space="preserve">218,0 </w:t>
      </w:r>
      <w:r w:rsidRPr="00747727">
        <w:rPr>
          <w:color w:val="000000"/>
          <w:spacing w:val="-5"/>
          <w:sz w:val="28"/>
          <w:szCs w:val="28"/>
        </w:rPr>
        <w:t>тыс</w:t>
      </w:r>
      <w:r w:rsidRPr="00747727">
        <w:rPr>
          <w:spacing w:val="-5"/>
          <w:sz w:val="28"/>
          <w:szCs w:val="28"/>
        </w:rPr>
        <w:t>. рублей;</w:t>
      </w:r>
    </w:p>
    <w:p w:rsidR="00591821" w:rsidRPr="00747727" w:rsidRDefault="00591821" w:rsidP="005918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747727">
        <w:rPr>
          <w:spacing w:val="-5"/>
          <w:sz w:val="28"/>
          <w:szCs w:val="28"/>
        </w:rPr>
        <w:t xml:space="preserve">3) профицит районного бюджета на 2023 год в сумме </w:t>
      </w:r>
      <w:r>
        <w:rPr>
          <w:spacing w:val="-5"/>
          <w:sz w:val="28"/>
          <w:szCs w:val="28"/>
        </w:rPr>
        <w:t>1056,0</w:t>
      </w:r>
      <w:r w:rsidRPr="00747727">
        <w:rPr>
          <w:spacing w:val="-5"/>
          <w:sz w:val="28"/>
          <w:szCs w:val="28"/>
        </w:rPr>
        <w:t xml:space="preserve"> тыс. рублей;</w:t>
      </w:r>
    </w:p>
    <w:p w:rsidR="00591821" w:rsidRPr="00747727" w:rsidRDefault="00591821" w:rsidP="0059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7727">
        <w:rPr>
          <w:sz w:val="28"/>
          <w:szCs w:val="28"/>
        </w:rPr>
        <w:t>2. Утвердить основные характеристики бюджета района на плановый период 2024, 2025 годов:</w:t>
      </w:r>
    </w:p>
    <w:p w:rsidR="00591821" w:rsidRPr="00747727" w:rsidRDefault="00591821" w:rsidP="0059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7727">
        <w:rPr>
          <w:sz w:val="28"/>
          <w:szCs w:val="28"/>
        </w:rPr>
        <w:t xml:space="preserve">1) общий объем доходов бюджета района на 2024 год в сумме </w:t>
      </w:r>
      <w:r w:rsidRPr="00747727">
        <w:rPr>
          <w:spacing w:val="-2"/>
          <w:sz w:val="28"/>
          <w:szCs w:val="28"/>
        </w:rPr>
        <w:t xml:space="preserve">578143,3 </w:t>
      </w:r>
      <w:r w:rsidRPr="00747727">
        <w:rPr>
          <w:sz w:val="28"/>
          <w:szCs w:val="28"/>
        </w:rPr>
        <w:t xml:space="preserve">тыс. рублей, в том числе безвозмездные поступления </w:t>
      </w:r>
      <w:r w:rsidRPr="00747727">
        <w:rPr>
          <w:spacing w:val="-2"/>
          <w:sz w:val="28"/>
          <w:szCs w:val="28"/>
        </w:rPr>
        <w:t xml:space="preserve">347564,0 </w:t>
      </w:r>
      <w:r w:rsidRPr="00747727">
        <w:rPr>
          <w:sz w:val="28"/>
          <w:szCs w:val="28"/>
        </w:rPr>
        <w:t xml:space="preserve">тыс. рублей и на 2025 год в сумме </w:t>
      </w:r>
      <w:r w:rsidRPr="00747727">
        <w:rPr>
          <w:spacing w:val="-2"/>
          <w:sz w:val="28"/>
          <w:szCs w:val="28"/>
        </w:rPr>
        <w:t>635403,8</w:t>
      </w:r>
      <w:r w:rsidRPr="00747727">
        <w:rPr>
          <w:sz w:val="28"/>
          <w:szCs w:val="28"/>
        </w:rPr>
        <w:t xml:space="preserve"> тыс. рублей, в том числе безвозмездные поступления </w:t>
      </w:r>
      <w:r w:rsidRPr="00747727">
        <w:rPr>
          <w:spacing w:val="-2"/>
          <w:sz w:val="28"/>
          <w:szCs w:val="28"/>
        </w:rPr>
        <w:t xml:space="preserve">395441,7 </w:t>
      </w:r>
      <w:r w:rsidRPr="00747727">
        <w:rPr>
          <w:sz w:val="28"/>
          <w:szCs w:val="28"/>
        </w:rPr>
        <w:t>тыс. рублей;</w:t>
      </w:r>
    </w:p>
    <w:p w:rsidR="00591821" w:rsidRPr="00747727" w:rsidRDefault="00591821" w:rsidP="0059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7727">
        <w:rPr>
          <w:sz w:val="28"/>
          <w:szCs w:val="28"/>
        </w:rPr>
        <w:t xml:space="preserve">2) общий объем расходов бюджета района на 2024 год в сумме </w:t>
      </w:r>
      <w:r>
        <w:rPr>
          <w:sz w:val="28"/>
          <w:szCs w:val="28"/>
        </w:rPr>
        <w:t>576087,3</w:t>
      </w:r>
      <w:r w:rsidRPr="00747727">
        <w:rPr>
          <w:sz w:val="28"/>
          <w:szCs w:val="28"/>
        </w:rPr>
        <w:t xml:space="preserve"> тыс. рублей, на 2025 год в сумме </w:t>
      </w:r>
      <w:r>
        <w:rPr>
          <w:sz w:val="28"/>
          <w:szCs w:val="28"/>
        </w:rPr>
        <w:t>631869,5</w:t>
      </w:r>
      <w:r w:rsidRPr="00747727">
        <w:rPr>
          <w:sz w:val="28"/>
          <w:szCs w:val="28"/>
        </w:rPr>
        <w:t xml:space="preserve"> тыс. рублей;</w:t>
      </w:r>
    </w:p>
    <w:p w:rsidR="00591821" w:rsidRDefault="00591821" w:rsidP="005918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7727">
        <w:rPr>
          <w:sz w:val="28"/>
          <w:szCs w:val="28"/>
        </w:rPr>
        <w:t xml:space="preserve">3) профицит бюджета района на 2024 год в сумме </w:t>
      </w:r>
      <w:r>
        <w:rPr>
          <w:sz w:val="28"/>
          <w:szCs w:val="28"/>
        </w:rPr>
        <w:t>2056,0</w:t>
      </w:r>
      <w:r w:rsidRPr="00747727">
        <w:rPr>
          <w:sz w:val="28"/>
          <w:szCs w:val="28"/>
        </w:rPr>
        <w:t xml:space="preserve"> тыс. рублей и на 2025 год в сумме </w:t>
      </w:r>
      <w:r>
        <w:rPr>
          <w:sz w:val="28"/>
          <w:szCs w:val="28"/>
        </w:rPr>
        <w:t>3534,3 тыс. рублей.</w:t>
      </w:r>
    </w:p>
    <w:p w:rsidR="00591821" w:rsidRPr="00B56E9C" w:rsidRDefault="00591821" w:rsidP="00591821">
      <w:pPr>
        <w:widowControl w:val="0"/>
        <w:autoSpaceDE w:val="0"/>
        <w:autoSpaceDN w:val="0"/>
        <w:adjustRightInd w:val="0"/>
        <w:ind w:firstLine="352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2. Г</w:t>
      </w:r>
      <w:r w:rsidRPr="00B56E9C">
        <w:rPr>
          <w:b/>
          <w:sz w:val="28"/>
          <w:szCs w:val="28"/>
        </w:rPr>
        <w:t xml:space="preserve">лавные администраторы </w:t>
      </w:r>
      <w:proofErr w:type="gramStart"/>
      <w:r w:rsidRPr="00B56E9C">
        <w:rPr>
          <w:b/>
          <w:sz w:val="28"/>
          <w:szCs w:val="28"/>
        </w:rPr>
        <w:t>ист</w:t>
      </w:r>
      <w:r>
        <w:rPr>
          <w:b/>
          <w:sz w:val="28"/>
          <w:szCs w:val="28"/>
        </w:rPr>
        <w:t>очников финансирования дефицита</w:t>
      </w:r>
      <w:r w:rsidRPr="00B56E9C">
        <w:rPr>
          <w:b/>
          <w:sz w:val="28"/>
          <w:szCs w:val="28"/>
        </w:rPr>
        <w:t xml:space="preserve"> бюдже</w:t>
      </w:r>
      <w:r>
        <w:rPr>
          <w:b/>
          <w:sz w:val="28"/>
          <w:szCs w:val="28"/>
        </w:rPr>
        <w:t>та муниципального района</w:t>
      </w:r>
      <w:proofErr w:type="gramEnd"/>
      <w:r>
        <w:rPr>
          <w:b/>
          <w:sz w:val="28"/>
          <w:szCs w:val="28"/>
        </w:rPr>
        <w:t xml:space="preserve"> на 2023 год и плановый период 2024, 2025</w:t>
      </w:r>
      <w:r w:rsidRPr="00B56E9C">
        <w:rPr>
          <w:b/>
          <w:sz w:val="28"/>
          <w:szCs w:val="28"/>
        </w:rPr>
        <w:t xml:space="preserve"> годов</w:t>
      </w:r>
    </w:p>
    <w:p w:rsidR="00591821" w:rsidRPr="00747727" w:rsidRDefault="00591821" w:rsidP="00591821">
      <w:pPr>
        <w:widowControl w:val="0"/>
        <w:autoSpaceDE w:val="0"/>
        <w:autoSpaceDN w:val="0"/>
        <w:adjustRightInd w:val="0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56E9C">
        <w:rPr>
          <w:sz w:val="28"/>
          <w:szCs w:val="28"/>
        </w:rPr>
        <w:t xml:space="preserve"> Утвердить перечень главных </w:t>
      </w:r>
      <w:proofErr w:type="gramStart"/>
      <w:r w:rsidRPr="00B56E9C">
        <w:rPr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B56E9C">
        <w:rPr>
          <w:sz w:val="28"/>
          <w:szCs w:val="28"/>
        </w:rPr>
        <w:t xml:space="preserve"> района «Улётовский район» Забайкальс</w:t>
      </w:r>
      <w:r>
        <w:rPr>
          <w:sz w:val="28"/>
          <w:szCs w:val="28"/>
        </w:rPr>
        <w:t>кого края, согласно приложению 1</w:t>
      </w:r>
      <w:r w:rsidRPr="00B56E9C">
        <w:rPr>
          <w:sz w:val="28"/>
          <w:szCs w:val="28"/>
        </w:rPr>
        <w:t xml:space="preserve"> к настоящему Решению Совета.</w:t>
      </w:r>
    </w:p>
    <w:p w:rsidR="00591821" w:rsidRPr="00591821" w:rsidRDefault="00591821" w:rsidP="00591821">
      <w:pPr>
        <w:widowControl w:val="0"/>
        <w:shd w:val="clear" w:color="auto" w:fill="FFFFFF"/>
        <w:autoSpaceDE w:val="0"/>
        <w:autoSpaceDN w:val="0"/>
        <w:adjustRightInd w:val="0"/>
        <w:ind w:firstLine="352"/>
        <w:jc w:val="both"/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747727">
        <w:rPr>
          <w:b/>
          <w:sz w:val="28"/>
          <w:szCs w:val="28"/>
        </w:rPr>
        <w:t>. Источники финансирования дефицита бюджета муниципального района на 2023 год и плановый период 2024, 2025 годов</w:t>
      </w:r>
      <w:r>
        <w:rPr>
          <w:sz w:val="28"/>
          <w:szCs w:val="28"/>
        </w:rPr>
        <w:t xml:space="preserve">    1. </w:t>
      </w:r>
      <w:r w:rsidRPr="002B0447">
        <w:rPr>
          <w:sz w:val="28"/>
          <w:szCs w:val="28"/>
        </w:rPr>
        <w:t>Утвердить источники финансиров</w:t>
      </w:r>
      <w:r>
        <w:rPr>
          <w:sz w:val="28"/>
          <w:szCs w:val="28"/>
        </w:rPr>
        <w:t xml:space="preserve">ания дефицита/профицита бюджета </w:t>
      </w:r>
      <w:r w:rsidRPr="002B0447">
        <w:rPr>
          <w:sz w:val="28"/>
          <w:szCs w:val="28"/>
        </w:rPr>
        <w:t>муниципального района согласно приложению 2, 3 к настоящему Решению Совета.</w:t>
      </w:r>
    </w:p>
    <w:p w:rsidR="00591821" w:rsidRPr="00747727" w:rsidRDefault="00591821" w:rsidP="00591821">
      <w:pPr>
        <w:widowControl w:val="0"/>
        <w:shd w:val="clear" w:color="auto" w:fill="FFFFFF"/>
        <w:autoSpaceDE w:val="0"/>
        <w:autoSpaceDN w:val="0"/>
        <w:adjustRightInd w:val="0"/>
        <w:ind w:firstLine="6"/>
        <w:jc w:val="both"/>
        <w:rPr>
          <w:sz w:val="28"/>
          <w:szCs w:val="28"/>
        </w:rPr>
      </w:pPr>
      <w:r w:rsidRPr="00747727">
        <w:rPr>
          <w:sz w:val="28"/>
          <w:szCs w:val="28"/>
        </w:rPr>
        <w:t>Утвердить предельный объём дефицита бюджета в размере 10 % от величины собственных доходов.</w:t>
      </w:r>
    </w:p>
    <w:p w:rsidR="00591821" w:rsidRPr="00747727" w:rsidRDefault="00591821" w:rsidP="005918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6B84" w:rsidRPr="00B56E9C" w:rsidRDefault="000D6B84" w:rsidP="000D6B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F02" w:rsidRPr="004D4338" w:rsidRDefault="00591821" w:rsidP="00887F0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Подойницын С.С.</w:t>
      </w:r>
      <w:r w:rsidR="00CA7BD3" w:rsidRPr="00A70E83">
        <w:rPr>
          <w:b/>
          <w:sz w:val="28"/>
          <w:szCs w:val="28"/>
        </w:rPr>
        <w:t>-</w:t>
      </w:r>
      <w:r w:rsidR="00CA7BD3">
        <w:rPr>
          <w:sz w:val="28"/>
          <w:szCs w:val="28"/>
        </w:rPr>
        <w:t xml:space="preserve"> предлагаю принять </w:t>
      </w:r>
      <w:r w:rsidR="00887F02">
        <w:rPr>
          <w:bCs/>
          <w:sz w:val="28"/>
          <w:szCs w:val="28"/>
        </w:rPr>
        <w:t>бюджет</w:t>
      </w:r>
      <w:r w:rsidR="00887F02" w:rsidRPr="004D4338">
        <w:rPr>
          <w:bCs/>
          <w:sz w:val="28"/>
          <w:szCs w:val="28"/>
        </w:rPr>
        <w:t xml:space="preserve"> муниципального р</w:t>
      </w:r>
      <w:r>
        <w:rPr>
          <w:bCs/>
          <w:sz w:val="28"/>
          <w:szCs w:val="28"/>
        </w:rPr>
        <w:t>айона «Улётовский район» на 2023 год и плановый период 2024, 2025</w:t>
      </w:r>
      <w:r w:rsidR="00887F02" w:rsidRPr="004D4338">
        <w:rPr>
          <w:bCs/>
          <w:sz w:val="28"/>
          <w:szCs w:val="28"/>
        </w:rPr>
        <w:t xml:space="preserve"> годов</w:t>
      </w:r>
    </w:p>
    <w:p w:rsidR="00EF4EBE" w:rsidRPr="00F76F27" w:rsidRDefault="00EF4EBE" w:rsidP="00EF4EBE">
      <w:pPr>
        <w:ind w:firstLine="708"/>
        <w:jc w:val="both"/>
        <w:rPr>
          <w:b/>
          <w:sz w:val="28"/>
          <w:szCs w:val="28"/>
        </w:rPr>
      </w:pPr>
      <w:r w:rsidRPr="00F76F27">
        <w:rPr>
          <w:b/>
          <w:sz w:val="28"/>
          <w:szCs w:val="28"/>
        </w:rPr>
        <w:t>Решили:</w:t>
      </w:r>
    </w:p>
    <w:p w:rsidR="00EF4EBE" w:rsidRDefault="00EF4EBE" w:rsidP="00EF4EBE">
      <w:pPr>
        <w:ind w:firstLine="708"/>
        <w:jc w:val="both"/>
        <w:rPr>
          <w:sz w:val="28"/>
          <w:szCs w:val="28"/>
        </w:rPr>
      </w:pPr>
    </w:p>
    <w:p w:rsidR="004D4338" w:rsidRPr="004D4338" w:rsidRDefault="00CA7BD3" w:rsidP="004D43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4D4338">
        <w:rPr>
          <w:bCs/>
          <w:sz w:val="28"/>
          <w:szCs w:val="28"/>
        </w:rPr>
        <w:t xml:space="preserve">бюджет </w:t>
      </w:r>
      <w:r w:rsidR="004D4338" w:rsidRPr="004D4338">
        <w:rPr>
          <w:bCs/>
          <w:sz w:val="28"/>
          <w:szCs w:val="28"/>
        </w:rPr>
        <w:t xml:space="preserve"> муниципального р</w:t>
      </w:r>
      <w:r w:rsidR="00591821">
        <w:rPr>
          <w:bCs/>
          <w:sz w:val="28"/>
          <w:szCs w:val="28"/>
        </w:rPr>
        <w:t>айона «Улётовский район» на 2023 год и плановый период 2024, 2025</w:t>
      </w:r>
      <w:r w:rsidR="004D4338" w:rsidRPr="004D4338">
        <w:rPr>
          <w:bCs/>
          <w:sz w:val="28"/>
          <w:szCs w:val="28"/>
        </w:rPr>
        <w:t xml:space="preserve"> годов</w:t>
      </w:r>
    </w:p>
    <w:p w:rsidR="00EF4EBE" w:rsidRPr="00A7276A" w:rsidRDefault="00A70E83" w:rsidP="00EF4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F4EBE" w:rsidRPr="00393B2C" w:rsidRDefault="00EF4EBE" w:rsidP="00EF4EBE">
      <w:pPr>
        <w:pStyle w:val="ConsPlusNormal"/>
        <w:ind w:firstLine="540"/>
        <w:jc w:val="both"/>
        <w:rPr>
          <w:sz w:val="28"/>
          <w:szCs w:val="28"/>
        </w:rPr>
      </w:pPr>
    </w:p>
    <w:p w:rsidR="00EF4EBE" w:rsidRPr="00892E50" w:rsidRDefault="00EF4EBE" w:rsidP="00EF4E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92E50">
        <w:rPr>
          <w:sz w:val="28"/>
          <w:szCs w:val="28"/>
        </w:rPr>
        <w:t>__________________________</w:t>
      </w:r>
    </w:p>
    <w:p w:rsidR="00EF4EBE" w:rsidRPr="00704473" w:rsidRDefault="00EF4EBE" w:rsidP="00EF4EBE">
      <w:pPr>
        <w:spacing w:line="0" w:lineRule="atLeast"/>
        <w:ind w:firstLine="540"/>
        <w:jc w:val="both"/>
        <w:rPr>
          <w:sz w:val="28"/>
          <w:szCs w:val="28"/>
        </w:rPr>
      </w:pPr>
    </w:p>
    <w:p w:rsidR="00EF4EBE" w:rsidRDefault="00EF4EBE" w:rsidP="00EF4EBE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4D4338" w:rsidRPr="004D4338" w:rsidRDefault="00EF4EBE" w:rsidP="004D433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116C">
        <w:rPr>
          <w:sz w:val="28"/>
          <w:szCs w:val="28"/>
        </w:rPr>
        <w:t>Участники публичных слушаний рекомендовали принять проект решения Совета муниципального района «Улётовский район» «</w:t>
      </w:r>
      <w:r w:rsidR="004D4338" w:rsidRPr="004D4338">
        <w:rPr>
          <w:bCs/>
          <w:sz w:val="28"/>
          <w:szCs w:val="28"/>
        </w:rPr>
        <w:t xml:space="preserve">О бюджете </w:t>
      </w:r>
      <w:r w:rsidR="004D4338" w:rsidRPr="004D4338">
        <w:rPr>
          <w:bCs/>
          <w:sz w:val="28"/>
          <w:szCs w:val="28"/>
        </w:rPr>
        <w:lastRenderedPageBreak/>
        <w:t>муниципального р</w:t>
      </w:r>
      <w:r w:rsidR="00591821">
        <w:rPr>
          <w:bCs/>
          <w:sz w:val="28"/>
          <w:szCs w:val="28"/>
        </w:rPr>
        <w:t>айона «Улётовский район» на 2023 год и плановый период 2024, 2025</w:t>
      </w:r>
      <w:r w:rsidR="004D4338" w:rsidRPr="004D4338">
        <w:rPr>
          <w:bCs/>
          <w:sz w:val="28"/>
          <w:szCs w:val="28"/>
        </w:rPr>
        <w:t xml:space="preserve"> годов</w:t>
      </w:r>
    </w:p>
    <w:p w:rsidR="00EF4EBE" w:rsidRPr="0009116C" w:rsidRDefault="00EF4EBE" w:rsidP="004D4338">
      <w:pPr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 xml:space="preserve"> Председатель </w:t>
      </w:r>
      <w:proofErr w:type="gramStart"/>
      <w:r w:rsidRPr="0009116C">
        <w:rPr>
          <w:sz w:val="28"/>
          <w:szCs w:val="28"/>
        </w:rPr>
        <w:t>публичных</w:t>
      </w:r>
      <w:proofErr w:type="gramEnd"/>
      <w:r w:rsidRPr="0009116C">
        <w:rPr>
          <w:sz w:val="28"/>
          <w:szCs w:val="28"/>
        </w:rPr>
        <w:t xml:space="preserve">                                                            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1821">
        <w:rPr>
          <w:sz w:val="28"/>
          <w:szCs w:val="28"/>
        </w:rPr>
        <w:t>Подойницын С.С.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 xml:space="preserve">                                                                 </w:t>
      </w:r>
    </w:p>
    <w:p w:rsidR="006C00A7" w:rsidRPr="00A70E83" w:rsidRDefault="00EF4EBE" w:rsidP="00A70E83">
      <w:pPr>
        <w:rPr>
          <w:sz w:val="28"/>
          <w:szCs w:val="28"/>
        </w:rPr>
      </w:pPr>
      <w:r w:rsidRPr="0009116C">
        <w:rPr>
          <w:sz w:val="28"/>
          <w:szCs w:val="28"/>
        </w:rPr>
        <w:t xml:space="preserve">Секретарь публичных слушаний                  </w:t>
      </w:r>
      <w:r>
        <w:rPr>
          <w:sz w:val="28"/>
          <w:szCs w:val="28"/>
        </w:rPr>
        <w:t xml:space="preserve">                             </w:t>
      </w:r>
      <w:r w:rsidR="00A70E83">
        <w:rPr>
          <w:sz w:val="28"/>
          <w:szCs w:val="28"/>
        </w:rPr>
        <w:t>Войтенко Е.С</w:t>
      </w:r>
      <w:r w:rsidR="00BC7960">
        <w:rPr>
          <w:sz w:val="28"/>
          <w:szCs w:val="28"/>
        </w:rPr>
        <w:t>.</w:t>
      </w:r>
    </w:p>
    <w:p w:rsidR="00FE038A" w:rsidRDefault="00FE038A" w:rsidP="00FE038A">
      <w:pPr>
        <w:jc w:val="right"/>
      </w:pPr>
    </w:p>
    <w:p w:rsidR="00FE038A" w:rsidRDefault="00FE038A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0D6B84" w:rsidRDefault="000D6B84" w:rsidP="00FE038A">
      <w:pPr>
        <w:jc w:val="right"/>
      </w:pPr>
    </w:p>
    <w:p w:rsidR="00591821" w:rsidRDefault="00591821" w:rsidP="00FE038A">
      <w:pPr>
        <w:jc w:val="right"/>
      </w:pPr>
    </w:p>
    <w:p w:rsidR="00591821" w:rsidRDefault="00591821" w:rsidP="00FE038A">
      <w:pPr>
        <w:jc w:val="right"/>
      </w:pPr>
    </w:p>
    <w:p w:rsidR="00591821" w:rsidRDefault="00591821" w:rsidP="00FE038A">
      <w:pPr>
        <w:jc w:val="right"/>
      </w:pPr>
    </w:p>
    <w:p w:rsidR="00591821" w:rsidRDefault="00591821" w:rsidP="00FE038A">
      <w:pPr>
        <w:jc w:val="right"/>
      </w:pPr>
    </w:p>
    <w:p w:rsidR="00591821" w:rsidRDefault="00591821" w:rsidP="00FE038A">
      <w:pPr>
        <w:jc w:val="right"/>
      </w:pPr>
    </w:p>
    <w:p w:rsidR="00591821" w:rsidRDefault="00591821" w:rsidP="00FE038A">
      <w:pPr>
        <w:jc w:val="right"/>
      </w:pPr>
    </w:p>
    <w:p w:rsidR="00591821" w:rsidRDefault="00591821" w:rsidP="00FE038A">
      <w:pPr>
        <w:jc w:val="right"/>
      </w:pPr>
    </w:p>
    <w:p w:rsidR="00591821" w:rsidRDefault="00591821" w:rsidP="00FE038A">
      <w:pPr>
        <w:jc w:val="right"/>
      </w:pPr>
    </w:p>
    <w:p w:rsidR="00591821" w:rsidRDefault="00591821" w:rsidP="00FE038A">
      <w:pPr>
        <w:jc w:val="right"/>
      </w:pPr>
    </w:p>
    <w:p w:rsidR="008E4C96" w:rsidRDefault="008E4C96" w:rsidP="00FE038A">
      <w:pPr>
        <w:jc w:val="right"/>
      </w:pPr>
    </w:p>
    <w:p w:rsidR="00FE038A" w:rsidRDefault="008E4C96" w:rsidP="008E4C96">
      <w:pPr>
        <w:jc w:val="right"/>
      </w:pPr>
      <w:r>
        <w:lastRenderedPageBreak/>
        <w:t>Приложение №1</w:t>
      </w:r>
    </w:p>
    <w:p w:rsidR="00FE038A" w:rsidRDefault="00FE038A" w:rsidP="00FE038A">
      <w:pPr>
        <w:jc w:val="right"/>
      </w:pPr>
    </w:p>
    <w:p w:rsidR="00591821" w:rsidRDefault="00591821" w:rsidP="00FE038A">
      <w:pPr>
        <w:jc w:val="right"/>
      </w:pPr>
    </w:p>
    <w:p w:rsidR="00591821" w:rsidRDefault="00591821" w:rsidP="00FE038A">
      <w:pPr>
        <w:jc w:val="right"/>
      </w:pPr>
    </w:p>
    <w:p w:rsidR="00591821" w:rsidRDefault="00591821" w:rsidP="00FE038A">
      <w:pPr>
        <w:jc w:val="right"/>
      </w:pP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 xml:space="preserve">Список присутствующих </w:t>
      </w:r>
      <w:proofErr w:type="gramStart"/>
      <w:r w:rsidRPr="003D28C4">
        <w:rPr>
          <w:b/>
          <w:sz w:val="28"/>
          <w:szCs w:val="28"/>
        </w:rPr>
        <w:t>на</w:t>
      </w:r>
      <w:proofErr w:type="gramEnd"/>
      <w:r w:rsidRPr="003D28C4">
        <w:rPr>
          <w:b/>
          <w:sz w:val="28"/>
          <w:szCs w:val="28"/>
        </w:rPr>
        <w:t xml:space="preserve"> </w:t>
      </w: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 xml:space="preserve">Публичных </w:t>
      </w:r>
      <w:proofErr w:type="gramStart"/>
      <w:r w:rsidRPr="003D28C4">
        <w:rPr>
          <w:b/>
          <w:sz w:val="28"/>
          <w:szCs w:val="28"/>
        </w:rPr>
        <w:t>слушаниях</w:t>
      </w:r>
      <w:proofErr w:type="gramEnd"/>
    </w:p>
    <w:p w:rsidR="003D28C4" w:rsidRPr="003D28C4" w:rsidRDefault="003D28C4" w:rsidP="00FE038A">
      <w:pPr>
        <w:jc w:val="center"/>
        <w:rPr>
          <w:b/>
          <w:sz w:val="28"/>
          <w:szCs w:val="28"/>
        </w:rPr>
      </w:pPr>
    </w:p>
    <w:p w:rsidR="003D28C4" w:rsidRDefault="003D28C4" w:rsidP="00995661">
      <w:pPr>
        <w:rPr>
          <w:sz w:val="28"/>
          <w:szCs w:val="28"/>
        </w:rPr>
      </w:pPr>
    </w:p>
    <w:tbl>
      <w:tblPr>
        <w:tblW w:w="10002" w:type="dxa"/>
        <w:tblLook w:val="01E0" w:firstRow="1" w:lastRow="1" w:firstColumn="1" w:lastColumn="1" w:noHBand="0" w:noVBand="0"/>
      </w:tblPr>
      <w:tblGrid>
        <w:gridCol w:w="9780"/>
        <w:gridCol w:w="48"/>
        <w:gridCol w:w="174"/>
      </w:tblGrid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995661" w:rsidP="004D2025">
            <w:pPr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Default="00995661" w:rsidP="009C4701">
            <w:pPr>
              <w:tabs>
                <w:tab w:val="left" w:pos="3228"/>
              </w:tabs>
              <w:rPr>
                <w:sz w:val="28"/>
                <w:szCs w:val="28"/>
              </w:rPr>
            </w:pPr>
          </w:p>
          <w:p w:rsidR="008E4C96" w:rsidRPr="0009116C" w:rsidRDefault="008E4C96" w:rsidP="009C4701">
            <w:pPr>
              <w:tabs>
                <w:tab w:val="left" w:pos="3228"/>
              </w:tabs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8E4C96" w:rsidRPr="0009116C" w:rsidRDefault="008E4C96" w:rsidP="009C4701">
            <w:pPr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DF2AFD" w:rsidP="00DF2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591821" w:rsidP="00995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Подойницын С.С.</w:t>
            </w:r>
            <w:r w:rsidR="009C4701">
              <w:rPr>
                <w:sz w:val="28"/>
                <w:szCs w:val="28"/>
              </w:rPr>
              <w:t xml:space="preserve">             председат</w:t>
            </w:r>
            <w:r w:rsidR="004D4338">
              <w:rPr>
                <w:sz w:val="28"/>
                <w:szCs w:val="28"/>
              </w:rPr>
              <w:t>ель Совета МР «Улётовский рай</w:t>
            </w: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9C4701" w:rsidRPr="0009116C" w:rsidRDefault="009C4701" w:rsidP="0045159C">
            <w:pPr>
              <w:rPr>
                <w:sz w:val="28"/>
                <w:szCs w:val="28"/>
              </w:rPr>
            </w:pPr>
          </w:p>
          <w:tbl>
            <w:tblPr>
              <w:tblW w:w="9564" w:type="dxa"/>
              <w:tblLook w:val="01E0" w:firstRow="1" w:lastRow="1" w:firstColumn="1" w:lastColumn="1" w:noHBand="0" w:noVBand="0"/>
            </w:tblPr>
            <w:tblGrid>
              <w:gridCol w:w="2988"/>
              <w:gridCol w:w="6576"/>
            </w:tblGrid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9C4701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Осипова Н.В.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9C4701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Комитета по финансам администрации</w:t>
                  </w:r>
                </w:p>
              </w:tc>
            </w:tr>
            <w:tr w:rsidR="0045159C" w:rsidRPr="0009116C" w:rsidTr="008E4C96">
              <w:tc>
                <w:tcPr>
                  <w:tcW w:w="2988" w:type="dxa"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76" w:type="dxa"/>
                  <w:shd w:val="clear" w:color="auto" w:fill="auto"/>
                </w:tcPr>
                <w:p w:rsidR="009C4701" w:rsidRPr="0009116C" w:rsidRDefault="009C4701" w:rsidP="009C47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591821" w:rsidP="00CB45D8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Шведина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С.К.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591821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Инспектор </w:t>
                  </w:r>
                  <w:r w:rsidR="0045159C" w:rsidRPr="0009116C">
                    <w:rPr>
                      <w:sz w:val="28"/>
                      <w:szCs w:val="28"/>
                    </w:rPr>
                    <w:t xml:space="preserve"> контрольно-счетной палаты муниципального района «Улётовский район»</w:t>
                  </w:r>
                </w:p>
              </w:tc>
            </w:tr>
          </w:tbl>
          <w:p w:rsidR="003D28C4" w:rsidRPr="0009116C" w:rsidRDefault="003D28C4" w:rsidP="009C470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Default="004D4338" w:rsidP="004D4338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Негодяева</w:t>
            </w:r>
            <w:proofErr w:type="spellEnd"/>
            <w:r>
              <w:rPr>
                <w:sz w:val="28"/>
                <w:szCs w:val="28"/>
              </w:rPr>
              <w:t xml:space="preserve"> С.Н.                   Начальник отдела имущественных    </w:t>
            </w:r>
            <w:r w:rsidR="0022757E">
              <w:rPr>
                <w:sz w:val="28"/>
                <w:szCs w:val="28"/>
              </w:rPr>
              <w:t xml:space="preserve">земельных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22757E">
              <w:rPr>
                <w:sz w:val="28"/>
                <w:szCs w:val="28"/>
              </w:rPr>
              <w:t xml:space="preserve">        </w:t>
            </w:r>
            <w:r w:rsidR="00591821">
              <w:rPr>
                <w:sz w:val="28"/>
                <w:szCs w:val="28"/>
              </w:rPr>
              <w:t xml:space="preserve">   </w:t>
            </w:r>
            <w:r w:rsidR="0022757E">
              <w:rPr>
                <w:sz w:val="28"/>
                <w:szCs w:val="28"/>
              </w:rPr>
              <w:t>отношений и экономики администрации</w:t>
            </w:r>
          </w:p>
          <w:p w:rsidR="004D4338" w:rsidRDefault="004D4338" w:rsidP="004D4338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:rsidR="004D4338" w:rsidRDefault="00591821" w:rsidP="004D4338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В.И.</w:t>
            </w:r>
            <w:bookmarkStart w:id="0" w:name="_GoBack"/>
            <w:bookmarkEnd w:id="0"/>
            <w:r w:rsidR="004D4338">
              <w:rPr>
                <w:sz w:val="28"/>
                <w:szCs w:val="28"/>
              </w:rPr>
              <w:tab/>
              <w:t>Депутат Совета МР «Улётовский район»</w:t>
            </w:r>
          </w:p>
          <w:p w:rsidR="004D4338" w:rsidRPr="0009116C" w:rsidRDefault="004D4338" w:rsidP="004D4338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4D4338" w:rsidRDefault="004D4338" w:rsidP="004D4338">
            <w:pPr>
              <w:tabs>
                <w:tab w:val="left" w:pos="3435"/>
              </w:tabs>
              <w:rPr>
                <w:sz w:val="28"/>
                <w:szCs w:val="28"/>
              </w:rPr>
            </w:pPr>
          </w:p>
          <w:p w:rsidR="004D4338" w:rsidRPr="0009116C" w:rsidRDefault="004D4338" w:rsidP="004D4338">
            <w:pPr>
              <w:tabs>
                <w:tab w:val="left" w:pos="3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Подопригора В.Е.</w:t>
            </w:r>
            <w:r>
              <w:rPr>
                <w:sz w:val="28"/>
                <w:szCs w:val="28"/>
              </w:rPr>
              <w:tab/>
              <w:t>Глава сельского поселения «Николаевское»</w:t>
            </w: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2988"/>
        <w:gridCol w:w="6576"/>
      </w:tblGrid>
      <w:tr w:rsidR="003D28C4" w:rsidRPr="0009116C" w:rsidTr="00CB45D8">
        <w:tc>
          <w:tcPr>
            <w:tcW w:w="2988" w:type="dxa"/>
            <w:hideMark/>
          </w:tcPr>
          <w:p w:rsidR="003D28C4" w:rsidRPr="0009116C" w:rsidRDefault="003D28C4" w:rsidP="0045159C">
            <w:pPr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3D28C4" w:rsidRPr="0009116C" w:rsidRDefault="00CA7BD3" w:rsidP="00C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p w:rsidR="003D28C4" w:rsidRPr="00FE038A" w:rsidRDefault="003D28C4" w:rsidP="003D28C4">
      <w:pPr>
        <w:rPr>
          <w:sz w:val="28"/>
          <w:szCs w:val="28"/>
        </w:rPr>
      </w:pPr>
    </w:p>
    <w:sectPr w:rsidR="003D28C4" w:rsidRPr="00FE038A" w:rsidSect="00AB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310E0"/>
    <w:multiLevelType w:val="hybridMultilevel"/>
    <w:tmpl w:val="5B1E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38A"/>
    <w:rsid w:val="000D6B84"/>
    <w:rsid w:val="00172E64"/>
    <w:rsid w:val="0022757E"/>
    <w:rsid w:val="003B5936"/>
    <w:rsid w:val="003D28C4"/>
    <w:rsid w:val="0042505E"/>
    <w:rsid w:val="0045159C"/>
    <w:rsid w:val="004D4338"/>
    <w:rsid w:val="00591821"/>
    <w:rsid w:val="005F537F"/>
    <w:rsid w:val="006C00A7"/>
    <w:rsid w:val="00887F02"/>
    <w:rsid w:val="008E4C96"/>
    <w:rsid w:val="00905D12"/>
    <w:rsid w:val="00995661"/>
    <w:rsid w:val="009C4701"/>
    <w:rsid w:val="00A70E83"/>
    <w:rsid w:val="00AB2311"/>
    <w:rsid w:val="00BC7960"/>
    <w:rsid w:val="00BD609D"/>
    <w:rsid w:val="00CA7BD3"/>
    <w:rsid w:val="00D53B3D"/>
    <w:rsid w:val="00DF2AFD"/>
    <w:rsid w:val="00EE0244"/>
    <w:rsid w:val="00EF4EBE"/>
    <w:rsid w:val="00F0362A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EBE"/>
    <w:pPr>
      <w:spacing w:before="100" w:beforeAutospacing="1" w:after="100" w:afterAutospacing="1"/>
    </w:pPr>
  </w:style>
  <w:style w:type="paragraph" w:customStyle="1" w:styleId="ConsPlusNormal">
    <w:name w:val="ConsPlusNormal"/>
    <w:rsid w:val="00EF4E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F4EBE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5">
    <w:name w:val="Основной текст_"/>
    <w:link w:val="1"/>
    <w:rsid w:val="00EF4EBE"/>
    <w:rPr>
      <w:rFonts w:ascii="Verdana" w:hAnsi="Verdana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5"/>
    <w:rsid w:val="00EF4EBE"/>
    <w:pPr>
      <w:widowControl w:val="0"/>
      <w:shd w:val="clear" w:color="auto" w:fill="FFFFFF"/>
      <w:spacing w:before="660" w:after="660" w:line="0" w:lineRule="atLeast"/>
      <w:jc w:val="both"/>
    </w:pPr>
    <w:rPr>
      <w:rFonts w:ascii="Verdana" w:eastAsia="Calibri" w:hAnsi="Verdana"/>
      <w:sz w:val="26"/>
      <w:szCs w:val="26"/>
      <w:lang w:val="en-US" w:eastAsia="en-US"/>
    </w:rPr>
  </w:style>
  <w:style w:type="paragraph" w:customStyle="1" w:styleId="Style5">
    <w:name w:val="Style5"/>
    <w:basedOn w:val="a"/>
    <w:rsid w:val="00FE038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7">
    <w:name w:val="Font Style27"/>
    <w:rsid w:val="00FE038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rsid w:val="00FE03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FE038A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FE038A"/>
    <w:pPr>
      <w:ind w:firstLine="709"/>
      <w:jc w:val="both"/>
    </w:pPr>
    <w:rPr>
      <w:sz w:val="26"/>
    </w:rPr>
  </w:style>
  <w:style w:type="character" w:customStyle="1" w:styleId="a7">
    <w:name w:val="Основной текст с отступом Знак"/>
    <w:link w:val="a6"/>
    <w:rsid w:val="00FE038A"/>
    <w:rPr>
      <w:rFonts w:ascii="Times New Roman" w:eastAsia="Times New Roman" w:hAnsi="Times New Roman"/>
      <w:sz w:val="26"/>
      <w:szCs w:val="24"/>
    </w:rPr>
  </w:style>
  <w:style w:type="paragraph" w:styleId="a8">
    <w:name w:val="List Paragraph"/>
    <w:basedOn w:val="a"/>
    <w:uiPriority w:val="99"/>
    <w:qFormat/>
    <w:rsid w:val="005918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Docs\&#1087;&#1091;&#1073;&#1083;&#1080;&#1095;&#1085;&#1099;&#1077;%20&#1089;&#1083;&#1091;&#1096;&#1072;&#1085;&#1080;&#1103;\&#1055;&#1056;&#1054;&#1058;&#1054;&#1050;&#1054;&#1051;%20&#1087;&#1091;&#1073;&#1083;&#1080;&#1095;&#1085;&#1099;&#1093;%20&#1089;&#1083;&#1091;&#1096;&#1072;&#1085;&#1080;&#1081;%20&#1087;&#1086;%20&#1059;&#1089;&#1090;&#1072;&#1074;&#1091;%20&#8470;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публичных слушаний по Уставу №10.dot</Template>
  <TotalTime>248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Links>
    <vt:vector size="12" baseType="variant">
      <vt:variant>
        <vt:i4>67765359</vt:i4>
      </vt:variant>
      <vt:variant>
        <vt:i4>3</vt:i4>
      </vt:variant>
      <vt:variant>
        <vt:i4>0</vt:i4>
      </vt:variant>
      <vt:variant>
        <vt:i4>5</vt:i4>
      </vt:variant>
      <vt:variant>
        <vt:lpwstr>http://улёты.забайкальскийкрай.рф/).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http://zakon.scli.ru/ru/legal_texts/list_statutes/extended/index.php?do4=document&amp;id4=6993501f-7802-4ead-8542-fda11346b919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2017-02-13T02:36:00Z</dcterms:created>
  <dcterms:modified xsi:type="dcterms:W3CDTF">2022-12-08T01:18:00Z</dcterms:modified>
</cp:coreProperties>
</file>