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A5" w:rsidRPr="0021307E" w:rsidRDefault="00EB28A5" w:rsidP="00C24D40">
      <w:pPr>
        <w:jc w:val="center"/>
        <w:rPr>
          <w:rFonts w:ascii="Times New Roman" w:hAnsi="Times New Roman" w:cs="Times New Roman"/>
          <w:b/>
          <w:sz w:val="28"/>
          <w:szCs w:val="28"/>
        </w:rPr>
      </w:pPr>
      <w:bookmarkStart w:id="0" w:name="bookmark70"/>
      <w:r w:rsidRPr="0021307E">
        <w:rPr>
          <w:rFonts w:ascii="Times New Roman" w:hAnsi="Times New Roman" w:cs="Times New Roman"/>
          <w:b/>
          <w:sz w:val="28"/>
          <w:szCs w:val="28"/>
        </w:rPr>
        <w:t>АДМИНИСТРАЦИЯ</w:t>
      </w:r>
      <w:r w:rsidR="0021307E" w:rsidRPr="0021307E">
        <w:rPr>
          <w:rFonts w:ascii="Times New Roman" w:hAnsi="Times New Roman" w:cs="Times New Roman"/>
          <w:b/>
          <w:sz w:val="28"/>
          <w:szCs w:val="28"/>
        </w:rPr>
        <w:t xml:space="preserve"> СЕЛЬСКОГО ПОСЕЛЕНИЯ</w:t>
      </w:r>
    </w:p>
    <w:p w:rsidR="0021307E" w:rsidRPr="0021307E" w:rsidRDefault="0021307E" w:rsidP="00C24D40">
      <w:pPr>
        <w:jc w:val="center"/>
        <w:rPr>
          <w:rFonts w:ascii="Times New Roman" w:hAnsi="Times New Roman" w:cs="Times New Roman"/>
          <w:b/>
          <w:sz w:val="28"/>
          <w:szCs w:val="28"/>
        </w:rPr>
      </w:pPr>
      <w:r w:rsidRPr="0021307E">
        <w:rPr>
          <w:rFonts w:ascii="Times New Roman" w:hAnsi="Times New Roman" w:cs="Times New Roman"/>
          <w:b/>
          <w:sz w:val="28"/>
          <w:szCs w:val="28"/>
        </w:rPr>
        <w:t>«ГОРЕКАЦАНСКОЕ»</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ПОСТАНОВЛЕНИЕ</w:t>
      </w:r>
    </w:p>
    <w:p w:rsidR="00EB28A5" w:rsidRPr="00330610" w:rsidRDefault="00EB28A5" w:rsidP="00C24D40">
      <w:pPr>
        <w:jc w:val="center"/>
        <w:rPr>
          <w:rFonts w:ascii="Times New Roman" w:hAnsi="Times New Roman" w:cs="Times New Roman"/>
          <w:sz w:val="28"/>
          <w:szCs w:val="28"/>
        </w:rPr>
      </w:pPr>
    </w:p>
    <w:p w:rsidR="00EB28A5" w:rsidRPr="00330610" w:rsidRDefault="00EB28A5" w:rsidP="00C24D40">
      <w:pPr>
        <w:jc w:val="center"/>
        <w:rPr>
          <w:rFonts w:ascii="Times New Roman" w:hAnsi="Times New Roman" w:cs="Times New Roman"/>
          <w:sz w:val="28"/>
          <w:szCs w:val="28"/>
        </w:rPr>
      </w:pPr>
      <w:r w:rsidRPr="00330610">
        <w:rPr>
          <w:rFonts w:ascii="Times New Roman" w:hAnsi="Times New Roman" w:cs="Times New Roman"/>
          <w:sz w:val="28"/>
          <w:szCs w:val="28"/>
        </w:rPr>
        <w:t>«</w:t>
      </w:r>
      <w:r w:rsidR="00B64EAD">
        <w:rPr>
          <w:rFonts w:ascii="Times New Roman" w:hAnsi="Times New Roman" w:cs="Times New Roman"/>
          <w:sz w:val="28"/>
          <w:szCs w:val="28"/>
        </w:rPr>
        <w:t>28</w:t>
      </w:r>
      <w:r w:rsidRPr="00330610">
        <w:rPr>
          <w:rFonts w:ascii="Times New Roman" w:hAnsi="Times New Roman" w:cs="Times New Roman"/>
          <w:sz w:val="28"/>
          <w:szCs w:val="28"/>
        </w:rPr>
        <w:t>»</w:t>
      </w:r>
      <w:r w:rsidR="00B64EAD">
        <w:rPr>
          <w:rFonts w:ascii="Times New Roman" w:hAnsi="Times New Roman" w:cs="Times New Roman"/>
          <w:sz w:val="28"/>
          <w:szCs w:val="28"/>
        </w:rPr>
        <w:t>ноября</w:t>
      </w:r>
      <w:r w:rsidRPr="00330610">
        <w:rPr>
          <w:rFonts w:ascii="Times New Roman" w:hAnsi="Times New Roman" w:cs="Times New Roman"/>
          <w:sz w:val="28"/>
          <w:szCs w:val="28"/>
        </w:rPr>
        <w:t xml:space="preserve"> 20</w:t>
      </w:r>
      <w:r w:rsidR="00B64EAD">
        <w:rPr>
          <w:rFonts w:ascii="Times New Roman" w:hAnsi="Times New Roman" w:cs="Times New Roman"/>
          <w:sz w:val="28"/>
          <w:szCs w:val="28"/>
        </w:rPr>
        <w:t xml:space="preserve">22 </w:t>
      </w:r>
      <w:r w:rsidRPr="00330610">
        <w:rPr>
          <w:rFonts w:ascii="Times New Roman" w:hAnsi="Times New Roman" w:cs="Times New Roman"/>
          <w:sz w:val="28"/>
          <w:szCs w:val="28"/>
        </w:rPr>
        <w:t>год</w:t>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r>
      <w:r w:rsidRPr="00330610">
        <w:rPr>
          <w:rFonts w:ascii="Times New Roman" w:hAnsi="Times New Roman" w:cs="Times New Roman"/>
          <w:sz w:val="28"/>
          <w:szCs w:val="28"/>
        </w:rPr>
        <w:tab/>
        <w:t>№</w:t>
      </w:r>
      <w:r w:rsidR="00B64EAD">
        <w:rPr>
          <w:rFonts w:ascii="Times New Roman" w:hAnsi="Times New Roman" w:cs="Times New Roman"/>
          <w:sz w:val="28"/>
          <w:szCs w:val="28"/>
        </w:rPr>
        <w:t>35</w:t>
      </w:r>
    </w:p>
    <w:p w:rsidR="00EB28A5" w:rsidRPr="00330610" w:rsidRDefault="00EB28A5" w:rsidP="00C24D40">
      <w:pPr>
        <w:jc w:val="center"/>
        <w:rPr>
          <w:rFonts w:ascii="Times New Roman" w:hAnsi="Times New Roman" w:cs="Times New Roman"/>
          <w:sz w:val="28"/>
          <w:szCs w:val="28"/>
        </w:rPr>
      </w:pPr>
    </w:p>
    <w:p w:rsidR="00EB28A5" w:rsidRPr="0021307E" w:rsidRDefault="0021307E" w:rsidP="00C24D40">
      <w:pPr>
        <w:jc w:val="center"/>
        <w:rPr>
          <w:rFonts w:ascii="Times New Roman" w:hAnsi="Times New Roman" w:cs="Times New Roman"/>
          <w:b/>
          <w:sz w:val="28"/>
          <w:szCs w:val="28"/>
        </w:rPr>
      </w:pPr>
      <w:r>
        <w:rPr>
          <w:rFonts w:ascii="Times New Roman" w:hAnsi="Times New Roman" w:cs="Times New Roman"/>
          <w:b/>
          <w:sz w:val="28"/>
          <w:szCs w:val="28"/>
        </w:rPr>
        <w:t>с</w:t>
      </w:r>
      <w:r w:rsidRPr="0021307E">
        <w:rPr>
          <w:rFonts w:ascii="Times New Roman" w:hAnsi="Times New Roman" w:cs="Times New Roman"/>
          <w:b/>
          <w:sz w:val="28"/>
          <w:szCs w:val="28"/>
        </w:rPr>
        <w:t>. Горекацан</w:t>
      </w:r>
    </w:p>
    <w:p w:rsidR="00EB28A5" w:rsidRPr="00330610" w:rsidRDefault="00EB28A5" w:rsidP="00C24D40">
      <w:pPr>
        <w:jc w:val="center"/>
        <w:rPr>
          <w:rFonts w:ascii="Times New Roman" w:hAnsi="Times New Roman" w:cs="Times New Roman"/>
          <w:sz w:val="28"/>
          <w:szCs w:val="28"/>
        </w:rPr>
      </w:pPr>
    </w:p>
    <w:p w:rsidR="00EB28A5" w:rsidRPr="0021307E" w:rsidRDefault="00EB28A5" w:rsidP="00F10ADB">
      <w:pPr>
        <w:autoSpaceDE w:val="0"/>
        <w:autoSpaceDN w:val="0"/>
        <w:adjustRightInd w:val="0"/>
        <w:jc w:val="center"/>
        <w:rPr>
          <w:rFonts w:ascii="Times New Roman" w:hAnsi="Times New Roman" w:cs="Times New Roman"/>
          <w:b/>
          <w:color w:val="000000" w:themeColor="text1"/>
          <w:sz w:val="28"/>
          <w:szCs w:val="28"/>
        </w:rPr>
      </w:pPr>
      <w:r w:rsidRPr="003306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21307E" w:rsidRPr="0021307E">
        <w:rPr>
          <w:rFonts w:ascii="Times New Roman" w:hAnsi="Times New Roman" w:cs="Times New Roman"/>
          <w:b/>
          <w:color w:val="000000" w:themeColor="text1"/>
          <w:sz w:val="28"/>
          <w:szCs w:val="28"/>
        </w:rPr>
        <w:t>сельского поселения «Горекацанское» муниципального района «Улётовский район» Забайкальского края</w:t>
      </w:r>
    </w:p>
    <w:p w:rsidR="00EB28A5" w:rsidRPr="00330610" w:rsidRDefault="00EB28A5" w:rsidP="00C24D40">
      <w:pPr>
        <w:jc w:val="center"/>
        <w:rPr>
          <w:rFonts w:ascii="Times New Roman" w:hAnsi="Times New Roman" w:cs="Times New Roman"/>
          <w:sz w:val="28"/>
          <w:szCs w:val="28"/>
        </w:rPr>
      </w:pPr>
    </w:p>
    <w:p w:rsidR="0021307E" w:rsidRPr="0021307E" w:rsidRDefault="00EB28A5" w:rsidP="0021307E">
      <w:pPr>
        <w:autoSpaceDE w:val="0"/>
        <w:autoSpaceDN w:val="0"/>
        <w:adjustRightInd w:val="0"/>
        <w:rPr>
          <w:rFonts w:ascii="Times New Roman" w:hAnsi="Times New Roman" w:cs="Times New Roman"/>
          <w:color w:val="000000" w:themeColor="text1"/>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21307E" w:rsidRPr="0021307E">
        <w:rPr>
          <w:rFonts w:ascii="Times New Roman" w:hAnsi="Times New Roman" w:cs="Times New Roman"/>
          <w:color w:val="000000" w:themeColor="text1"/>
          <w:sz w:val="28"/>
          <w:szCs w:val="28"/>
        </w:rPr>
        <w:t>сельского поселения «Горекацанское» муниципального района «Улётовский район» Забайкальского края</w:t>
      </w:r>
    </w:p>
    <w:p w:rsidR="00EB28A5" w:rsidRPr="0021307E" w:rsidRDefault="0021307E" w:rsidP="0021307E">
      <w:pPr>
        <w:autoSpaceDE w:val="0"/>
        <w:autoSpaceDN w:val="0"/>
        <w:adjustRightInd w:val="0"/>
        <w:contextualSpacing/>
        <w:rPr>
          <w:rFonts w:ascii="Times New Roman" w:hAnsi="Times New Roman" w:cs="Times New Roman"/>
          <w:b/>
          <w:sz w:val="28"/>
          <w:szCs w:val="28"/>
        </w:rPr>
      </w:pPr>
      <w:r w:rsidRPr="0021307E">
        <w:rPr>
          <w:rFonts w:ascii="Times New Roman" w:hAnsi="Times New Roman" w:cs="Times New Roman"/>
          <w:b/>
          <w:sz w:val="28"/>
          <w:szCs w:val="28"/>
        </w:rPr>
        <w:t xml:space="preserve">      </w:t>
      </w:r>
      <w:r w:rsidR="00EB28A5" w:rsidRPr="0021307E">
        <w:rPr>
          <w:rFonts w:ascii="Times New Roman" w:hAnsi="Times New Roman" w:cs="Times New Roman"/>
          <w:b/>
          <w:sz w:val="28"/>
          <w:szCs w:val="28"/>
        </w:rPr>
        <w:t>постановляет: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21307E" w:rsidRPr="0021307E" w:rsidRDefault="00EB28A5" w:rsidP="0021307E">
      <w:pPr>
        <w:pStyle w:val="af1"/>
        <w:numPr>
          <w:ilvl w:val="0"/>
          <w:numId w:val="20"/>
        </w:numPr>
        <w:autoSpaceDE w:val="0"/>
        <w:autoSpaceDN w:val="0"/>
        <w:adjustRightInd w:val="0"/>
        <w:rPr>
          <w:rFonts w:ascii="Times New Roman" w:hAnsi="Times New Roman" w:cs="Times New Roman"/>
          <w:color w:val="000000" w:themeColor="text1"/>
          <w:sz w:val="28"/>
          <w:szCs w:val="28"/>
        </w:rPr>
      </w:pPr>
      <w:r w:rsidRPr="0021307E">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21307E" w:rsidRPr="0021307E">
        <w:rPr>
          <w:rFonts w:ascii="Times New Roman" w:hAnsi="Times New Roman" w:cs="Times New Roman"/>
          <w:color w:val="000000" w:themeColor="text1"/>
          <w:sz w:val="28"/>
          <w:szCs w:val="28"/>
        </w:rPr>
        <w:t>сельского поселения «Горекацанское» муниципального района «Улётовский район</w:t>
      </w:r>
      <w:r w:rsidR="0021307E">
        <w:rPr>
          <w:rFonts w:ascii="Times New Roman" w:hAnsi="Times New Roman" w:cs="Times New Roman"/>
          <w:color w:val="000000" w:themeColor="text1"/>
          <w:sz w:val="28"/>
          <w:szCs w:val="28"/>
        </w:rPr>
        <w:t xml:space="preserve"> </w:t>
      </w:r>
      <w:r w:rsidR="0021307E" w:rsidRPr="0021307E">
        <w:rPr>
          <w:rFonts w:ascii="Times New Roman" w:hAnsi="Times New Roman" w:cs="Times New Roman"/>
          <w:color w:val="000000" w:themeColor="text1"/>
          <w:sz w:val="28"/>
          <w:szCs w:val="28"/>
        </w:rPr>
        <w:t>Забайкальского края</w:t>
      </w:r>
    </w:p>
    <w:p w:rsidR="0021307E" w:rsidRPr="0021307E" w:rsidRDefault="0021307E" w:rsidP="0021307E">
      <w:pPr>
        <w:pStyle w:val="af1"/>
        <w:autoSpaceDE w:val="0"/>
        <w:autoSpaceDN w:val="0"/>
        <w:adjustRightInd w:val="0"/>
        <w:rPr>
          <w:rFonts w:ascii="Times New Roman" w:hAnsi="Times New Roman" w:cs="Times New Roman"/>
          <w:color w:val="000000" w:themeColor="text1"/>
          <w:sz w:val="28"/>
          <w:szCs w:val="28"/>
        </w:rPr>
      </w:pPr>
    </w:p>
    <w:p w:rsidR="00EB28A5" w:rsidRPr="00330610" w:rsidRDefault="0021307E" w:rsidP="00C24D40">
      <w:pPr>
        <w:ind w:firstLine="709"/>
        <w:jc w:val="both"/>
        <w:rPr>
          <w:rFonts w:ascii="Times New Roman" w:hAnsi="Times New Roman" w:cs="Times New Roman"/>
          <w:sz w:val="28"/>
          <w:szCs w:val="28"/>
        </w:rPr>
      </w:pPr>
      <w:r>
        <w:rPr>
          <w:rFonts w:ascii="Times New Roman" w:hAnsi="Times New Roman" w:cs="Times New Roman"/>
          <w:sz w:val="28"/>
          <w:szCs w:val="28"/>
        </w:rPr>
        <w:t>2</w:t>
      </w:r>
      <w:r w:rsidR="00EB28A5" w:rsidRPr="0033061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21307E" w:rsidRPr="0021307E" w:rsidRDefault="00EB28A5" w:rsidP="00C24D40">
      <w:pPr>
        <w:jc w:val="both"/>
        <w:rPr>
          <w:rFonts w:ascii="Times New Roman" w:hAnsi="Times New Roman" w:cs="Times New Roman"/>
          <w:color w:val="000000" w:themeColor="text1"/>
          <w:sz w:val="28"/>
          <w:szCs w:val="28"/>
        </w:rPr>
      </w:pPr>
      <w:r w:rsidRPr="00330610">
        <w:rPr>
          <w:rFonts w:ascii="Times New Roman" w:hAnsi="Times New Roman" w:cs="Times New Roman"/>
          <w:sz w:val="28"/>
          <w:szCs w:val="28"/>
        </w:rPr>
        <w:t xml:space="preserve">Глава </w:t>
      </w:r>
      <w:r w:rsidR="0021307E" w:rsidRPr="0021307E">
        <w:rPr>
          <w:rFonts w:ascii="Times New Roman" w:hAnsi="Times New Roman" w:cs="Times New Roman"/>
          <w:color w:val="000000" w:themeColor="text1"/>
          <w:sz w:val="28"/>
          <w:szCs w:val="28"/>
        </w:rPr>
        <w:t xml:space="preserve">сельского </w:t>
      </w:r>
    </w:p>
    <w:p w:rsidR="00EB28A5" w:rsidRPr="0021307E" w:rsidRDefault="0021307E" w:rsidP="00C24D40">
      <w:pPr>
        <w:jc w:val="both"/>
        <w:rPr>
          <w:rFonts w:ascii="Times New Roman" w:hAnsi="Times New Roman" w:cs="Times New Roman"/>
          <w:color w:val="000000" w:themeColor="text1"/>
          <w:sz w:val="28"/>
          <w:szCs w:val="28"/>
        </w:rPr>
      </w:pPr>
      <w:r w:rsidRPr="0021307E">
        <w:rPr>
          <w:rFonts w:ascii="Times New Roman" w:hAnsi="Times New Roman" w:cs="Times New Roman"/>
          <w:color w:val="000000" w:themeColor="text1"/>
          <w:sz w:val="28"/>
          <w:szCs w:val="28"/>
        </w:rPr>
        <w:t>поселения «Горекацанское»</w:t>
      </w:r>
      <w:r>
        <w:rPr>
          <w:rFonts w:ascii="Times New Roman" w:hAnsi="Times New Roman" w:cs="Times New Roman"/>
          <w:color w:val="000000" w:themeColor="text1"/>
          <w:sz w:val="28"/>
          <w:szCs w:val="28"/>
        </w:rPr>
        <w:t xml:space="preserve">                                                                 В.И. Харин</w:t>
      </w:r>
    </w:p>
    <w:p w:rsidR="00F10ADB" w:rsidRPr="00330610" w:rsidRDefault="0021307E" w:rsidP="00C24D40">
      <w:pPr>
        <w:jc w:val="both"/>
        <w:rPr>
          <w:rFonts w:ascii="Times New Roman" w:hAnsi="Times New Roman" w:cs="Times New Roman"/>
          <w:sz w:val="28"/>
          <w:szCs w:val="28"/>
        </w:rPr>
        <w:sectPr w:rsidR="00F10ADB" w:rsidRPr="00330610" w:rsidSect="00330610">
          <w:headerReference w:type="default" r:id="rId8"/>
          <w:type w:val="continuous"/>
          <w:pgSz w:w="11905" w:h="16837"/>
          <w:pgMar w:top="1134" w:right="851" w:bottom="1134" w:left="1701" w:header="0" w:footer="6" w:gutter="0"/>
          <w:pgNumType w:fmt="upperRoman" w:start="1"/>
          <w:cols w:space="720"/>
          <w:noEndnote/>
          <w:docGrid w:linePitch="360"/>
        </w:sectPr>
      </w:pPr>
      <w:r>
        <w:rPr>
          <w:rFonts w:ascii="Times New Roman" w:hAnsi="Times New Roman" w:cs="Times New Roman"/>
          <w:sz w:val="28"/>
          <w:szCs w:val="28"/>
        </w:rPr>
        <w:t xml:space="preserve">                                                     </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EB28A5" w:rsidRPr="00E424E1" w:rsidRDefault="0021307E" w:rsidP="00EB28A5">
      <w:pPr>
        <w:ind w:left="4536"/>
        <w:jc w:val="center"/>
        <w:rPr>
          <w:rFonts w:ascii="Times New Roman" w:hAnsi="Times New Roman" w:cs="Times New Roman"/>
          <w:sz w:val="28"/>
          <w:szCs w:val="28"/>
        </w:rPr>
      </w:pPr>
      <w:r w:rsidRPr="0021307E">
        <w:rPr>
          <w:rFonts w:ascii="Times New Roman" w:hAnsi="Times New Roman" w:cs="Times New Roman"/>
          <w:color w:val="000000" w:themeColor="text1"/>
          <w:sz w:val="28"/>
          <w:szCs w:val="28"/>
        </w:rPr>
        <w:t>сельского поселения «Горекацанское»</w:t>
      </w:r>
      <w:r w:rsidR="00EB28A5" w:rsidRPr="00E424E1">
        <w:rPr>
          <w:rFonts w:ascii="Times New Roman" w:hAnsi="Times New Roman" w:cs="Times New Roman"/>
          <w:sz w:val="28"/>
          <w:szCs w:val="28"/>
        </w:rPr>
        <w:br/>
        <w:t>от «</w:t>
      </w:r>
      <w:r w:rsidR="00B64EAD">
        <w:rPr>
          <w:rFonts w:ascii="Times New Roman" w:hAnsi="Times New Roman" w:cs="Times New Roman"/>
          <w:sz w:val="28"/>
          <w:szCs w:val="28"/>
        </w:rPr>
        <w:t>28</w:t>
      </w:r>
      <w:r w:rsidR="00EB28A5" w:rsidRPr="00E424E1">
        <w:rPr>
          <w:rFonts w:ascii="Times New Roman" w:hAnsi="Times New Roman" w:cs="Times New Roman"/>
          <w:sz w:val="28"/>
          <w:szCs w:val="28"/>
        </w:rPr>
        <w:t xml:space="preserve">» </w:t>
      </w:r>
      <w:r w:rsidR="00B64EAD">
        <w:rPr>
          <w:rFonts w:ascii="Times New Roman" w:hAnsi="Times New Roman" w:cs="Times New Roman"/>
          <w:sz w:val="28"/>
          <w:szCs w:val="28"/>
        </w:rPr>
        <w:t xml:space="preserve">ноября </w:t>
      </w:r>
      <w:r w:rsidR="00EB28A5" w:rsidRPr="00E424E1">
        <w:rPr>
          <w:rFonts w:ascii="Times New Roman" w:hAnsi="Times New Roman" w:cs="Times New Roman"/>
          <w:sz w:val="28"/>
          <w:szCs w:val="28"/>
        </w:rPr>
        <w:t>20</w:t>
      </w:r>
      <w:r w:rsidR="00B64EAD">
        <w:rPr>
          <w:rFonts w:ascii="Times New Roman" w:hAnsi="Times New Roman" w:cs="Times New Roman"/>
          <w:sz w:val="28"/>
          <w:szCs w:val="28"/>
        </w:rPr>
        <w:t xml:space="preserve">22 </w:t>
      </w:r>
      <w:r w:rsidR="00EB28A5" w:rsidRPr="00E424E1">
        <w:rPr>
          <w:rFonts w:ascii="Times New Roman" w:hAnsi="Times New Roman" w:cs="Times New Roman"/>
          <w:sz w:val="28"/>
          <w:szCs w:val="28"/>
        </w:rPr>
        <w:t xml:space="preserve">г. № </w:t>
      </w:r>
      <w:r w:rsidR="00B64EAD">
        <w:rPr>
          <w:rFonts w:ascii="Times New Roman" w:hAnsi="Times New Roman" w:cs="Times New Roman"/>
          <w:sz w:val="28"/>
          <w:szCs w:val="28"/>
        </w:rPr>
        <w:t>35</w:t>
      </w:r>
    </w:p>
    <w:p w:rsidR="00EB28A5" w:rsidRPr="00E424E1" w:rsidRDefault="00EB28A5" w:rsidP="00EB28A5">
      <w:pPr>
        <w:jc w:val="both"/>
        <w:rPr>
          <w:rFonts w:ascii="Times New Roman" w:hAnsi="Times New Roman" w:cs="Times New Roman"/>
          <w:b/>
          <w:sz w:val="28"/>
          <w:szCs w:val="28"/>
        </w:rPr>
      </w:pPr>
    </w:p>
    <w:p w:rsidR="0021307E" w:rsidRPr="0021307E" w:rsidRDefault="00EB28A5" w:rsidP="0021307E">
      <w:pPr>
        <w:autoSpaceDE w:val="0"/>
        <w:autoSpaceDN w:val="0"/>
        <w:adjustRightInd w:val="0"/>
        <w:jc w:val="center"/>
        <w:rPr>
          <w:rFonts w:ascii="Times New Roman" w:hAnsi="Times New Roman" w:cs="Times New Roman"/>
          <w:b/>
          <w:color w:val="000000" w:themeColor="text1"/>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21307E" w:rsidRPr="0021307E">
        <w:rPr>
          <w:rFonts w:ascii="Times New Roman" w:hAnsi="Times New Roman" w:cs="Times New Roman"/>
          <w:b/>
          <w:color w:val="000000" w:themeColor="text1"/>
          <w:sz w:val="28"/>
          <w:szCs w:val="28"/>
        </w:rPr>
        <w:t>сельского поселения «Горекацанское» муниципального района «Улётовский район» Забайкальского края</w:t>
      </w:r>
    </w:p>
    <w:p w:rsidR="00EB28A5" w:rsidRPr="00E424E1" w:rsidRDefault="00EB28A5" w:rsidP="00AF414E">
      <w:pPr>
        <w:jc w:val="center"/>
        <w:rPr>
          <w:rFonts w:ascii="Times New Roman" w:hAnsi="Times New Roman" w:cs="Times New Roman"/>
          <w:b/>
          <w:i/>
          <w:color w:val="FF0000"/>
          <w:sz w:val="28"/>
          <w:szCs w:val="28"/>
        </w:rPr>
      </w:pP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Pr="0021307E" w:rsidRDefault="004B34DA" w:rsidP="0021307E">
      <w:pPr>
        <w:autoSpaceDE w:val="0"/>
        <w:autoSpaceDN w:val="0"/>
        <w:adjustRightInd w:val="0"/>
        <w:jc w:val="center"/>
        <w:rPr>
          <w:rFonts w:ascii="Times New Roman" w:hAnsi="Times New Roman" w:cs="Times New Roman"/>
          <w:b/>
          <w:color w:val="000000" w:themeColor="text1"/>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21307E" w:rsidRPr="0021307E">
        <w:rPr>
          <w:rFonts w:ascii="Times New Roman" w:hAnsi="Times New Roman" w:cs="Times New Roman"/>
          <w:color w:val="000000" w:themeColor="text1"/>
          <w:sz w:val="28"/>
          <w:szCs w:val="28"/>
        </w:rPr>
        <w:t>сельского поселения «Горекацанское» муниципального района «Улётовский район» Забайкальского края</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21307E" w:rsidRPr="0021307E" w:rsidRDefault="004B34DA" w:rsidP="0021307E">
      <w:pPr>
        <w:shd w:val="clear" w:color="auto" w:fill="FFFFFF"/>
        <w:textAlignment w:val="top"/>
        <w:rPr>
          <w:rFonts w:ascii="Times New Roman" w:hAnsi="Times New Roman" w:cs="Times New Roman"/>
          <w:color w:val="000000" w:themeColor="text1"/>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1" w:tgtFrame="_blank" w:history="1">
        <w:r w:rsidR="0021307E" w:rsidRPr="00FE4478">
          <w:rPr>
            <w:rStyle w:val="a3"/>
            <w:rFonts w:ascii="Times New Roman" w:hAnsi="Times New Roman" w:cs="Times New Roman"/>
            <w:bCs/>
            <w:color w:val="4F81BD" w:themeColor="accent1"/>
            <w:sz w:val="28"/>
            <w:szCs w:val="28"/>
            <w:u w:val="none"/>
          </w:rPr>
          <w:t>uletov.75.ru</w:t>
        </w:r>
      </w:hyperlink>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02322A" w:rsidRPr="0002322A" w:rsidRDefault="0002322A" w:rsidP="0002322A">
      <w:pPr>
        <w:autoSpaceDE w:val="0"/>
        <w:autoSpaceDN w:val="0"/>
        <w:adjustRightInd w:val="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4B34DA" w:rsidRPr="00E424E1">
        <w:rPr>
          <w:rFonts w:ascii="Times New Roman" w:hAnsi="Times New Roman" w:cs="Times New Roman"/>
          <w:sz w:val="28"/>
          <w:szCs w:val="28"/>
        </w:rPr>
        <w:t>2.2. </w:t>
      </w:r>
      <w:r>
        <w:rPr>
          <w:rFonts w:ascii="Times New Roman" w:hAnsi="Times New Roman" w:cs="Times New Roman"/>
          <w:sz w:val="28"/>
          <w:szCs w:val="28"/>
        </w:rPr>
        <w:t xml:space="preserve">   </w:t>
      </w:r>
      <w:r w:rsidR="004B34DA" w:rsidRPr="00E424E1">
        <w:rPr>
          <w:rFonts w:ascii="Times New Roman" w:hAnsi="Times New Roman" w:cs="Times New Roman"/>
          <w:sz w:val="28"/>
          <w:szCs w:val="28"/>
        </w:rPr>
        <w:t xml:space="preserve">Услуга предоставляется Уполномоченным органом в лице </w:t>
      </w:r>
      <w:r w:rsidRPr="0002322A">
        <w:rPr>
          <w:rFonts w:ascii="Times New Roman" w:hAnsi="Times New Roman" w:cs="Times New Roman"/>
          <w:color w:val="000000" w:themeColor="text1"/>
          <w:sz w:val="28"/>
          <w:szCs w:val="28"/>
        </w:rPr>
        <w:t>сельского поселения «Горекацанское» муниципал</w:t>
      </w:r>
      <w:r>
        <w:rPr>
          <w:rFonts w:ascii="Times New Roman" w:hAnsi="Times New Roman" w:cs="Times New Roman"/>
          <w:color w:val="000000" w:themeColor="text1"/>
          <w:sz w:val="28"/>
          <w:szCs w:val="28"/>
        </w:rPr>
        <w:t xml:space="preserve">ьного района «Улётовский район»  </w:t>
      </w:r>
      <w:r w:rsidRPr="0002322A">
        <w:rPr>
          <w:rFonts w:ascii="Times New Roman" w:hAnsi="Times New Roman" w:cs="Times New Roman"/>
          <w:color w:val="000000" w:themeColor="text1"/>
          <w:sz w:val="28"/>
          <w:szCs w:val="28"/>
        </w:rPr>
        <w:t>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9" w:name="bookmark10"/>
      <w:r w:rsidRPr="00E424E1">
        <w:rPr>
          <w:rFonts w:ascii="Times New Roman" w:hAnsi="Times New Roman" w:cs="Times New Roman"/>
          <w:b/>
          <w:sz w:val="28"/>
          <w:szCs w:val="28"/>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разработке и утверждении административных регламентов </w:t>
      </w:r>
      <w:r w:rsidRPr="00E424E1">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EC3A8B" w:rsidRDefault="00EC3A8B" w:rsidP="000D20E0">
      <w:pPr>
        <w:ind w:firstLine="709"/>
        <w:jc w:val="center"/>
        <w:rPr>
          <w:rFonts w:ascii="Times New Roman" w:hAnsi="Times New Roman" w:cs="Times New Roman"/>
          <w:b/>
          <w:sz w:val="28"/>
          <w:szCs w:val="28"/>
        </w:rPr>
      </w:pPr>
      <w:bookmarkStart w:id="43" w:name="bookmark47"/>
    </w:p>
    <w:p w:rsidR="00766F1F" w:rsidRDefault="004B34DA" w:rsidP="000D20E0">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Информирование заявителей</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424E1">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E2217C" w:rsidRDefault="000A2CE0" w:rsidP="00E2217C">
      <w:pPr>
        <w:jc w:val="center"/>
        <w:rPr>
          <w:rFonts w:ascii="Times New Roman" w:hAnsi="Times New Roman" w:cs="Times New Roman"/>
          <w:b/>
          <w:color w:val="000000" w:themeColor="text1"/>
        </w:rPr>
      </w:pPr>
      <w:r w:rsidRPr="000A2CE0">
        <w:rPr>
          <w:rFonts w:ascii="Times New Roman" w:hAnsi="Times New Roman" w:cs="Times New Roman"/>
          <w:b/>
          <w:color w:val="000000" w:themeColor="text1"/>
        </w:rPr>
        <w:t>Сельского поселения «Горекацанское»</w:t>
      </w:r>
    </w:p>
    <w:p w:rsidR="000A2CE0" w:rsidRDefault="000A2CE0" w:rsidP="00E2217C">
      <w:pPr>
        <w:jc w:val="center"/>
        <w:rPr>
          <w:rFonts w:ascii="Times New Roman" w:hAnsi="Times New Roman" w:cs="Times New Roman"/>
          <w:b/>
          <w:color w:val="000000" w:themeColor="text1"/>
        </w:rPr>
      </w:pPr>
    </w:p>
    <w:p w:rsidR="000A2CE0" w:rsidRPr="000A2CE0" w:rsidRDefault="000A2CE0" w:rsidP="00E2217C">
      <w:pPr>
        <w:jc w:val="center"/>
        <w:rPr>
          <w:rFonts w:ascii="Times New Roman" w:hAnsi="Times New Roman" w:cs="Times New Roman"/>
          <w:b/>
          <w:color w:val="000000" w:themeColor="text1"/>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CF76B0" w:rsidRDefault="000A2CE0" w:rsidP="00CF76B0">
      <w:pPr>
        <w:jc w:val="center"/>
        <w:rPr>
          <w:rFonts w:ascii="Times New Roman" w:hAnsi="Times New Roman" w:cs="Times New Roman"/>
          <w:color w:val="000000" w:themeColor="text1"/>
        </w:rPr>
      </w:pPr>
      <w:r w:rsidRPr="000A2CE0">
        <w:rPr>
          <w:rFonts w:ascii="Times New Roman" w:hAnsi="Times New Roman" w:cs="Times New Roman"/>
          <w:color w:val="000000" w:themeColor="text1"/>
        </w:rPr>
        <w:t>Сельского поселения «Горекацанское»</w:t>
      </w:r>
    </w:p>
    <w:p w:rsidR="000A2CE0" w:rsidRPr="000A2CE0" w:rsidRDefault="000A2CE0" w:rsidP="00CF76B0">
      <w:pPr>
        <w:jc w:val="center"/>
        <w:rPr>
          <w:rFonts w:ascii="Times New Roman" w:hAnsi="Times New Roman" w:cs="Times New Roman"/>
          <w:color w:val="000000" w:themeColor="text1"/>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347" w:rsidRDefault="00127347" w:rsidP="00766F1F">
      <w:r>
        <w:separator/>
      </w:r>
    </w:p>
  </w:endnote>
  <w:endnote w:type="continuationSeparator" w:id="1">
    <w:p w:rsidR="00127347" w:rsidRDefault="00127347"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347" w:rsidRDefault="00127347">
      <w:r>
        <w:separator/>
      </w:r>
    </w:p>
  </w:footnote>
  <w:footnote w:type="continuationSeparator" w:id="1">
    <w:p w:rsidR="00127347" w:rsidRDefault="00127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7E" w:rsidRDefault="0021307E"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7E" w:rsidRDefault="0021307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7E" w:rsidRDefault="0021307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F17B6"/>
    <w:multiLevelType w:val="hybridMultilevel"/>
    <w:tmpl w:val="2AAC8EE0"/>
    <w:lvl w:ilvl="0" w:tplc="5D60A4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6"/>
  </w:num>
  <w:num w:numId="4">
    <w:abstractNumId w:val="1"/>
  </w:num>
  <w:num w:numId="5">
    <w:abstractNumId w:val="10"/>
  </w:num>
  <w:num w:numId="6">
    <w:abstractNumId w:val="12"/>
  </w:num>
  <w:num w:numId="7">
    <w:abstractNumId w:val="9"/>
  </w:num>
  <w:num w:numId="8">
    <w:abstractNumId w:val="15"/>
  </w:num>
  <w:num w:numId="9">
    <w:abstractNumId w:val="16"/>
  </w:num>
  <w:num w:numId="10">
    <w:abstractNumId w:val="13"/>
  </w:num>
  <w:num w:numId="11">
    <w:abstractNumId w:val="7"/>
  </w:num>
  <w:num w:numId="12">
    <w:abstractNumId w:val="8"/>
  </w:num>
  <w:num w:numId="13">
    <w:abstractNumId w:val="4"/>
  </w:num>
  <w:num w:numId="14">
    <w:abstractNumId w:val="0"/>
  </w:num>
  <w:num w:numId="15">
    <w:abstractNumId w:val="18"/>
  </w:num>
  <w:num w:numId="16">
    <w:abstractNumId w:val="17"/>
  </w:num>
  <w:num w:numId="17">
    <w:abstractNumId w:val="5"/>
  </w:num>
  <w:num w:numId="18">
    <w:abstractNumId w:val="11"/>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34818"/>
  </w:hdrShapeDefaults>
  <w:footnotePr>
    <w:footnote w:id="0"/>
    <w:footnote w:id="1"/>
  </w:footnotePr>
  <w:endnotePr>
    <w:endnote w:id="0"/>
    <w:endnote w:id="1"/>
  </w:endnotePr>
  <w:compat>
    <w:doNotExpandShiftReturn/>
    <w:useFELayout/>
  </w:compat>
  <w:rsids>
    <w:rsidRoot w:val="00766F1F"/>
    <w:rsid w:val="0002322A"/>
    <w:rsid w:val="0008381D"/>
    <w:rsid w:val="000A2CE0"/>
    <w:rsid w:val="000D20E0"/>
    <w:rsid w:val="00127347"/>
    <w:rsid w:val="00165DF9"/>
    <w:rsid w:val="00165F11"/>
    <w:rsid w:val="001679FA"/>
    <w:rsid w:val="001862FB"/>
    <w:rsid w:val="001E4567"/>
    <w:rsid w:val="00210F93"/>
    <w:rsid w:val="0021307E"/>
    <w:rsid w:val="002178CF"/>
    <w:rsid w:val="00294ACE"/>
    <w:rsid w:val="00330610"/>
    <w:rsid w:val="003340D8"/>
    <w:rsid w:val="003A2A9F"/>
    <w:rsid w:val="0045257D"/>
    <w:rsid w:val="00462AF6"/>
    <w:rsid w:val="0048004F"/>
    <w:rsid w:val="004A2004"/>
    <w:rsid w:val="004B34DA"/>
    <w:rsid w:val="005376FC"/>
    <w:rsid w:val="0055363D"/>
    <w:rsid w:val="00566443"/>
    <w:rsid w:val="005918D9"/>
    <w:rsid w:val="005D441F"/>
    <w:rsid w:val="005F5BDE"/>
    <w:rsid w:val="00635208"/>
    <w:rsid w:val="00667117"/>
    <w:rsid w:val="006707FA"/>
    <w:rsid w:val="00702171"/>
    <w:rsid w:val="00737C00"/>
    <w:rsid w:val="00766F1F"/>
    <w:rsid w:val="007A0FF8"/>
    <w:rsid w:val="00842361"/>
    <w:rsid w:val="008D78EB"/>
    <w:rsid w:val="008E33C4"/>
    <w:rsid w:val="00912209"/>
    <w:rsid w:val="00931518"/>
    <w:rsid w:val="009353AD"/>
    <w:rsid w:val="009B3A1C"/>
    <w:rsid w:val="00A44A17"/>
    <w:rsid w:val="00AB585D"/>
    <w:rsid w:val="00AE57CF"/>
    <w:rsid w:val="00AF414E"/>
    <w:rsid w:val="00AF5F15"/>
    <w:rsid w:val="00B029BD"/>
    <w:rsid w:val="00B64EAD"/>
    <w:rsid w:val="00B74C03"/>
    <w:rsid w:val="00B87815"/>
    <w:rsid w:val="00BB097C"/>
    <w:rsid w:val="00C24D40"/>
    <w:rsid w:val="00C53FF0"/>
    <w:rsid w:val="00C8134C"/>
    <w:rsid w:val="00C95328"/>
    <w:rsid w:val="00CC67DF"/>
    <w:rsid w:val="00CE08DF"/>
    <w:rsid w:val="00CF76B0"/>
    <w:rsid w:val="00D51A40"/>
    <w:rsid w:val="00D62285"/>
    <w:rsid w:val="00D6744E"/>
    <w:rsid w:val="00DB1A22"/>
    <w:rsid w:val="00DB4211"/>
    <w:rsid w:val="00E2217C"/>
    <w:rsid w:val="00E258CB"/>
    <w:rsid w:val="00E424E1"/>
    <w:rsid w:val="00E8622B"/>
    <w:rsid w:val="00E90CA1"/>
    <w:rsid w:val="00EB2381"/>
    <w:rsid w:val="00EB28A5"/>
    <w:rsid w:val="00EC3A8B"/>
    <w:rsid w:val="00F10ADB"/>
    <w:rsid w:val="00F85F55"/>
    <w:rsid w:val="00FC38E2"/>
    <w:rsid w:val="00FE4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s>
</file>

<file path=word/webSettings.xml><?xml version="1.0" encoding="utf-8"?>
<w:webSettings xmlns:r="http://schemas.openxmlformats.org/officeDocument/2006/relationships" xmlns:w="http://schemas.openxmlformats.org/wordprocessingml/2006/main">
  <w:divs>
    <w:div w:id="1431508615">
      <w:bodyDiv w:val="1"/>
      <w:marLeft w:val="0"/>
      <w:marRight w:val="0"/>
      <w:marTop w:val="0"/>
      <w:marBottom w:val="0"/>
      <w:divBdr>
        <w:top w:val="none" w:sz="0" w:space="0" w:color="auto"/>
        <w:left w:val="none" w:sz="0" w:space="0" w:color="auto"/>
        <w:bottom w:val="none" w:sz="0" w:space="0" w:color="auto"/>
        <w:right w:val="none" w:sz="0" w:space="0" w:color="auto"/>
      </w:divBdr>
      <w:divsChild>
        <w:div w:id="1629164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letov.75.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5C823-E8AF-4FA2-8E78-1DB424E6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13908</Words>
  <Characters>79277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14</cp:revision>
  <cp:lastPrinted>2022-05-23T06:38:00Z</cp:lastPrinted>
  <dcterms:created xsi:type="dcterms:W3CDTF">2022-11-10T05:19:00Z</dcterms:created>
  <dcterms:modified xsi:type="dcterms:W3CDTF">2022-11-25T04:48:00Z</dcterms:modified>
</cp:coreProperties>
</file>