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СЕЛЬСКОГО ПОСЕЛЕНИЯ «ГОРЕКАЦАНСКОЕ»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603" w:rsidRDefault="00FD2603" w:rsidP="00FD2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93630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D2603" w:rsidRDefault="00FD2603" w:rsidP="00FD2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603" w:rsidRDefault="00FD2603" w:rsidP="00FD2603">
      <w:pPr>
        <w:tabs>
          <w:tab w:val="left" w:pos="1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«</w:t>
      </w:r>
      <w:r w:rsidR="00E17F8C">
        <w:rPr>
          <w:rFonts w:ascii="Times New Roman" w:hAnsi="Times New Roman" w:cs="Times New Roman"/>
          <w:b/>
          <w:bCs/>
          <w:sz w:val="28"/>
          <w:szCs w:val="28"/>
        </w:rPr>
        <w:t xml:space="preserve">28  ноября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2022 года                                                  </w:t>
      </w:r>
      <w:r w:rsidR="00E17F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17F8C">
        <w:rPr>
          <w:rFonts w:ascii="Times New Roman" w:hAnsi="Times New Roman" w:cs="Times New Roman"/>
          <w:b/>
          <w:bCs/>
          <w:sz w:val="28"/>
          <w:szCs w:val="28"/>
        </w:rPr>
        <w:t>36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Горекацан</w:t>
      </w:r>
      <w:proofErr w:type="spellEnd"/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СОСТАВЕ ИНФОРМАЦИИ 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ДОЛГОВЫХОБЯЗАТЕЛЬСТВАХ 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«ГОРЕКАЦАНСКОЕ»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СРОКАХ ЕЕ ВНЕСЕНИЯ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МУНИЦИПАЛЬНУЮДОЛГОВУЮ КНИГУ 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«ГОРЕКАЦАНСКОЕ»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120, 121 Бюджетного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руководствуясь пунктом </w:t>
      </w:r>
      <w:r w:rsidR="00EA7A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A7A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A7A6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«Горекацанское»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составе информации о муниципальных долговых обязательствах </w:t>
      </w:r>
      <w:r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>
        <w:rPr>
          <w:rFonts w:ascii="Times New Roman" w:hAnsi="Times New Roman" w:cs="Times New Roman"/>
          <w:sz w:val="28"/>
          <w:szCs w:val="28"/>
        </w:rPr>
        <w:t xml:space="preserve">, порядке и сроках ее внесения в муниципальную долговую книгу </w:t>
      </w:r>
      <w:r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73" w:rsidRDefault="00FD2603" w:rsidP="00FD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47667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опубликования (обнародования) </w:t>
      </w:r>
    </w:p>
    <w:p w:rsidR="00EB145F" w:rsidRDefault="00EB145F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73" w:rsidRPr="00EB145F" w:rsidRDefault="00FD260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7667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</w:t>
      </w:r>
      <w:proofErr w:type="gramStart"/>
      <w:r w:rsidR="00476673" w:rsidRPr="00476673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476673" w:rsidRPr="0047667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76673" w:rsidRP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со</w:t>
      </w:r>
      <w:r w:rsidRPr="00476673">
        <w:rPr>
          <w:rFonts w:ascii="Times New Roman" w:hAnsi="Times New Roman" w:cs="Times New Roman"/>
          <w:iCs/>
          <w:sz w:val="28"/>
          <w:szCs w:val="28"/>
        </w:rPr>
        <w:t>ответствии</w:t>
      </w:r>
      <w:proofErr w:type="gramEnd"/>
      <w:r w:rsidRPr="004766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14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6673">
        <w:rPr>
          <w:rFonts w:ascii="Times New Roman" w:hAnsi="Times New Roman" w:cs="Times New Roman"/>
          <w:iCs/>
          <w:sz w:val="28"/>
          <w:szCs w:val="28"/>
        </w:rPr>
        <w:t xml:space="preserve">с Уставом сельского поселения </w:t>
      </w:r>
      <w:r w:rsidR="00EB14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6673">
        <w:rPr>
          <w:rFonts w:ascii="Times New Roman" w:hAnsi="Times New Roman" w:cs="Times New Roman"/>
          <w:iCs/>
          <w:sz w:val="28"/>
          <w:szCs w:val="28"/>
        </w:rPr>
        <w:t>«Горекацан</w:t>
      </w:r>
      <w:r w:rsidR="00EB145F">
        <w:rPr>
          <w:rFonts w:ascii="Times New Roman" w:hAnsi="Times New Roman" w:cs="Times New Roman"/>
          <w:iCs/>
          <w:sz w:val="28"/>
          <w:szCs w:val="28"/>
        </w:rPr>
        <w:t>ское</w:t>
      </w:r>
      <w:r w:rsidRPr="00476673"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6673" w:rsidRP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6673">
        <w:rPr>
          <w:rFonts w:ascii="Times New Roman" w:hAnsi="Times New Roman" w:cs="Times New Roman"/>
          <w:iCs/>
          <w:sz w:val="28"/>
          <w:szCs w:val="28"/>
        </w:rPr>
        <w:t>Глава сельского поселения</w:t>
      </w:r>
    </w:p>
    <w:p w:rsidR="00476673" w:rsidRP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6673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476673">
        <w:rPr>
          <w:rFonts w:ascii="Times New Roman" w:hAnsi="Times New Roman" w:cs="Times New Roman"/>
          <w:iCs/>
          <w:sz w:val="28"/>
          <w:szCs w:val="28"/>
        </w:rPr>
        <w:t>Горекацан</w:t>
      </w:r>
      <w:proofErr w:type="spellEnd"/>
      <w:r w:rsidRPr="00476673">
        <w:rPr>
          <w:rFonts w:ascii="Times New Roman" w:hAnsi="Times New Roman" w:cs="Times New Roman"/>
          <w:iCs/>
          <w:sz w:val="28"/>
          <w:szCs w:val="28"/>
        </w:rPr>
        <w:t xml:space="preserve">»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476673">
        <w:rPr>
          <w:rFonts w:ascii="Times New Roman" w:hAnsi="Times New Roman" w:cs="Times New Roman"/>
          <w:iCs/>
          <w:sz w:val="28"/>
          <w:szCs w:val="28"/>
        </w:rPr>
        <w:t xml:space="preserve"> В.И Харин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FD2603" w:rsidRDefault="00FD2603" w:rsidP="00476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6673" w:rsidRPr="00E17F8C" w:rsidRDefault="00476673" w:rsidP="00E17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76673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</w:t>
      </w:r>
      <w:proofErr w:type="gramStart"/>
      <w:r w:rsidRPr="00476673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</w:p>
    <w:p w:rsidR="00476673" w:rsidRDefault="00E17F8C" w:rsidP="00E1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766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4766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766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47667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СОСТАВЕ ИНФОРМАЦИИ О МУНИЦИПАЛЬНЫХ ДОЛГОВЫХ</w:t>
      </w:r>
    </w:p>
    <w:p w:rsidR="00476673" w:rsidRP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ОБЯЗАТЕЛЬСТВАХ </w:t>
      </w:r>
      <w:r w:rsidR="00F63AF3">
        <w:rPr>
          <w:rFonts w:ascii="Times New Roman" w:hAnsi="Times New Roman" w:cs="Times New Roman"/>
          <w:b/>
          <w:iCs/>
          <w:sz w:val="28"/>
          <w:szCs w:val="28"/>
        </w:rPr>
        <w:t>СЕЛЬСКОГО ПОСЕЛЕНИ</w:t>
      </w:r>
      <w:proofErr w:type="gramStart"/>
      <w:r w:rsidR="00F63AF3">
        <w:rPr>
          <w:rFonts w:ascii="Times New Roman" w:hAnsi="Times New Roman" w:cs="Times New Roman"/>
          <w:b/>
          <w:iCs/>
          <w:sz w:val="28"/>
          <w:szCs w:val="28"/>
        </w:rPr>
        <w:t>Я«</w:t>
      </w:r>
      <w:proofErr w:type="gramEnd"/>
      <w:r w:rsidR="00F63AF3">
        <w:rPr>
          <w:rFonts w:ascii="Times New Roman" w:hAnsi="Times New Roman" w:cs="Times New Roman"/>
          <w:b/>
          <w:iCs/>
          <w:sz w:val="28"/>
          <w:szCs w:val="28"/>
        </w:rPr>
        <w:t>ГОРЕКАЦАНСКОЕ»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СРОКАХ ЕЕ ВНЕСЕНИЯ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</w:p>
    <w:p w:rsidR="00476673" w:rsidRDefault="00476673" w:rsidP="00F6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ДОЛГОВУЮ КНИГУ </w:t>
      </w:r>
      <w:r w:rsidR="00F63AF3" w:rsidRPr="00F63AF3">
        <w:rPr>
          <w:rFonts w:ascii="Times New Roman" w:hAnsi="Times New Roman" w:cs="Times New Roman"/>
          <w:b/>
          <w:iCs/>
          <w:sz w:val="28"/>
          <w:szCs w:val="28"/>
        </w:rPr>
        <w:t>СЕЛЬСКОЕ ПОСЕЛЕНИЕ «ГОРЕКАЦАНСКОЕ»</w:t>
      </w:r>
    </w:p>
    <w:p w:rsidR="00F63AF3" w:rsidRPr="00F63AF3" w:rsidRDefault="00F63AF3" w:rsidP="00F63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73" w:rsidRDefault="00F63AF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6673">
        <w:rPr>
          <w:rFonts w:ascii="Times New Roman" w:hAnsi="Times New Roman" w:cs="Times New Roman"/>
          <w:sz w:val="28"/>
          <w:szCs w:val="28"/>
        </w:rPr>
        <w:t xml:space="preserve">Муниципальные долговые обязательства </w:t>
      </w:r>
      <w:r w:rsidRPr="00F63AF3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 w:rsidR="00476673" w:rsidRPr="00F63A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6673">
        <w:rPr>
          <w:rFonts w:ascii="Times New Roman" w:hAnsi="Times New Roman" w:cs="Times New Roman"/>
          <w:sz w:val="28"/>
          <w:szCs w:val="28"/>
        </w:rPr>
        <w:t>(далее – долговые обязательства)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73">
        <w:rPr>
          <w:rFonts w:ascii="Times New Roman" w:hAnsi="Times New Roman" w:cs="Times New Roman"/>
          <w:sz w:val="28"/>
          <w:szCs w:val="28"/>
        </w:rPr>
        <w:t>обязательному учету и регистрации, которые осуществляются путем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73">
        <w:rPr>
          <w:rFonts w:ascii="Times New Roman" w:hAnsi="Times New Roman" w:cs="Times New Roman"/>
          <w:sz w:val="28"/>
          <w:szCs w:val="28"/>
        </w:rPr>
        <w:t xml:space="preserve">внесения в муниципальную долговую книгу </w:t>
      </w:r>
      <w:r w:rsidRPr="00F63AF3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 w:rsidR="004766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6673">
        <w:rPr>
          <w:rFonts w:ascii="Times New Roman" w:hAnsi="Times New Roman" w:cs="Times New Roman"/>
          <w:sz w:val="28"/>
          <w:szCs w:val="28"/>
        </w:rPr>
        <w:t>(далее – долговая книга).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Долговая книга содержит данные о долговых обязательствах,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кредиторам. Долговая книга ведется в целях оперативного пополнения и обработки информации о состоянии муниципального долга </w:t>
      </w:r>
      <w:r w:rsidR="00F63AF3" w:rsidRPr="00F63AF3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>
        <w:rPr>
          <w:rFonts w:ascii="Times New Roman" w:hAnsi="Times New Roman" w:cs="Times New Roman"/>
          <w:sz w:val="28"/>
          <w:szCs w:val="28"/>
        </w:rPr>
        <w:t>, составления и представления установленной отчетности.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Внесение информации в долговую книгу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Ведение долговой книги осуществляется </w:t>
      </w:r>
      <w:r w:rsidR="00FD2603" w:rsidRPr="00FD2603">
        <w:rPr>
          <w:rFonts w:ascii="Times New Roman" w:hAnsi="Times New Roman" w:cs="Times New Roman"/>
          <w:iCs/>
          <w:sz w:val="28"/>
          <w:szCs w:val="28"/>
        </w:rPr>
        <w:t>МКУ «</w:t>
      </w:r>
      <w:r w:rsidR="00FD2603">
        <w:rPr>
          <w:rFonts w:ascii="Times New Roman" w:hAnsi="Times New Roman" w:cs="Times New Roman"/>
          <w:iCs/>
          <w:sz w:val="28"/>
          <w:szCs w:val="28"/>
        </w:rPr>
        <w:t>Ц</w:t>
      </w:r>
      <w:r w:rsidR="00FD2603" w:rsidRPr="00FD2603">
        <w:rPr>
          <w:rFonts w:ascii="Times New Roman" w:hAnsi="Times New Roman" w:cs="Times New Roman"/>
          <w:iCs/>
          <w:sz w:val="28"/>
          <w:szCs w:val="28"/>
        </w:rPr>
        <w:t>МТО»</w:t>
      </w:r>
    </w:p>
    <w:p w:rsidR="00476673" w:rsidRPr="00EB145F" w:rsidRDefault="00476673" w:rsidP="00EB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долговых обязательствах вносится </w:t>
      </w:r>
      <w:r w:rsidR="00FD2603" w:rsidRPr="00FD2603">
        <w:rPr>
          <w:rFonts w:ascii="Times New Roman" w:hAnsi="Times New Roman" w:cs="Times New Roman"/>
          <w:iCs/>
          <w:sz w:val="28"/>
          <w:szCs w:val="28"/>
        </w:rPr>
        <w:t>МКУ «</w:t>
      </w:r>
      <w:r w:rsidR="00FD2603">
        <w:rPr>
          <w:rFonts w:ascii="Times New Roman" w:hAnsi="Times New Roman" w:cs="Times New Roman"/>
          <w:iCs/>
          <w:sz w:val="28"/>
          <w:szCs w:val="28"/>
        </w:rPr>
        <w:t>Ц</w:t>
      </w:r>
      <w:r w:rsidR="00FD2603" w:rsidRPr="00FD2603">
        <w:rPr>
          <w:rFonts w:ascii="Times New Roman" w:hAnsi="Times New Roman" w:cs="Times New Roman"/>
          <w:iCs/>
          <w:sz w:val="28"/>
          <w:szCs w:val="28"/>
        </w:rPr>
        <w:t>МТО»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долговую книгу в срок, не</w:t>
      </w:r>
      <w:r w:rsidR="00EB14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превышающий пяти рабочих дней с момента возникновения соответствующего долгового обязательства.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Долговая книга ведется в табличном виде по форме, прилагаемой к настоящему Положению, и состоит из четырех разделов, соответствующих видам долговых обязательств: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Кредиты, полученные </w:t>
      </w:r>
      <w:r w:rsidR="00EB145F" w:rsidRPr="00EB145F">
        <w:rPr>
          <w:rFonts w:ascii="Times New Roman" w:hAnsi="Times New Roman" w:cs="Times New Roman"/>
          <w:iCs/>
          <w:sz w:val="28"/>
          <w:szCs w:val="28"/>
        </w:rPr>
        <w:t>сельское поселение «Горекацанское»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кредитных организаций;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Бюджетные кредиты, привлеченные в бюджет </w:t>
      </w:r>
      <w:r w:rsidR="00EB145F" w:rsidRPr="00EB145F">
        <w:rPr>
          <w:rFonts w:ascii="Times New Roman" w:hAnsi="Times New Roman" w:cs="Times New Roman"/>
          <w:iCs/>
          <w:sz w:val="28"/>
          <w:szCs w:val="28"/>
        </w:rPr>
        <w:t>сельское поселение «Горекацанское»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других бюджетов бюджетной системы</w:t>
      </w:r>
      <w:r w:rsidR="00EB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76673" w:rsidRPr="00EB145F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Муниципальные гарантии </w:t>
      </w:r>
      <w:r w:rsidR="00EB145F" w:rsidRPr="00EB145F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</w:p>
    <w:p w:rsidR="00476673" w:rsidRPr="00EB145F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Муниципальные ценные бумаги </w:t>
      </w:r>
      <w:r w:rsidR="00EB145F" w:rsidRPr="00EB145F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Долговая книга содержит следующие сведения: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регистрационный код;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основание возникновения долгового обязательства (наименование</w:t>
      </w:r>
      <w:r w:rsidR="00B6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, №);</w:t>
      </w:r>
      <w:proofErr w:type="gramEnd"/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дата возникновения долгового обязательства;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сумма по договору;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дата погашения долгового обязательства по договору;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плата за обслуживание долга;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объем долгового обязательства на _____ год;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движение за _____ год (возникновение, погашение, списание);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остаток на конец периода;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просроченная задолженность по долговому обязательству.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Регистрация долгового обязательства осуществляется путем присвоения долговому обязательству регистрационного кода и внесения соответствующих записей в долговую книгу. 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код состоит из шести знаков: X.XX.XXX, где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вид долгового обязательства в соответствии с пунктом 5 настоящего Положения;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 – две последние цифры года, в котором оформлено долговое обязательство;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 – порядковый номер долгового обязательства в соответствующем разделе долговой книги.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Учет долговых обязательств, указанных в пункте 5 настоящего Положения, ведется на основании оригиналов следующих документов:</w:t>
      </w:r>
    </w:p>
    <w:p w:rsidR="00476673" w:rsidRPr="00EB145F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соответствующего муниципального правового акта </w:t>
      </w:r>
      <w:r w:rsidR="00EB145F" w:rsidRPr="00EB145F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соответствующего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 (далее – контракт, договор или соглашение);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прочих договоров и документов, обеспечивающих или сопровождающих вышеуказанный контракт, договор или соглашение.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долговых обязательствах вносится в долговую книгу на основании документов, указанных в пункте 8 настоящего Положения.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полного выполнения обязательств перед кредитором в графе «Остаток на конец периода» долговой книги делается запись «ПОГАШЕНО». Погашенное долговое обязательство не переходит в долговую книгу на следующий финансовый год.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03" w:rsidRDefault="00FD260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Представление информации и отчетности о состоянии муниципального долга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Пользователями информации, включенной в долговую книгу, являются администрация </w:t>
      </w:r>
      <w:r w:rsidR="00EB145F" w:rsidRPr="00EB145F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 w:rsidR="00EB14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 и отраслевые (функциональные) и территориальные органы</w:t>
      </w:r>
      <w:r w:rsidR="00EB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45F" w:rsidRPr="00EB145F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соответствии сих полномочиями, предусмотренными муниципальными правовыми актами,</w:t>
      </w:r>
      <w:r w:rsidR="00B65C7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определяющими их статус.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 Информация о долговых обязательствах, отраженных в долговой книге, полежит передаче в Министерство финансов Забайкальского края в объеме, порядке и сроки, установленные указанным органом.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Ответственность за достоверность данных о долговых обязательствах, переданных в Министерство финансов Забайкальского края, несет </w:t>
      </w:r>
      <w:r w:rsidR="00FD2603">
        <w:rPr>
          <w:rFonts w:ascii="Times New Roman" w:hAnsi="Times New Roman" w:cs="Times New Roman"/>
          <w:iCs/>
          <w:sz w:val="28"/>
          <w:szCs w:val="28"/>
        </w:rPr>
        <w:t>главный специалист МКУ «ЦМТО» Харина Татьяна Сергеевна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Кредиторы </w:t>
      </w:r>
      <w:r w:rsidR="00EB145F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органы государственной власти Российской Федерации и Забайкальского края, органы местного самоуправления </w:t>
      </w:r>
      <w:r w:rsidR="00EB145F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отраслевые (функциональные), территориальные органы администрации </w:t>
      </w:r>
      <w:r w:rsidR="00EB145F">
        <w:rPr>
          <w:rFonts w:ascii="Times New Roman" w:hAnsi="Times New Roman" w:cs="Times New Roman"/>
          <w:iCs/>
          <w:sz w:val="28"/>
          <w:szCs w:val="28"/>
        </w:rPr>
        <w:t>сельского поселения «Горекацанское»</w:t>
      </w:r>
      <w:r>
        <w:rPr>
          <w:rFonts w:ascii="Times New Roman" w:hAnsi="Times New Roman" w:cs="Times New Roman"/>
          <w:iCs/>
          <w:sz w:val="28"/>
          <w:szCs w:val="28"/>
        </w:rPr>
        <w:t>) имеют право получить справочную информацию из долговой книги на основании письменного запроса с обоснованием потребности в запрашиваемой информации.</w:t>
      </w:r>
      <w:proofErr w:type="gramEnd"/>
    </w:p>
    <w:p w:rsidR="00476673" w:rsidRDefault="00476673" w:rsidP="004766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6673" w:rsidRDefault="00476673" w:rsidP="004766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 Порядок хранения долговой книги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6673" w:rsidRDefault="00476673" w:rsidP="00FD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14. Долговая книга хранится в виде электронных файлов в персональном компьютере </w:t>
      </w:r>
      <w:r w:rsidR="00FD2603">
        <w:rPr>
          <w:rFonts w:ascii="Times New Roman" w:hAnsi="Times New Roman" w:cs="Times New Roman"/>
          <w:iCs/>
          <w:sz w:val="28"/>
          <w:szCs w:val="28"/>
        </w:rPr>
        <w:t>главного специалиста</w:t>
      </w:r>
      <w:r w:rsidR="00FD2603" w:rsidRPr="00FD26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603">
        <w:rPr>
          <w:rFonts w:ascii="Times New Roman" w:hAnsi="Times New Roman" w:cs="Times New Roman"/>
          <w:iCs/>
          <w:sz w:val="28"/>
          <w:szCs w:val="28"/>
        </w:rPr>
        <w:t>МКУ «ЦМТО» Хариной Татьяны Сергеевны</w:t>
      </w:r>
      <w:r>
        <w:rPr>
          <w:rFonts w:ascii="Times New Roman" w:hAnsi="Times New Roman" w:cs="Times New Roman"/>
          <w:iCs/>
          <w:sz w:val="28"/>
          <w:szCs w:val="28"/>
        </w:rPr>
        <w:t>, ответственного за ведение долговой книги.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По окончании финансового года долговая книга, выведенная на бумажном носителе, брошюруется и скрепляется гербовой печатью </w:t>
      </w:r>
      <w:r w:rsidR="00FD2603">
        <w:rPr>
          <w:rFonts w:ascii="Times New Roman" w:hAnsi="Times New Roman" w:cs="Times New Roman"/>
          <w:iCs/>
          <w:sz w:val="28"/>
          <w:szCs w:val="28"/>
        </w:rPr>
        <w:t>МКУ «ЦМТО»</w:t>
      </w:r>
      <w:r>
        <w:rPr>
          <w:rFonts w:ascii="Times New Roman" w:hAnsi="Times New Roman" w:cs="Times New Roman"/>
          <w:iCs/>
          <w:sz w:val="28"/>
          <w:szCs w:val="28"/>
        </w:rPr>
        <w:t xml:space="preserve">) и хранится в металлическом несгораемом шкафу, ключ от которого находится на хранении у </w:t>
      </w:r>
      <w:r w:rsidR="00FD2603">
        <w:rPr>
          <w:rFonts w:ascii="Times New Roman" w:hAnsi="Times New Roman" w:cs="Times New Roman"/>
          <w:iCs/>
          <w:sz w:val="28"/>
          <w:szCs w:val="28"/>
        </w:rPr>
        <w:t>главы сельского поселения «Горекацанское» муниципального района «</w:t>
      </w:r>
      <w:proofErr w:type="spellStart"/>
      <w:r w:rsidR="00FD2603">
        <w:rPr>
          <w:rFonts w:ascii="Times New Roman" w:hAnsi="Times New Roman" w:cs="Times New Roman"/>
          <w:iCs/>
          <w:sz w:val="28"/>
          <w:szCs w:val="28"/>
        </w:rPr>
        <w:t>Улётовский</w:t>
      </w:r>
      <w:proofErr w:type="spellEnd"/>
      <w:r w:rsidR="00FD2603">
        <w:rPr>
          <w:rFonts w:ascii="Times New Roman" w:hAnsi="Times New Roman" w:cs="Times New Roman"/>
          <w:iCs/>
          <w:sz w:val="28"/>
          <w:szCs w:val="28"/>
        </w:rPr>
        <w:t xml:space="preserve"> район» Забайкальского края</w:t>
      </w:r>
      <w:proofErr w:type="gramEnd"/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E17F8C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476673" w:rsidRDefault="00E17F8C" w:rsidP="00E17F8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</w:t>
      </w:r>
      <w:r w:rsidR="00476673">
        <w:rPr>
          <w:rFonts w:ascii="Times New Roman" w:hAnsi="Times New Roman" w:cs="Times New Roman"/>
          <w:b/>
          <w:bCs/>
          <w:iCs/>
          <w:sz w:val="28"/>
          <w:szCs w:val="28"/>
        </w:rPr>
        <w:t>5. Заключительные положения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2603" w:rsidRDefault="00476673" w:rsidP="00FD26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FD2603">
        <w:rPr>
          <w:rFonts w:ascii="Times New Roman" w:hAnsi="Times New Roman" w:cs="Times New Roman"/>
          <w:iCs/>
          <w:sz w:val="28"/>
          <w:szCs w:val="28"/>
        </w:rPr>
        <w:t xml:space="preserve"> Глава сельского поселения «Горекацанское» муниципального района «</w:t>
      </w:r>
      <w:proofErr w:type="spellStart"/>
      <w:r w:rsidR="00FD2603">
        <w:rPr>
          <w:rFonts w:ascii="Times New Roman" w:hAnsi="Times New Roman" w:cs="Times New Roman"/>
          <w:iCs/>
          <w:sz w:val="28"/>
          <w:szCs w:val="28"/>
        </w:rPr>
        <w:t>Улётовский</w:t>
      </w:r>
      <w:proofErr w:type="spellEnd"/>
      <w:r w:rsidR="00FD2603">
        <w:rPr>
          <w:rFonts w:ascii="Times New Roman" w:hAnsi="Times New Roman" w:cs="Times New Roman"/>
          <w:iCs/>
          <w:sz w:val="28"/>
          <w:szCs w:val="28"/>
        </w:rPr>
        <w:t xml:space="preserve"> район» Забайкальского края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несет ответственность за организацию ведения долговой книги, своевременность и правильность составления отчетов о состоянии муниципального долга в соответствии с действующим законодательством.</w:t>
      </w:r>
    </w:p>
    <w:p w:rsidR="00476673" w:rsidRDefault="00476673" w:rsidP="0047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17. Присвоение регистрационного кода долговым обязательствам, возникшим до утверждения настоящего Положения, осуществляется в соответствии с пунктом 7 настоящего Положения. Информация о долговых обязательствах, переходящих на следующий финансовый год, переносится в новый бланк долговой книги со старыми регистрационными кодами.</w:t>
      </w:r>
    </w:p>
    <w:p w:rsidR="00476673" w:rsidRDefault="00476673" w:rsidP="00476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EE5279" w:rsidRDefault="00EE5279"/>
    <w:sectPr w:rsidR="00EE5279" w:rsidSect="00EE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6673"/>
    <w:rsid w:val="002A1178"/>
    <w:rsid w:val="00365B09"/>
    <w:rsid w:val="00476673"/>
    <w:rsid w:val="00514975"/>
    <w:rsid w:val="007A04FF"/>
    <w:rsid w:val="008C1FB2"/>
    <w:rsid w:val="0093630D"/>
    <w:rsid w:val="00B65C74"/>
    <w:rsid w:val="00B765CC"/>
    <w:rsid w:val="00CE0DA0"/>
    <w:rsid w:val="00E17F8C"/>
    <w:rsid w:val="00EA7A6C"/>
    <w:rsid w:val="00EB145F"/>
    <w:rsid w:val="00EE5279"/>
    <w:rsid w:val="00F63AF3"/>
    <w:rsid w:val="00FD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2022-09-27T23:56:00Z</dcterms:created>
  <dcterms:modified xsi:type="dcterms:W3CDTF">2022-11-25T04:53:00Z</dcterms:modified>
</cp:coreProperties>
</file>