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СОВЕТА СЕЛЬСКОГО ПОСЕЛЕНИЯ «НИКОЛАЕВСКОЕ»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</w:t>
      </w: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«УЛЁТОВСКИЙ РАЙОН»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ЗАБАЙКАЛЬСКОГО КРАЯ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декабря 2022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128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с. Николаевское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бюджете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район» Забайкальского края на 2023 год и плановый период на 2024,2025 годы 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второе, третье чтение</w:t>
      </w: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от 20.05.2012 № 56 «О бюджетном процессе в сельском поселении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края» гл.5, ст.25-28, с налоговым и бюджетным законодательством с учетом основных направлений налоговой и бюджетной политики в сельском поселении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на 2023 год и плановый период 2024, 2025 годов, на основании статьи 51,52 Устава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края, Совет сельского поселения «Николаевское» 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 Е Ш И Л: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. Утвердить</w:t>
      </w: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е</w:t>
      </w: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Совета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район» «О бюджете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район»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2023 год и плановый период 2024,2025 годов».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 </w:t>
      </w:r>
      <w:r w:rsidRPr="004A476F"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  <w:t>Глава 1.  ОБЩИЕ ПОЛОЖЕНИЯ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Статья 1. Основные характеристики бюджета сельского поселения на 2023год и плановый период на 2024,2025 годы.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1. Утв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ердить основные характеристики бюджета на 2023 год: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1) общий объём доходов бюджета на 2023 год в сумме 3734,5 тыс. руб. тыс. рублей, в том числе безвозмездные поступления на 2023 год в сумме 2493,5 тыс. рублей;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2) расходам на 2023 год в сумме 3734,5 тыс. рублей;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основные характеристики бюджета на плановый период 2024, 2025 годов: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общий объем доходов бюджета района на 2024 год в сумме </w:t>
      </w: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3621,9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том числе безвозмездные поступления </w:t>
      </w: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2379,9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 и на 2025 год в сумме </w:t>
      </w:r>
      <w:r w:rsidRPr="004A476F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3628,7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безвозмездные поступления </w:t>
      </w:r>
      <w:r w:rsidRPr="004A476F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2386,7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рублей;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общий объем расходов бюджета района на 2024 год в сумме 3621,9 тыс. рублей, на 2025 год в сумме 3628,7 тыс. рублей;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2. Главные администраторы источников финансирования дефицита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район» Забайкальского края на 2023 год и плановый период 2024, 2025 годов.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1.Утвердить перечень закрепляемых источников доходов бюджета</w:t>
      </w: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за главными администраторами доходов бюджета сельского поселения «Николаевское» - исполнительными органами государственной власти Забайкальского края на 2023 год и плановый период 2024, 2025 годов, согласно приложению 1 к настоящему Решению Совета.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перечень главных администраторов источников финансирования дефицита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края, согласно приложению 2 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3.Администрация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вправе в случае изменения функций администраторов доходов бюджета – органов местного самоуправления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3 к настоящему Решению Совета.</w:t>
      </w:r>
    </w:p>
    <w:p w:rsidR="004A476F" w:rsidRPr="004A476F" w:rsidRDefault="004A476F" w:rsidP="004A476F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Утвердить нормативы отчислений от налогов и сборов на 2023г и плановый период 2024, 2025 гг.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4 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3. Источники финансирования дефицита бюджета муниципального района на 2023 год и плановый период 2024, 2025 годов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источники финансирования дефицита/профицита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согласно приложению 3, 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предельный объём дефицита бюджета в размере 10 % от величины собственных доходов.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</w:t>
      </w: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2. Доходы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 Забайкальского края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4. Нормативы отчислений от налогов и сборов в</w:t>
      </w:r>
      <w:r w:rsidRPr="004A476F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2023 году и плановый период 2024, 2025 годов. 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В соответствии с пунктом 2 статьи 184.1 Бюджетного кодекса Российской Федерации утвердить нормативы  отчислений от налогов</w:t>
      </w: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сборов в 2023 году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 согласно приложению № 4 к настоящему Решению Совета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края.</w:t>
      </w: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5. Объем поступлений доходов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район» Забайкальского края по основным источникам на </w:t>
      </w:r>
      <w:r w:rsidRPr="004A476F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2023 год и плановый период 2024, 2025 годов. 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объем поступлений доходов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по основным источникам на 2023 год и </w:t>
      </w: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плановый период 2024,2025 годов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 № 5и № 6 к настоящему Решению Совета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6. Объемы межбюджетных трансфертов, получаемых из других бюджетов бюджетной системы в 2023 году</w:t>
      </w:r>
      <w:r w:rsidRPr="004A476F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.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Установить общий объем межбюджетных трансфертов, получаемых из районного бюджета бюджетной системы, в 2023 году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сумме 2322,2 тыс. рублей согласно приложению № 5</w:t>
      </w: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настоящему Решению Совета, в 2024году- в сумме 2201,3 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2025г-2201,3 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согласно приложению № 6</w:t>
      </w: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Утвердить дотацию на выравнивание уровня бюджетной обеспеченности бюджету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2023 году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сумме 204,9 тыс. рублей согласно приложению № 5</w:t>
      </w: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Дотация на выравнивание бюджетной обеспеченности из  районного фонда финансовой поддержки в части субвенций на исполнение органов местного самоуправления государственных  полномочий по распределению и предоставлению дотации поселениям на выравнивание бюджетной обеспеченности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2023 году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сумме 1035,5 тыс. рублей согласно приложению № 5</w:t>
      </w: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2023 году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сумме 170,3 тыс. рублей согласно приложению № 6</w:t>
      </w: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Совета,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2024 году в сумме 178,6тыс. рублей согласно приложению № 6а к настоящему Решению Совета,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2025 году в сумме 185,4 тыс. рублей согласно приложению № 6а к настоящему Решению Совета.</w:t>
      </w:r>
    </w:p>
    <w:p w:rsidR="004A476F" w:rsidRPr="004A476F" w:rsidRDefault="004A476F" w:rsidP="004A47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Глава 3. РАСХОДЫ БЮДЖЕТА СЕЛЬСКОГО ПОСЕЛЕНИЯ «НИКОЛАЕВСКОЕ» МУНИЦИПАЛЬНОГО РАЙОНА «УЛЁТОВСКИЙ РАЙОН» ЗАБАЙКАЛЬСКОГО КРАЯ.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278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Статья 7. Распределение бюджетных ассигнований по расходам бюджета на 2023 год и </w:t>
      </w:r>
      <w:r w:rsidRPr="004A476F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плановый период 2024,2025 годов.  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согласно приложению № 9 и №10 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на 2023 год и</w:t>
      </w:r>
      <w:r w:rsidRPr="004A476F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плановый период 2024,2025 годы, с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огласно приложению № 7 и 8 настоящего Решения Совета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before="305" w:after="0" w:line="324" w:lineRule="exact"/>
        <w:ind w:left="1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предоставления дотаций поселениям устанавливается Постановлением администрации МР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район». Распределение и расходование субвенций в 2023 году, осуществляется в порядке, установленном Правительством Забайкальского края;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4. ОСОБЕННОСТИ ИСПОЛНЕНИЯ БЮДЖЕТА СЕЛЬСКОГО ПОСЕЛЕНИЯ «НИКОЛАЕВСКОЕ» МУНИЦИПАЛЬНОГО РАЙОНА «УЛЁТОВСКИЙ РАЙОН» ЗАБАЙКАЛЬСКОГО КРАЯ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8. Особенности использования средств бюджетом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район» Забайкальского края в 2023 году и</w:t>
      </w:r>
      <w:r w:rsidRPr="004A476F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плановый период 2024,2025 годов.  </w:t>
      </w: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</w:p>
    <w:p w:rsidR="004A476F" w:rsidRPr="004A476F" w:rsidRDefault="004A476F" w:rsidP="004A476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Остатки средств по состоянию на 1 января 2023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  бюджетными учреждениями 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Улетовского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в отношении которых в 2022 году не было принято решение о предоставлении им субсидии из бюджета района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2023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Глава 5.  ЗАКЛЮЧИТЕЛЬНЫЕ ПОЛОЖЕНИЯ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9.  Обеспечение выполнения требований бюджетного законодательства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1. Администрация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не вправе принимать решения, приводящие к увеличению численности муниципальных служащих и работников  учреждений, за исключением случаев принятия  краевых законов о наделении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дополнительными полномочиями.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10.   Вступление в силу настоящего решения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Нормативные правовые акты Администрации </w:t>
      </w: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</w:t>
      </w:r>
      <w:r w:rsidRPr="004A4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подлежат приведению в соответствие с настоящим Проектом Решения Совета.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Настоящий Проект Решения рассматривается на заседании Совета сельского поселения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«</w:t>
      </w:r>
      <w:proofErr w:type="gramStart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Николаевское»   </w:t>
      </w:r>
      <w:proofErr w:type="gramEnd"/>
      <w:r w:rsidRPr="004A4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В.Е. Подопригора 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 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.12.2022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128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6705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закрепляемых источников доходов бюджета</w:t>
      </w:r>
    </w:p>
    <w:p w:rsidR="004A476F" w:rsidRPr="004A476F" w:rsidRDefault="004A476F" w:rsidP="004A476F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район» Забайкальского края -исполнительного органа местного самоуправления на 2023 год и плановый период 2024,2025 годы.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693"/>
        <w:gridCol w:w="5843"/>
      </w:tblGrid>
      <w:tr w:rsidR="004A476F" w:rsidRPr="004A476F" w:rsidTr="004A476F">
        <w:trPr>
          <w:cantSplit/>
          <w:trHeight w:val="678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классификации доходов бюджетов</w:t>
            </w: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Источники доходов местных бюджетов, закрепляемые за исполнительными органами государственной власти Забайкальского края. </w:t>
            </w:r>
          </w:p>
        </w:tc>
      </w:tr>
      <w:tr w:rsidR="004A476F" w:rsidRPr="004A476F" w:rsidTr="004A476F">
        <w:trPr>
          <w:cantSplit/>
          <w:trHeight w:val="18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главногоадминистратора</w:t>
            </w:r>
            <w:proofErr w:type="spellEnd"/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proofErr w:type="spellStart"/>
            <w:proofErr w:type="gramStart"/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бюд-жета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643"/>
        <w:gridCol w:w="5832"/>
        <w:gridCol w:w="67"/>
      </w:tblGrid>
      <w:tr w:rsidR="004A476F" w:rsidRPr="004A476F" w:rsidTr="004A476F">
        <w:trPr>
          <w:gridAfter w:val="1"/>
          <w:wAfter w:w="67" w:type="dxa"/>
          <w:tblHeader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«Николаевское» муниципального района «</w:t>
            </w:r>
            <w:proofErr w:type="spellStart"/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Улётовский</w:t>
            </w:r>
            <w:proofErr w:type="spellEnd"/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район» Забайкальского края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действий(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>сумма 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108 04020 01 4000 110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1 11 09035 10 0000 120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имущества  автомобильных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дорог, находящихся в собственности сельских поселений</w:t>
            </w:r>
          </w:p>
        </w:tc>
      </w:tr>
      <w:tr w:rsidR="004A476F" w:rsidRPr="004A476F" w:rsidTr="004A476F">
        <w:trPr>
          <w:trHeight w:val="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4A476F">
              <w:rPr>
                <w:rFonts w:ascii="Times New Roman" w:eastAsia="Times New Roman" w:hAnsi="Times New Roman" w:cs="Times New Roman"/>
              </w:rPr>
              <w:lastRenderedPageBreak/>
              <w:t>казенных)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Доходы ,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207 05030 10 00000 150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безвозмездные  поступления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в бюджеты сельских поселений</w:t>
            </w:r>
          </w:p>
        </w:tc>
      </w:tr>
      <w:tr w:rsidR="004A476F" w:rsidRPr="004A476F" w:rsidTr="004A476F">
        <w:trPr>
          <w:trHeight w:val="6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113 02995 10 0000 130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затрат  бюджетов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сельских поселений</w:t>
            </w:r>
          </w:p>
        </w:tc>
      </w:tr>
      <w:tr w:rsidR="004A476F" w:rsidRPr="004A476F" w:rsidTr="004A476F"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116 02020 02 0000 140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76F" w:rsidRPr="004A476F" w:rsidTr="004A476F"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116 10123 01 0000 140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117 01050 10 0000 180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117 05050 10 0000 180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117 14030 10 0000 150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2 02 15001 10 0000 150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Дотации  бюджетам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 сельских  поселений на выравнивание бюджетной обеспеченности</w:t>
            </w:r>
          </w:p>
        </w:tc>
      </w:tr>
      <w:tr w:rsidR="004A476F" w:rsidRPr="004A476F" w:rsidTr="004A476F"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2  02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35118 10 0000 150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Субвенции бюджетам сельских </w:t>
            </w: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поселений  на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</w:tr>
      <w:tr w:rsidR="004A476F" w:rsidRPr="004A476F" w:rsidTr="004A476F"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2 02 45160 10 0000 150 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Межбюджетные трансферты, </w:t>
            </w: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передаваемые  бюджетам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сельских поселений из бюджетов муниципальных 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202 15002 10 0000 150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202 29 999 10 0000 150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gramStart"/>
            <w:r w:rsidRPr="004A476F">
              <w:rPr>
                <w:rFonts w:ascii="Times New Roman" w:eastAsia="Times New Roman" w:hAnsi="Times New Roman" w:cs="Times New Roman"/>
              </w:rPr>
              <w:t>субсидии  бюджета</w:t>
            </w:r>
            <w:proofErr w:type="gramEnd"/>
            <w:r w:rsidRPr="004A476F">
              <w:rPr>
                <w:rFonts w:ascii="Times New Roman" w:eastAsia="Times New Roman" w:hAnsi="Times New Roman" w:cs="Times New Roman"/>
              </w:rPr>
              <w:t xml:space="preserve"> сельских поселений 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202 49 999 10 0000 150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476F" w:rsidRPr="004A476F" w:rsidTr="004A476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207 05 030 10 0000 150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A476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</w:tbl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26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0"/>
      </w:tblGrid>
      <w:tr w:rsidR="004A476F" w:rsidRPr="004A476F" w:rsidTr="004A476F">
        <w:tc>
          <w:tcPr>
            <w:tcW w:w="4253" w:type="dxa"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Приложение №2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сельского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«Николаевское»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бюджете сельского поселения «Николаевское»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«</w:t>
            </w:r>
            <w:proofErr w:type="spell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Улётовский</w:t>
            </w:r>
            <w:proofErr w:type="spell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Забайкальского края 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.12.2022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 дефицита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бюджета сельского поселения «Николаевское» на 2023 год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37"/>
        <w:gridCol w:w="5247"/>
      </w:tblGrid>
      <w:tr w:rsidR="004A476F" w:rsidRPr="004A476F" w:rsidTr="004A476F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классификации источников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 дефицитов бюджетов РФ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администраторов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 финансирования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дефицита </w:t>
            </w:r>
          </w:p>
          <w:p w:rsidR="004A476F" w:rsidRPr="004A476F" w:rsidRDefault="004A476F" w:rsidP="004A476F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 - органов государственной власти сельского поселения «</w:t>
            </w:r>
            <w:proofErr w:type="spell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Николаеское</w:t>
            </w:r>
            <w:proofErr w:type="spell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4A476F" w:rsidRPr="004A476F" w:rsidTr="004A476F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группы, подгруппы, статьи и вида источника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 дефицитов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109"/>
        <w:gridCol w:w="151"/>
        <w:gridCol w:w="2680"/>
        <w:gridCol w:w="455"/>
        <w:gridCol w:w="1793"/>
        <w:gridCol w:w="1503"/>
        <w:gridCol w:w="1948"/>
        <w:gridCol w:w="142"/>
      </w:tblGrid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«Николаевское» 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01 03 00 00 10 0000 710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4A476F" w:rsidRPr="004A476F" w:rsidTr="004A476F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  <w:tr w:rsidR="004A476F" w:rsidRPr="004A476F" w:rsidTr="004A476F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  </w:t>
            </w:r>
            <w:r w:rsidRPr="004A4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47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ПРИЛОЖЕНИЕ 3</w:t>
            </w:r>
          </w:p>
        </w:tc>
      </w:tr>
      <w:tr w:rsidR="004A476F" w:rsidRPr="004A476F" w:rsidTr="004A476F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«Николаевское»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A476F" w:rsidRPr="004A476F" w:rsidTr="004A476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4A476F" w:rsidRPr="004A476F" w:rsidTr="004A476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 и плановый период 2024, 2025 годов''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.12.2022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76F" w:rsidRPr="004A476F" w:rsidTr="004A476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76F" w:rsidRPr="004A476F" w:rsidTr="004A476F">
        <w:trPr>
          <w:trHeight w:val="8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A476F" w:rsidRPr="004A476F" w:rsidTr="004A476F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A476F" w:rsidRPr="004A476F" w:rsidTr="004A476F">
        <w:trPr>
          <w:trHeight w:val="938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сельского поселения «Николаевское» муниципального района «</w:t>
            </w:r>
            <w:proofErr w:type="spellStart"/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 на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4A476F" w:rsidRPr="004A476F" w:rsidTr="004A476F">
        <w:trPr>
          <w:trHeight w:val="243"/>
        </w:trPr>
        <w:tc>
          <w:tcPr>
            <w:tcW w:w="3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A476F" w:rsidRPr="004A476F" w:rsidTr="004A476F">
        <w:trPr>
          <w:trHeight w:val="33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A476F" w:rsidRPr="004A476F" w:rsidTr="004A476F">
        <w:trPr>
          <w:trHeight w:val="2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</w:tr>
      <w:tr w:rsidR="004A476F" w:rsidRPr="004A476F" w:rsidTr="004A476F">
        <w:trPr>
          <w:trHeight w:val="4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478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54"/>
        </w:trPr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A476F" w:rsidRPr="004A476F" w:rsidTr="004A476F">
        <w:trPr>
          <w:trHeight w:val="799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76F" w:rsidRPr="004A476F" w:rsidTr="004A476F">
        <w:trPr>
          <w:trHeight w:val="52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476F" w:rsidRPr="004A476F" w:rsidTr="004A476F">
        <w:trPr>
          <w:trHeight w:val="8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№4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 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4A4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.12.2022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128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left="-52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left="-170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Норматив </w:t>
      </w:r>
      <w:proofErr w:type="gramStart"/>
      <w:r w:rsidRPr="004A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отчислений  от</w:t>
      </w:r>
      <w:proofErr w:type="gramEnd"/>
      <w:r w:rsidRPr="004A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 и сборов в 2023 году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left="-170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2024,2025 годах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left="-52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6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6"/>
        <w:gridCol w:w="5529"/>
        <w:gridCol w:w="1975"/>
      </w:tblGrid>
      <w:tr w:rsidR="004A476F" w:rsidRPr="004A476F" w:rsidTr="004A476F">
        <w:trPr>
          <w:trHeight w:hRule="exact" w:val="121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Нормативы (проценты) отчислений от налогов и сборов в местном бюджете</w:t>
            </w:r>
          </w:p>
        </w:tc>
      </w:tr>
      <w:tr w:rsidR="004A476F" w:rsidRPr="004A476F" w:rsidTr="004A476F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0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76F" w:rsidRPr="004A476F" w:rsidTr="004A476F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0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0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76F" w:rsidRPr="004A476F" w:rsidTr="004A476F">
        <w:trPr>
          <w:trHeight w:hRule="exact" w:val="283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802 108 04020 01 1000 110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76F" w:rsidRPr="004A476F" w:rsidTr="004A476F">
        <w:trPr>
          <w:trHeight w:hRule="exact" w:val="176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802 111 05025 10 0000 120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76F" w:rsidRPr="004A476F" w:rsidTr="004A476F">
        <w:trPr>
          <w:trHeight w:hRule="exact" w:val="146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802 113 02065 10 0000 130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76F" w:rsidRPr="004A476F" w:rsidTr="004A476F">
        <w:trPr>
          <w:trHeight w:hRule="exact" w:val="58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802 117 01050 10 0000180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76F" w:rsidRPr="004A476F" w:rsidTr="004A476F">
        <w:trPr>
          <w:trHeight w:hRule="exact" w:val="56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802 117 0505010 0000180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7" w:right="526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76F" w:rsidRPr="004A476F" w:rsidTr="004A476F">
        <w:trPr>
          <w:trHeight w:hRule="exact" w:val="61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802 117 14030 10 0000150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76F" w:rsidRPr="004A476F" w:rsidTr="004A476F">
        <w:trPr>
          <w:trHeight w:hRule="exact" w:val="152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802 2070503010 0000150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76F" w:rsidRPr="004A476F" w:rsidRDefault="004A476F" w:rsidP="004A4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564"/>
        <w:gridCol w:w="271"/>
        <w:gridCol w:w="3641"/>
        <w:gridCol w:w="612"/>
        <w:gridCol w:w="2258"/>
      </w:tblGrid>
      <w:tr w:rsidR="004A476F" w:rsidRPr="004A476F" w:rsidTr="004A476F">
        <w:trPr>
          <w:trHeight w:val="201"/>
        </w:trPr>
        <w:tc>
          <w:tcPr>
            <w:tcW w:w="569" w:type="dxa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№5</w:t>
            </w:r>
          </w:p>
        </w:tc>
      </w:tr>
      <w:tr w:rsidR="004A476F" w:rsidRPr="004A476F" w:rsidTr="004A476F">
        <w:trPr>
          <w:trHeight w:val="422"/>
        </w:trPr>
        <w:tc>
          <w:tcPr>
            <w:tcW w:w="569" w:type="dxa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Совета сельского поселения «Николаевское»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.12.2022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Объёмы поступления доходов бюджета поселения "Николаевское «муниципального района "</w:t>
            </w:r>
            <w:proofErr w:type="spellStart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Улётовский</w:t>
            </w:r>
            <w:proofErr w:type="spellEnd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 «Забайкальского края по основным источникам на 2023 год </w:t>
            </w:r>
          </w:p>
        </w:tc>
      </w:tr>
      <w:tr w:rsidR="004A476F" w:rsidRPr="004A476F" w:rsidTr="004A476F">
        <w:trPr>
          <w:trHeight w:val="312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4A476F" w:rsidRPr="004A476F" w:rsidTr="004A476F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(</w:t>
            </w:r>
            <w:proofErr w:type="spellStart"/>
            <w:proofErr w:type="gramStart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A476F" w:rsidRPr="004A476F" w:rsidTr="004A476F">
        <w:trPr>
          <w:trHeight w:val="22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916</w:t>
            </w: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182 1 01 02021 10 0000 110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182 1 05 03021 01 0000 110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Налог на имущественный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4A476F" w:rsidRPr="004A476F" w:rsidTr="004A476F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4A476F" w:rsidRPr="004A476F" w:rsidTr="004A476F">
        <w:trPr>
          <w:trHeight w:val="8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182 106 06043 10 0000 110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570</w:t>
            </w:r>
          </w:p>
        </w:tc>
      </w:tr>
      <w:tr w:rsidR="004A476F" w:rsidRPr="004A476F" w:rsidTr="004A476F">
        <w:trPr>
          <w:trHeight w:val="4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182 1 08 04020 01 1000 110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Государственная пошлина за </w:t>
            </w:r>
            <w:proofErr w:type="gramStart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совершение  нотариальных</w:t>
            </w:r>
            <w:proofErr w:type="gramEnd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действий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A476F" w:rsidRPr="004A476F" w:rsidTr="004A476F">
        <w:trPr>
          <w:trHeight w:val="8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182 1 09 04050 10 1000 110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(по обязательствам, возникшим до 01.01.2006г) мобилизуемый на территориях поселений</w:t>
            </w:r>
          </w:p>
        </w:tc>
      </w:tr>
      <w:tr w:rsidR="004A476F" w:rsidRPr="004A476F" w:rsidTr="004A476F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</w:tr>
      <w:tr w:rsidR="004A476F" w:rsidRPr="004A476F" w:rsidTr="004A476F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14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802 111 05025 10 0000 120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4A476F" w:rsidRPr="004A476F" w:rsidTr="004A476F">
        <w:trPr>
          <w:trHeight w:val="8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802 113 02065 10 0000 130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связи с эксплуатацией имущества сельских поселений.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170</w:t>
            </w:r>
          </w:p>
        </w:tc>
      </w:tr>
      <w:tr w:rsidR="004A476F" w:rsidRPr="004A476F" w:rsidTr="004A476F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802 113 01995 10 0000 130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сельских  поселений</w:t>
            </w:r>
            <w:proofErr w:type="gramEnd"/>
          </w:p>
        </w:tc>
      </w:tr>
      <w:tr w:rsidR="004A476F" w:rsidRPr="004A476F" w:rsidTr="004A476F">
        <w:trPr>
          <w:trHeight w:val="94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802 116 02020 02 0000 140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476F" w:rsidRPr="004A476F" w:rsidTr="004A476F">
        <w:trPr>
          <w:trHeight w:val="132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802 11610123 01 0000 140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2020года</w:t>
            </w:r>
          </w:p>
        </w:tc>
      </w:tr>
      <w:tr w:rsidR="004A476F" w:rsidRPr="004A476F" w:rsidTr="004A476F">
        <w:trPr>
          <w:trHeight w:val="7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802 117 14030 10 0000 150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802 117 05050 10 0000 180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</w:rPr>
              <w:t>1242</w:t>
            </w:r>
          </w:p>
        </w:tc>
      </w:tr>
      <w:tr w:rsidR="004A476F" w:rsidRPr="004A476F" w:rsidTr="004A476F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</w:rPr>
              <w:t>2492,5</w:t>
            </w:r>
          </w:p>
        </w:tc>
      </w:tr>
      <w:tr w:rsidR="004A476F" w:rsidRPr="004A476F" w:rsidTr="004A476F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802 2 02 15001 10 0000 150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Дотации на выравнивание </w:t>
            </w:r>
            <w:proofErr w:type="gramStart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уровня  бюджетной</w:t>
            </w:r>
            <w:proofErr w:type="gramEnd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обеспеченности субъектов Российской Федерации (подушевая)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A476F">
              <w:rPr>
                <w:rFonts w:ascii="Arial" w:eastAsia="Calibri" w:hAnsi="Arial" w:cs="Arial"/>
                <w:color w:val="000000"/>
              </w:rPr>
              <w:t>204.940</w:t>
            </w:r>
          </w:p>
        </w:tc>
      </w:tr>
      <w:tr w:rsidR="004A476F" w:rsidRPr="004A476F" w:rsidTr="004A476F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A476F" w:rsidRPr="004A476F" w:rsidTr="004A476F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A476F" w:rsidRPr="004A476F" w:rsidTr="004A476F">
        <w:trPr>
          <w:trHeight w:val="8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802 2 02 1600110 0000 150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Дотации на выравнивание </w:t>
            </w:r>
            <w:proofErr w:type="gramStart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уровня  бюджетной</w:t>
            </w:r>
            <w:proofErr w:type="gramEnd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обеспеченности субъектов Российской Федерации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A476F">
              <w:rPr>
                <w:rFonts w:ascii="Arial" w:eastAsia="Calibri" w:hAnsi="Arial" w:cs="Arial"/>
                <w:color w:val="000000"/>
              </w:rPr>
              <w:t>1035,5</w:t>
            </w:r>
          </w:p>
        </w:tc>
      </w:tr>
      <w:tr w:rsidR="004A476F" w:rsidRPr="004A476F" w:rsidTr="004A476F">
        <w:trPr>
          <w:trHeight w:val="8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802 202 15002 10 0000 150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A476F">
              <w:rPr>
                <w:rFonts w:ascii="Arial" w:eastAsia="Calibri" w:hAnsi="Arial" w:cs="Arial"/>
                <w:color w:val="000000"/>
              </w:rPr>
              <w:t>1081,7</w:t>
            </w:r>
          </w:p>
        </w:tc>
      </w:tr>
      <w:tr w:rsidR="004A476F" w:rsidRPr="004A476F" w:rsidTr="004A476F">
        <w:trPr>
          <w:trHeight w:val="167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802 2 02 40014 10 0000 150 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476F" w:rsidRPr="004A476F" w:rsidTr="004A476F">
        <w:trPr>
          <w:trHeight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802 202 49999 10 0000 150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4A476F" w:rsidRPr="004A476F" w:rsidTr="004A476F">
        <w:trPr>
          <w:trHeight w:val="11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802 202 35118 10 0000 150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Субвенции бюджетам </w:t>
            </w:r>
            <w:proofErr w:type="gramStart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поселений  на</w:t>
            </w:r>
            <w:proofErr w:type="gramEnd"/>
            <w:r w:rsidRPr="004A47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A476F">
              <w:rPr>
                <w:rFonts w:ascii="Arial" w:eastAsia="Calibri" w:hAnsi="Arial" w:cs="Arial"/>
                <w:color w:val="000000"/>
              </w:rPr>
              <w:t>170,3</w:t>
            </w:r>
          </w:p>
        </w:tc>
      </w:tr>
      <w:tr w:rsidR="004A476F" w:rsidRPr="004A476F" w:rsidTr="004A476F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A476F" w:rsidRPr="004A476F" w:rsidTr="004A476F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A476F">
              <w:rPr>
                <w:rFonts w:ascii="Arial" w:eastAsia="Calibri" w:hAnsi="Arial" w:cs="Arial"/>
                <w:b/>
                <w:bCs/>
                <w:color w:val="000000"/>
              </w:rPr>
              <w:t>3734,4</w:t>
            </w:r>
          </w:p>
        </w:tc>
      </w:tr>
      <w:tr w:rsidR="004A476F" w:rsidRPr="004A476F" w:rsidTr="004A476F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4A476F" w:rsidRPr="004A476F" w:rsidRDefault="004A476F" w:rsidP="004A476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50" w:type="dxa"/>
        <w:tblInd w:w="-976" w:type="dxa"/>
        <w:tblLook w:val="04A0" w:firstRow="1" w:lastRow="0" w:firstColumn="1" w:lastColumn="0" w:noHBand="0" w:noVBand="1"/>
      </w:tblPr>
      <w:tblGrid>
        <w:gridCol w:w="2740"/>
        <w:gridCol w:w="4478"/>
        <w:gridCol w:w="1454"/>
        <w:gridCol w:w="1678"/>
      </w:tblGrid>
      <w:tr w:rsidR="004A476F" w:rsidRPr="004A476F" w:rsidTr="004A476F">
        <w:trPr>
          <w:trHeight w:val="464"/>
        </w:trPr>
        <w:tc>
          <w:tcPr>
            <w:tcW w:w="10350" w:type="dxa"/>
            <w:gridSpan w:val="4"/>
            <w:vMerge w:val="restart"/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6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с/п «Николаевское"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A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.12.2022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A476F" w:rsidRPr="004A476F" w:rsidTr="004A476F">
        <w:trPr>
          <w:trHeight w:val="464"/>
        </w:trPr>
        <w:tc>
          <w:tcPr>
            <w:tcW w:w="0" w:type="auto"/>
            <w:gridSpan w:val="4"/>
            <w:vMerge/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76F" w:rsidRPr="004A476F" w:rsidTr="004A476F">
        <w:trPr>
          <w:trHeight w:val="240"/>
        </w:trPr>
        <w:tc>
          <w:tcPr>
            <w:tcW w:w="10350" w:type="dxa"/>
            <w:gridSpan w:val="4"/>
            <w:noWrap/>
            <w:vAlign w:val="bottom"/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76F" w:rsidRPr="004A476F" w:rsidTr="004A476F">
        <w:trPr>
          <w:trHeight w:val="720"/>
        </w:trPr>
        <w:tc>
          <w:tcPr>
            <w:tcW w:w="10350" w:type="dxa"/>
            <w:gridSpan w:val="4"/>
            <w:vAlign w:val="bottom"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 xml:space="preserve">Объемы поступления </w:t>
            </w:r>
            <w:proofErr w:type="gramStart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доходов  бюджета</w:t>
            </w:r>
            <w:proofErr w:type="gramEnd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поселения "Николаевское" муниципального района "</w:t>
            </w:r>
            <w:proofErr w:type="spellStart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Улётовский</w:t>
            </w:r>
            <w:proofErr w:type="spellEnd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район" Забайкальского края по основным источникам на  плановый период 2024,2025 годы</w:t>
            </w:r>
          </w:p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2024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2025 (</w:t>
            </w:r>
            <w:proofErr w:type="spellStart"/>
            <w:proofErr w:type="gramStart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тыс.руб</w:t>
            </w:r>
            <w:proofErr w:type="spellEnd"/>
            <w:proofErr w:type="gramEnd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4A476F" w:rsidRPr="004A476F" w:rsidTr="004A476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476F">
              <w:rPr>
                <w:rFonts w:ascii="Arial CYR" w:eastAsia="Times New Roman" w:hAnsi="Arial CYR" w:cs="Arial CYR"/>
                <w:sz w:val="16"/>
                <w:szCs w:val="16"/>
              </w:rPr>
              <w:t>сумма (</w:t>
            </w:r>
            <w:proofErr w:type="spellStart"/>
            <w:proofErr w:type="gramStart"/>
            <w:r w:rsidRPr="004A476F">
              <w:rPr>
                <w:rFonts w:ascii="Arial CYR" w:eastAsia="Times New Roman" w:hAnsi="Arial CYR" w:cs="Arial CYR"/>
                <w:sz w:val="16"/>
                <w:szCs w:val="16"/>
              </w:rPr>
              <w:t>тыс.руб</w:t>
            </w:r>
            <w:proofErr w:type="spellEnd"/>
            <w:proofErr w:type="gramEnd"/>
            <w:r w:rsidRPr="004A476F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 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916,0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108,0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182 1 01 02021 10 0000 110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108,0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182 1 05 03021 01 0000 110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</w:tr>
      <w:tr w:rsidR="004A476F" w:rsidRPr="004A476F" w:rsidTr="004A476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182 1 06 06033 10 0000 110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</w:tr>
      <w:tr w:rsidR="004A476F" w:rsidRPr="004A476F" w:rsidTr="004A476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182 106 06043 10 0000 110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570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570</w:t>
            </w:r>
          </w:p>
        </w:tc>
      </w:tr>
      <w:tr w:rsidR="004A476F" w:rsidRPr="004A476F" w:rsidTr="004A476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182 1 08 04020 01 1000 110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 xml:space="preserve">Государственная пошлина за </w:t>
            </w:r>
            <w:proofErr w:type="gramStart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совершение  нотариальных</w:t>
            </w:r>
            <w:proofErr w:type="gramEnd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 xml:space="preserve"> действий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4A476F" w:rsidRPr="004A476F" w:rsidTr="004A476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182 1 09 04050 10 1000 110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(по обязательствам, возникшим до 01.01.2006г) мобилизуемый на территориях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326,0</w:t>
            </w:r>
          </w:p>
        </w:tc>
      </w:tr>
      <w:tr w:rsidR="004A476F" w:rsidRPr="004A476F" w:rsidTr="004A476F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17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802 111 05025 10 0000 120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</w:tr>
      <w:tr w:rsidR="004A476F" w:rsidRPr="004A476F" w:rsidTr="004A476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802 113 02065 10 0000 130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доходы</w:t>
            </w:r>
            <w:proofErr w:type="gramStart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</w:tr>
      <w:tr w:rsidR="004A476F" w:rsidRPr="004A476F" w:rsidTr="004A476F">
        <w:trPr>
          <w:trHeight w:val="10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802 116 02020 02 0000 140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171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802 116 10123 01 0000 140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76F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802 117 14030 10 0000 150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4A476F" w:rsidRPr="004A476F" w:rsidTr="004A476F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802 117 05050 10 0000 180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A476F" w:rsidRPr="004A476F" w:rsidTr="004A476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Итого собственных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1242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1 242,0</w:t>
            </w:r>
          </w:p>
        </w:tc>
      </w:tr>
      <w:tr w:rsidR="004A476F" w:rsidRPr="004A476F" w:rsidTr="004A476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2379,9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2 386,7</w:t>
            </w:r>
          </w:p>
        </w:tc>
      </w:tr>
      <w:tr w:rsidR="004A476F" w:rsidRPr="004A476F" w:rsidTr="004A476F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802 2 02 15001 10 0000 150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 xml:space="preserve">Дотации на выравнивание </w:t>
            </w:r>
            <w:proofErr w:type="gramStart"/>
            <w:r w:rsidRPr="004A476F">
              <w:rPr>
                <w:rFonts w:ascii="Arial CYR" w:eastAsia="Times New Roman" w:hAnsi="Arial CYR" w:cs="Arial CYR"/>
              </w:rPr>
              <w:t>уровня  бюджетной</w:t>
            </w:r>
            <w:proofErr w:type="gramEnd"/>
            <w:r w:rsidRPr="004A476F">
              <w:rPr>
                <w:rFonts w:ascii="Arial CYR" w:eastAsia="Times New Roman" w:hAnsi="Arial CYR" w:cs="Arial CYR"/>
              </w:rPr>
              <w:t xml:space="preserve"> обеспеченности субъектов Российской Федерации (подушевая)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204,9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204,9</w:t>
            </w:r>
          </w:p>
        </w:tc>
      </w:tr>
      <w:tr w:rsidR="004A476F" w:rsidRPr="004A476F" w:rsidTr="004A476F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A476F" w:rsidRPr="004A476F" w:rsidTr="004A476F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A476F" w:rsidRPr="004A476F" w:rsidTr="004A476F">
        <w:trPr>
          <w:trHeight w:val="8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802 2 02 16001 10 0000 150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 xml:space="preserve">Дотации на выравнивание </w:t>
            </w:r>
            <w:proofErr w:type="gramStart"/>
            <w:r w:rsidRPr="004A476F">
              <w:rPr>
                <w:rFonts w:ascii="Arial CYR" w:eastAsia="Times New Roman" w:hAnsi="Arial CYR" w:cs="Arial CYR"/>
              </w:rPr>
              <w:t>уровня  бюджетной</w:t>
            </w:r>
            <w:proofErr w:type="gramEnd"/>
            <w:r w:rsidRPr="004A476F">
              <w:rPr>
                <w:rFonts w:ascii="Arial CYR" w:eastAsia="Times New Roman" w:hAnsi="Arial CYR" w:cs="Arial CYR"/>
              </w:rPr>
              <w:t xml:space="preserve"> обеспеченности субъектов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1035,5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1 035,5</w:t>
            </w:r>
          </w:p>
        </w:tc>
      </w:tr>
      <w:tr w:rsidR="004A476F" w:rsidRPr="004A476F" w:rsidTr="004A476F">
        <w:trPr>
          <w:trHeight w:val="20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 xml:space="preserve">802 2 02 40014 10 0000 150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A476F" w:rsidRPr="004A476F" w:rsidTr="004A476F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802 202 15002 10 0000 150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960,9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960,9</w:t>
            </w:r>
          </w:p>
        </w:tc>
      </w:tr>
      <w:tr w:rsidR="004A476F" w:rsidRPr="004A476F" w:rsidTr="004A476F">
        <w:trPr>
          <w:trHeight w:val="6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802 202 49999 10 0000 150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A476F" w:rsidRPr="004A476F" w:rsidTr="004A476F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802 202 35118 10 0000 150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 xml:space="preserve">Субвенции бюджетам </w:t>
            </w:r>
            <w:proofErr w:type="gramStart"/>
            <w:r w:rsidRPr="004A476F">
              <w:rPr>
                <w:rFonts w:ascii="Arial CYR" w:eastAsia="Times New Roman" w:hAnsi="Arial CYR" w:cs="Arial CYR"/>
              </w:rPr>
              <w:t>поселений  на</w:t>
            </w:r>
            <w:proofErr w:type="gramEnd"/>
            <w:r w:rsidRPr="004A476F">
              <w:rPr>
                <w:rFonts w:ascii="Arial CYR" w:eastAsia="Times New Roman" w:hAnsi="Arial CYR" w:cs="Arial CYR"/>
              </w:rPr>
              <w:t xml:space="preserve">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178,6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185,4</w:t>
            </w:r>
          </w:p>
        </w:tc>
      </w:tr>
      <w:tr w:rsidR="004A476F" w:rsidRPr="004A476F" w:rsidTr="004A476F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A476F" w:rsidRPr="004A476F" w:rsidTr="004A476F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47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</w:rPr>
            </w:pPr>
            <w:r w:rsidRPr="004A476F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A476F" w:rsidRPr="004A476F" w:rsidTr="004A476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ВСЕГО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3621,9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76F" w:rsidRPr="004A476F" w:rsidRDefault="004A476F" w:rsidP="004A476F">
            <w:pPr>
              <w:autoSpaceDN w:val="0"/>
              <w:spacing w:after="0" w:line="276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4A476F">
              <w:rPr>
                <w:rFonts w:ascii="Arial CYR" w:eastAsia="Times New Roman" w:hAnsi="Arial CYR" w:cs="Arial CYR"/>
                <w:b/>
                <w:bCs/>
              </w:rPr>
              <w:t>3 628,7</w:t>
            </w: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 группам и подгруппам видов расходов классификации расходов бюджета 2023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851"/>
        <w:gridCol w:w="785"/>
        <w:gridCol w:w="1216"/>
        <w:gridCol w:w="926"/>
        <w:gridCol w:w="1127"/>
      </w:tblGrid>
      <w:tr w:rsidR="004A476F" w:rsidRPr="004A476F" w:rsidTr="004A476F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(тыс. руб.)</w:t>
            </w:r>
          </w:p>
        </w:tc>
      </w:tr>
      <w:tr w:rsidR="004A476F" w:rsidRPr="004A476F" w:rsidTr="004A476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2116,2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510,3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722,0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722,0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702,3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539,4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162,9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020002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729,8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729,8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170,3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оборона. Мобилизационная и вневойсковая подготовка.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170,3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130,8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39,5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модернизация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автомобильных  дорог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модернизация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автомобильных  дорог</w:t>
            </w:r>
            <w:proofErr w:type="gramEnd"/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86,7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86,7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городских округов и поселений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библиотеки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1361,2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РАСХОДОВ:   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3734,4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расходов, классификации расходов бюджета ведомственной структуре расходов бюджета   на 2023год.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72"/>
        <w:gridCol w:w="900"/>
        <w:gridCol w:w="1260"/>
        <w:gridCol w:w="900"/>
        <w:gridCol w:w="540"/>
        <w:gridCol w:w="1234"/>
      </w:tblGrid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Раздел,подраздел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ЭкСт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664,4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510,3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(совет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3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722,0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702,3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539,4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162,9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Перечисления другим бюджетам 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системы(бухгалтерия)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729,8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588,2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связи 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земельного и имущественного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прочих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нефинансовых активов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126,0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170,3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170,3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130,8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39,5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дорожного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0000031502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86,7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1361,2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1361,2</w:t>
            </w: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3734,4</w:t>
            </w: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 группам и подгруппам видов расходов классификации расходов бюджета на 2024,2025 годы.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6"/>
        <w:gridCol w:w="709"/>
        <w:gridCol w:w="1134"/>
        <w:gridCol w:w="567"/>
        <w:gridCol w:w="922"/>
        <w:gridCol w:w="15"/>
        <w:gridCol w:w="871"/>
      </w:tblGrid>
      <w:tr w:rsidR="004A476F" w:rsidRPr="004A476F" w:rsidTr="004A476F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(тыс. руб.)</w:t>
            </w:r>
          </w:p>
        </w:tc>
      </w:tr>
      <w:tr w:rsidR="004A476F" w:rsidRPr="004A476F" w:rsidTr="004A476F">
        <w:trPr>
          <w:trHeight w:val="423"/>
        </w:trPr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405"/>
        </w:trPr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2065,2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2065,2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510,3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510,3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keepNext/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722,0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722,0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702,3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678,8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678,8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678,8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оборона. Мобилизационная и вневойсковая подготовка.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 (безопасность на водных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модернизация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автомобильных  дорог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модернизация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автомобильных  дорог</w:t>
            </w:r>
            <w:proofErr w:type="gramEnd"/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sz w:val="18"/>
                <w:szCs w:val="18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86,7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городских округов и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1291,4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1291,4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1291,4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1291,4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РАСХОДОВ:   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3621,9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3628,7</w:t>
            </w:r>
          </w:p>
        </w:tc>
      </w:tr>
      <w:tr w:rsidR="004A476F" w:rsidRPr="004A476F" w:rsidTr="004A476F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расходов, классификации расходов бюджета ведомственной структуре расходов бюджета   на 2024,2025годы.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673"/>
        <w:gridCol w:w="901"/>
        <w:gridCol w:w="1260"/>
        <w:gridCol w:w="900"/>
        <w:gridCol w:w="540"/>
        <w:gridCol w:w="970"/>
        <w:gridCol w:w="992"/>
      </w:tblGrid>
      <w:tr w:rsidR="004A476F" w:rsidRPr="004A476F" w:rsidTr="004A476F">
        <w:trPr>
          <w:trHeight w:val="405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Раздел,подраздел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статьч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ЭкСт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476F" w:rsidRPr="004A476F" w:rsidTr="004A476F">
        <w:trPr>
          <w:trHeight w:val="510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6F" w:rsidRPr="004A476F" w:rsidRDefault="004A476F" w:rsidP="004A47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(Глава поселения)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664,4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510,3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(остальные служащие)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722,0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702,3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539,4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162,9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678,8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588,3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Услуги связи 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415,1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415,1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 ,где</w:t>
            </w:r>
            <w:proofErr w:type="gramEnd"/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rPr>
          <w:trHeight w:val="5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86,7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1291,3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1291,3</w:t>
            </w:r>
          </w:p>
        </w:tc>
      </w:tr>
      <w:tr w:rsidR="004A476F" w:rsidRPr="004A476F" w:rsidTr="004A476F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F" w:rsidRPr="004A476F" w:rsidRDefault="004A476F" w:rsidP="004A47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3628,7</w:t>
            </w:r>
          </w:p>
        </w:tc>
      </w:tr>
    </w:tbl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Default="004A476F" w:rsidP="004A476F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RANGE!A1:E87"/>
      <w:bookmarkEnd w:id="0"/>
    </w:p>
    <w:p w:rsidR="004A476F" w:rsidRPr="004A476F" w:rsidRDefault="004A476F" w:rsidP="004A476F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 БЮДЖЕТНОЙ И НАЛОГОВОЙ ПОЛИТИКИ СЕЛЬСКОГО ПОСЕЛЕНИЯ «НИКОЛАЕВСКОЕ» МУНИЦИПАЛЬНОГО РАЙОНА «УЛЁТОВСКИЙ РОЙОН» ЗАБАЙКАЛЬСКОГО КРАЯ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Основные принципы и приоритеты бюджетной политики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2023 году и плановый период 2024, 2025 годы.</w:t>
      </w: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направления бюджетной и налоговой политики на 2023 год</w:t>
      </w: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2021году». Бюджетная политика на 2023 год и плановый период на 2024,2025 годы  соответствует долгосрочным целям социально-экономического развития сельского поселения «Николаевское»  </w:t>
      </w:r>
      <w:proofErr w:type="spellStart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Улётовского</w:t>
      </w:r>
      <w:proofErr w:type="spellEnd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Забайкальского края:</w:t>
      </w: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уровня и качества жизни населения, обеспечение  темпов роста экономики,  повышение качества  муниципального управления и предоставления муниципальных услуг.</w:t>
      </w: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Бюджетная политика на 2023 год ориентирована на содействие социальному и экономическому развитию сельского поселения «Николаевское» при безусловном учете критериев эффективности и результативности бюджетных расходов.</w:t>
      </w: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Основными </w:t>
      </w: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целями бюджетной политики</w:t>
      </w: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2023 году являются:</w:t>
      </w:r>
    </w:p>
    <w:p w:rsidR="004A476F" w:rsidRPr="004A476F" w:rsidRDefault="004A476F" w:rsidP="004A476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налогового потенциала;</w:t>
      </w:r>
    </w:p>
    <w:p w:rsidR="004A476F" w:rsidRPr="004A476F" w:rsidRDefault="004A476F" w:rsidP="004A476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 долгосрочной сбалансированности бюджета;</w:t>
      </w:r>
    </w:p>
    <w:p w:rsidR="004A476F" w:rsidRPr="004A476F" w:rsidRDefault="004A476F" w:rsidP="004A476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применение механизмов, стимулирующих повышению качества оказываемых ими услуг и повышению эффективности бюджетных расходов.</w:t>
      </w: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Бюджетная политика на 2023 год строится исходя из прогнозируемых доходных возможностей бюджета поселения, в условиях недостатка ресурсов для удовлетворения всех бюджетных потребностей и будет направлена, в первую очередь, на осуществление полномочий в социальной сфере: здравоохранение, образование, культуру, социальной помощи, а также на сокращение неэффективных расходов.</w:t>
      </w: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бюджета поселения на 2023 год рассчитывался на основе прогноза основных показателей социально-экономического развития сельского поселения «Николаевское»</w:t>
      </w: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Основными новациями в 2023 году являются</w:t>
      </w: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A476F" w:rsidRPr="004A476F" w:rsidRDefault="004A476F" w:rsidP="004A476F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1) Введение разделения действующих и принимаемых обязательств. Это обеспечит выполнение всех установленных законом расходных обязательств.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Основой формирования проекта бюджета становятся четко заданные цели и приоритеты бюджетной политики, тем самым расходы бюджета поселения будут увязаны с конкретными и измеримыми результатами деятельности органов местного самоуправления поселения, в результате разработки и внедрения целевых программ.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</w:t>
      </w: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Бюджетная политика в области доходов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Налоговая политика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Забайкальского края, формируется в соответствии с Налоговым кодексом Российской Федерации, федеральным, краевым и местным налоговым законодательством и направлена на обеспечение бюджетными ресурсами </w:t>
      </w: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местного самоуправления для выполнения им своих функций. 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закрепленным в новой редакции Бюджетного Кодекса Российской Федерации среднесрочным бюджетным планированием разработка параметров бюджета поселения «Николаевское» осуществлялась на 2023 год и плановый период 2024,2025 годы.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Формирование доходов бюджета поселения  на 2023 год осуществлялось на основе прогноза  социально-экономического развития сельского поселения «Николаевское» на 2024 и на период до 2025 года,  данных, предоставленных администраторами поступлений в бюджет и оценки поступлений доходов в  бюджет в 2022 году. 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политики, предусматривающие внесение изменений и дополнений в законодательство Российской Федерации о налогах и сборах, вступающие в действие с 2023 года: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-   увеличение предельного размера дохода, до достижения которого налогоплательщик имеет право на применение стандартного налогового вычета по налогу на доходы физических лиц с 20000руб до 40000 руб.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Одним из основных направлений бюджетной и налоговой политики является реализация комплекса мер по повышению собираемости по региональным и местным налогам  с целью  доведения ее в 2023 году до 100 процентов. 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III</w:t>
      </w:r>
      <w:r w:rsidRPr="004A47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Бюджетная политика в области расходов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формировании и реализации бюджетной политики в области расходов предстоит обеспечить концентрацию ресурсов на ключевых направлениях социально-экономического развития поселения.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Приоритеты расходования средств будут сосредоточены на решении проблем, затрагивающих практически каждого жителя нашего поселения. 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Основу бюджетной политики на 2023 год составляет безусловное исполнение действующих обязательств. Принципиальные решения об их отмене, прекращении или реструктуризации, принятии новых обязательств учтены при формировании бюджета поселения.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Ко всем вновь принимаемым обязательствам и инвестиционным расходам используется строгий и взвешенный подход на предмет их необходимости и результативности от вложенных бюджетных средств.</w:t>
      </w:r>
    </w:p>
    <w:p w:rsidR="004A476F" w:rsidRPr="004A476F" w:rsidRDefault="004A476F" w:rsidP="004A476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2023 году планируется </w:t>
      </w: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осуществление </w:t>
      </w:r>
      <w:r w:rsidRPr="004A47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таких социально-значимых расходов для муниципального образования как реализация:</w:t>
      </w:r>
    </w:p>
    <w:p w:rsidR="004A476F" w:rsidRPr="004A476F" w:rsidRDefault="004A476F" w:rsidP="004A476F">
      <w:pPr>
        <w:keepNext/>
        <w:keepLines/>
        <w:widowControl w:val="0"/>
        <w:tabs>
          <w:tab w:val="left" w:pos="1080"/>
        </w:tabs>
        <w:autoSpaceDE w:val="0"/>
        <w:autoSpaceDN w:val="0"/>
        <w:adjustRightInd w:val="0"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Cs/>
          <w:sz w:val="25"/>
          <w:szCs w:val="25"/>
          <w:lang w:eastAsia="ru-RU"/>
        </w:rPr>
      </w:pPr>
      <w:r w:rsidRPr="004A476F">
        <w:rPr>
          <w:rFonts w:ascii="Cambria" w:eastAsia="Times New Roman" w:hAnsi="Cambria" w:cs="Times New Roman"/>
          <w:bCs/>
          <w:sz w:val="25"/>
          <w:szCs w:val="25"/>
          <w:lang w:eastAsia="ru-RU"/>
        </w:rPr>
        <w:t>1.  районная целевая программа поддержки сельского хозяйства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 программа развития малого и среднего предпринимательства на 2023 год. 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 программа на содержание и ремонт </w:t>
      </w:r>
      <w:proofErr w:type="spellStart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внутрипоселковых</w:t>
      </w:r>
      <w:proofErr w:type="spellEnd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дорог.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Оборудование мест захоронения скота, бортовка свалок, благоустройство   села, освещение улиц, ремонт здания клубов, </w:t>
      </w:r>
      <w:proofErr w:type="spellStart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с.Николаевское</w:t>
      </w:r>
      <w:proofErr w:type="spellEnd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оборудование детских площадок, </w:t>
      </w:r>
      <w:proofErr w:type="spellStart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с.Дешулан</w:t>
      </w:r>
      <w:proofErr w:type="spellEnd"/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76F" w:rsidRPr="004A476F" w:rsidRDefault="004A476F" w:rsidP="004A476F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76F">
        <w:rPr>
          <w:rFonts w:ascii="Times New Roman" w:eastAsia="Times New Roman" w:hAnsi="Times New Roman" w:cs="Times New Roman"/>
          <w:sz w:val="25"/>
          <w:szCs w:val="25"/>
          <w:lang w:eastAsia="ru-RU"/>
        </w:rPr>
        <w:t>5.Уборка на должном уровне (через соответствующих)</w:t>
      </w:r>
    </w:p>
    <w:p w:rsidR="004A476F" w:rsidRPr="004A476F" w:rsidRDefault="004A476F" w:rsidP="004A476F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6F" w:rsidRPr="004A476F" w:rsidRDefault="004A476F" w:rsidP="004A476F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76F" w:rsidRPr="004A476F" w:rsidRDefault="004A476F" w:rsidP="004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A476F" w:rsidRDefault="004A476F" w:rsidP="004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A476F" w:rsidRPr="004A476F" w:rsidRDefault="004A476F" w:rsidP="004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bookmarkStart w:id="1" w:name="_GoBack"/>
      <w:bookmarkEnd w:id="1"/>
      <w:r w:rsidRPr="004A476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4A476F" w:rsidRPr="004A476F" w:rsidRDefault="004A476F" w:rsidP="004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A476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proofErr w:type="gramStart"/>
      <w:r w:rsidRPr="004A476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  ПРОЕКТУ</w:t>
      </w:r>
      <w:proofErr w:type="gramEnd"/>
      <w:r w:rsidRPr="004A476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 БЮДЖЕТА СЕЛЬСКОГО ПОСЕЛЕНИЯ «НИКОЛАЕВСКОЕ»</w:t>
      </w:r>
    </w:p>
    <w:p w:rsidR="004A476F" w:rsidRPr="004A476F" w:rsidRDefault="004A476F" w:rsidP="004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Забайкальского края</w:t>
      </w:r>
    </w:p>
    <w:p w:rsidR="004A476F" w:rsidRPr="004A476F" w:rsidRDefault="004A476F" w:rsidP="004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2023 год</w:t>
      </w:r>
    </w:p>
    <w:p w:rsidR="004A476F" w:rsidRPr="004A476F" w:rsidRDefault="004A476F" w:rsidP="004A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пояснительная записка содержит основные подходы к формированию бюджета поселения на 2023 год по доходам, расходам бюджета сельского поселения «Николаевское»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2023 год</w:t>
      </w: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с учетом: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и регионального налогового   и бюджетного законодательства;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параметров прогноза социально-экономического развития района на 2023 год;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бюджетной и налоговой политики на 2023 год.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сельского поселения «Николаевское» на 2023 год разработан в соответствии с требованиями Бюджетного кодекса Российской Федерации.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доходов и расходов   бюджета на 2023 год произведено в соответствии с Приказом Министерства финансов Российской Федерации от 24 августа 2007 года № 74н «Об утверждении Указаний  о порядке применения бюджетной классификации Российской Федерации», а также в соответствии со  статьей 21 Бюджетного кодекса Российской Федерации введены новые коды бюджетной классификации.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на 2023 год и плановый период 2024,2025годы, характеризуется следующими параметрами: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объем доходов бюджета поселения: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2023 год-3734,4 тыс. руб.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 2024 год-3621,9 </w:t>
      </w:r>
      <w:proofErr w:type="spellStart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 2025 год-3628,7 </w:t>
      </w:r>
      <w:proofErr w:type="spellStart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расходов: 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-на 2023 год 3734,4 тыс. руб.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2024 год 3621,9 тыс. руб.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2025 год 3628,7 тыс. руб.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бюджета.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 бюджета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на 2023 год сформирована в соответствии с федеральным и региональным налоговым и бюджетным законодательством,  с учетом прогноза социально-экономического развития района, предварительных итогов социально-экономического развития района за 2022 год, основных направлений налоговой и бюджетной политики  области, предложений администраторов доходов в бюджет поселения и оценки поступлений доходов в бюджет поселения в 2022 году, 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4A476F" w:rsidRPr="004A476F" w:rsidRDefault="004A476F" w:rsidP="004A476F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прогнозирования параметров доходов бюджета поселения на 2023 год произведена оценка ожидаемого объема доходов бюджета поселения в 2022 году.  </w:t>
      </w:r>
    </w:p>
    <w:p w:rsidR="004A476F" w:rsidRPr="004A476F" w:rsidRDefault="004A476F" w:rsidP="004A476F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Налоговые и неналоговые доходы бюджета поселения на 2023 год прогнозируются в объеме 1242,0 тыс. рублей.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2024 год 1242,0 тыс. руб.</w:t>
      </w: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2025 год 1242,0 тыс. руб.</w:t>
      </w:r>
    </w:p>
    <w:p w:rsidR="004A476F" w:rsidRPr="004A476F" w:rsidRDefault="004A476F" w:rsidP="004A476F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общей суммы доходов бюджета сельского поселения «Николаевское» 2023 год      налоговые    доходы   составляют 916,0 тыс. рублей или 73,7 %. </w:t>
      </w:r>
    </w:p>
    <w:p w:rsidR="004A476F" w:rsidRPr="004A476F" w:rsidRDefault="004A476F" w:rsidP="004A476F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общем, объеме прогнозируемых собственных доходов на 2023 год, неналоговые доходы 326.0 тыс. рублей или 26,3 % общем объеме прогнозируемых собственных доходов на 2023 год.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доходы.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прогноза   налога на   доходы   физических лиц      на   2023 год –108,0 тыс. рублей произведен из оценки поступления налога на доходы физических лиц в   2022 году показателей прогноза социально- экономического развития района на 2023-2025 годы. 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Имущественного налога-70,0тыс. руб. в 2023г.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налога-730,0 тыс. руб. в 2023году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76F" w:rsidRPr="004A476F" w:rsidRDefault="004A476F" w:rsidP="004A476F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Государственная пошлина </w:t>
      </w:r>
    </w:p>
    <w:p w:rsidR="004A476F" w:rsidRPr="004A476F" w:rsidRDefault="004A476F" w:rsidP="004A476F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поступлений государственной пошлины в бюджет поселения в 2023 году и прогнозируется в сумме 8,0 тыс. рублей.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</w:p>
    <w:p w:rsidR="004A476F" w:rsidRPr="004A476F" w:rsidRDefault="004A476F" w:rsidP="004A476F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использования имущества, находящегося в муниципальной собственности, прогнозируются на 2023 год в сумме 170.0 тыс. рублей.</w:t>
      </w:r>
    </w:p>
    <w:p w:rsidR="004A476F" w:rsidRPr="004A476F" w:rsidRDefault="004A476F" w:rsidP="004A476F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поступления указанных доходов формируются за счет:</w:t>
      </w:r>
    </w:p>
    <w:p w:rsidR="004A476F" w:rsidRPr="004A476F" w:rsidRDefault="004A476F" w:rsidP="004A476F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полученных от арендной платы за земельные участки, расположенные в границах поселений -136,0 тыс. руб.; </w:t>
      </w:r>
    </w:p>
    <w:p w:rsidR="004A476F" w:rsidRPr="004A476F" w:rsidRDefault="004A476F" w:rsidP="004A476F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A476F" w:rsidRPr="004A476F" w:rsidRDefault="004A476F" w:rsidP="004A476F">
      <w:pPr>
        <w:snapToGri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</w:t>
      </w:r>
    </w:p>
    <w:p w:rsidR="004A476F" w:rsidRPr="004A476F" w:rsidRDefault="004A476F" w:rsidP="004A476F">
      <w:pPr>
        <w:snapToGri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из районного бюджета учтены в соответствии с решением о бюджете района; бюджету сельского поселения «Николаевское» муниципального района «</w:t>
      </w:r>
      <w:proofErr w:type="spellStart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составили 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2023год-2492,4 тыс. рублей. 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2024год-2379,9 тыс. рублей.</w:t>
      </w:r>
    </w:p>
    <w:p w:rsidR="004A476F" w:rsidRPr="004A476F" w:rsidRDefault="004A476F" w:rsidP="004A476F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2025год-2386,7 тыс. рублей.</w:t>
      </w:r>
    </w:p>
    <w:p w:rsidR="004A476F" w:rsidRPr="004A476F" w:rsidRDefault="004A476F" w:rsidP="004A476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дотацию на выравнивание бюджетной обеспеченности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</w:t>
      </w:r>
      <w:r w:rsidRPr="004A47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сумме 1035,5 тыс. рублей согласно приложению № 5</w:t>
      </w:r>
      <w:r w:rsidRPr="004A47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76F" w:rsidRPr="004A476F" w:rsidRDefault="004A476F" w:rsidP="004A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субвенции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государственных полномочий по первичному воинскому учету на территориях, где отсутствуют военные 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комиссариаты в соответствии с Федеральным законом от 28 марта 1998 года № 53-ФЗ «О воинской обязанности и воинской службе»;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2023году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сумме 170,3 тыс. рублей согласно приложению № 5</w:t>
      </w:r>
      <w:r w:rsidRPr="004A47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Совета.</w:t>
      </w:r>
    </w:p>
    <w:p w:rsidR="004A476F" w:rsidRPr="004A476F" w:rsidRDefault="004A476F" w:rsidP="004A47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Расходы бюджета сельского поселения «Николаевское» муниципального района </w:t>
      </w:r>
    </w:p>
    <w:p w:rsidR="004A476F" w:rsidRPr="004A476F" w:rsidRDefault="004A476F" w:rsidP="004A476F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Улётовский</w:t>
      </w:r>
      <w:proofErr w:type="spellEnd"/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Забайкальского края</w:t>
      </w:r>
    </w:p>
    <w:p w:rsidR="004A476F" w:rsidRPr="004A476F" w:rsidRDefault="004A476F" w:rsidP="004A476F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Расходная часть бюджета сельского поселения «Николаевское» на 2023 год   сформирована в объеме   3734,4 тыс. рублей.</w:t>
      </w:r>
    </w:p>
    <w:p w:rsidR="004A476F" w:rsidRPr="004A476F" w:rsidRDefault="004A476F" w:rsidP="004A47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6F" w:rsidRPr="004A476F" w:rsidRDefault="004A476F" w:rsidP="004A47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бухгалтер                                                                           Н.Н. Ощепкова</w:t>
      </w:r>
    </w:p>
    <w:p w:rsidR="004A476F" w:rsidRPr="004A476F" w:rsidRDefault="004A476F" w:rsidP="004A476F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737" w:rsidRDefault="008A1737"/>
    <w:sectPr w:rsidR="008A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70E92"/>
    <w:multiLevelType w:val="hybridMultilevel"/>
    <w:tmpl w:val="C1F2101E"/>
    <w:lvl w:ilvl="0" w:tplc="FFFFFFFF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6F"/>
    <w:rsid w:val="004A476F"/>
    <w:rsid w:val="008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413D"/>
  <w15:chartTrackingRefBased/>
  <w15:docId w15:val="{307BB74D-094E-42C6-A1C3-8FF612D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76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47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476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A476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A47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A476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476F"/>
  </w:style>
  <w:style w:type="character" w:customStyle="1" w:styleId="10">
    <w:name w:val="Заголовок 1 Знак"/>
    <w:basedOn w:val="a0"/>
    <w:link w:val="1"/>
    <w:uiPriority w:val="9"/>
    <w:rsid w:val="004A476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4A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476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3"/>
    <w:link w:val="22"/>
    <w:semiHidden/>
    <w:unhideWhenUsed/>
    <w:rsid w:val="004A476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semiHidden/>
    <w:rsid w:val="004A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76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6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A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A476F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0">
    <w:name w:val="ConsNormal"/>
    <w:link w:val="ConsNormal"/>
    <w:rsid w:val="004A47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4A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476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4A47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5">
    <w:name w:val="Стиль Основной текст с отступом + По ширине Первая строка:  125 см"/>
    <w:basedOn w:val="a3"/>
    <w:rsid w:val="004A476F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character" w:customStyle="1" w:styleId="blk">
    <w:name w:val="blk"/>
    <w:basedOn w:val="a0"/>
    <w:rsid w:val="004A476F"/>
  </w:style>
  <w:style w:type="character" w:customStyle="1" w:styleId="110">
    <w:name w:val="Заголовок 1 Знак1"/>
    <w:basedOn w:val="a0"/>
    <w:link w:val="1"/>
    <w:uiPriority w:val="9"/>
    <w:rsid w:val="004A4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7301</Words>
  <Characters>41620</Characters>
  <Application>Microsoft Office Word</Application>
  <DocSecurity>0</DocSecurity>
  <Lines>346</Lines>
  <Paragraphs>97</Paragraphs>
  <ScaleCrop>false</ScaleCrop>
  <Company/>
  <LinksUpToDate>false</LinksUpToDate>
  <CharactersWithSpaces>48824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2022-12-30T00:42:00Z</dcterms:created>
  <dcterms:modified xsi:type="dcterms:W3CDTF">2022-12-30T00:49:00Z</dcterms:modified>
</cp:coreProperties>
</file>