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44" w:rsidRDefault="002E2C6C" w:rsidP="00815C8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2E2C6C">
        <w:rPr>
          <w:rFonts w:ascii="Times New Roman" w:hAnsi="Times New Roman" w:cs="Times New Roman"/>
          <w:sz w:val="28"/>
          <w:szCs w:val="28"/>
        </w:rPr>
        <w:t xml:space="preserve">Информация                                                                                                                                                                                                                                  об </w:t>
      </w:r>
      <w:r w:rsidR="005B7FD4">
        <w:rPr>
          <w:rFonts w:ascii="Times New Roman" w:hAnsi="Times New Roman" w:cs="Times New Roman"/>
          <w:sz w:val="28"/>
          <w:szCs w:val="28"/>
        </w:rPr>
        <w:t xml:space="preserve">объектах, находящихся   в собственности сельского </w:t>
      </w:r>
      <w:r w:rsidR="001064F6">
        <w:rPr>
          <w:rFonts w:ascii="Times New Roman" w:hAnsi="Times New Roman" w:cs="Times New Roman"/>
          <w:sz w:val="28"/>
          <w:szCs w:val="28"/>
        </w:rPr>
        <w:t>поселения «Артинское</w:t>
      </w:r>
      <w:r w:rsidR="005B7F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2E44" w:rsidRDefault="005B7FD4" w:rsidP="00815C8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222E44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bookmarkStart w:id="0" w:name="_GoBack"/>
      <w:bookmarkEnd w:id="0"/>
      <w:r w:rsidR="00571A38">
        <w:rPr>
          <w:rFonts w:ascii="Times New Roman" w:hAnsi="Times New Roman" w:cs="Times New Roman"/>
          <w:sz w:val="28"/>
          <w:szCs w:val="28"/>
        </w:rPr>
        <w:t>1.2023</w:t>
      </w:r>
      <w:r w:rsidR="00222E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2417" w:rsidRPr="005B7FD4" w:rsidRDefault="001B2417" w:rsidP="00815C8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jc w:val="center"/>
        <w:tblInd w:w="-34" w:type="dxa"/>
        <w:tblLook w:val="04A0"/>
      </w:tblPr>
      <w:tblGrid>
        <w:gridCol w:w="709"/>
        <w:gridCol w:w="2552"/>
        <w:gridCol w:w="4394"/>
        <w:gridCol w:w="2977"/>
        <w:gridCol w:w="2835"/>
        <w:gridCol w:w="2126"/>
      </w:tblGrid>
      <w:tr w:rsidR="005B7FD4" w:rsidRPr="002E2C6C" w:rsidTr="00C6230D">
        <w:trPr>
          <w:jc w:val="center"/>
        </w:trPr>
        <w:tc>
          <w:tcPr>
            <w:tcW w:w="709" w:type="dxa"/>
          </w:tcPr>
          <w:p w:rsidR="005B7FD4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7FD4" w:rsidRPr="005B7FD4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D4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7FD4" w:rsidRPr="002E2C6C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4394" w:type="dxa"/>
            <w:vAlign w:val="bottom"/>
          </w:tcPr>
          <w:p w:rsidR="005B7FD4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5B7FD4" w:rsidRPr="002E2C6C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D4" w:rsidRPr="002E2C6C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835" w:type="dxa"/>
          </w:tcPr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D4" w:rsidRPr="002E2C6C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</w:t>
            </w:r>
            <w:r w:rsidR="00222E4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2126" w:type="dxa"/>
          </w:tcPr>
          <w:p w:rsidR="005B7FD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использования и обременения правами третьих лиц</w:t>
            </w:r>
          </w:p>
        </w:tc>
      </w:tr>
      <w:tr w:rsidR="00837CD1" w:rsidRPr="00C6230D" w:rsidTr="00C6230D">
        <w:trPr>
          <w:jc w:val="center"/>
        </w:trPr>
        <w:tc>
          <w:tcPr>
            <w:tcW w:w="709" w:type="dxa"/>
            <w:vAlign w:val="bottom"/>
          </w:tcPr>
          <w:p w:rsidR="00837CD1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837CD1" w:rsidRPr="00C6230D" w:rsidRDefault="00837CD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Арта, урочище Увал,  Улётовс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875 га. </w:t>
            </w:r>
          </w:p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75:19:270101:168</w:t>
            </w:r>
          </w:p>
        </w:tc>
        <w:tc>
          <w:tcPr>
            <w:tcW w:w="2835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Земли сельхоз. назначения</w:t>
            </w:r>
          </w:p>
        </w:tc>
        <w:tc>
          <w:tcPr>
            <w:tcW w:w="2126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арендыот 20.09.2011</w:t>
            </w:r>
          </w:p>
        </w:tc>
      </w:tr>
      <w:tr w:rsidR="00837CD1" w:rsidRPr="00C6230D" w:rsidTr="00C6230D">
        <w:trPr>
          <w:jc w:val="center"/>
        </w:trPr>
        <w:tc>
          <w:tcPr>
            <w:tcW w:w="709" w:type="dxa"/>
            <w:vAlign w:val="bottom"/>
          </w:tcPr>
          <w:p w:rsidR="00837CD1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837CD1" w:rsidRPr="00C6230D" w:rsidRDefault="00837CD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Арта, 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>урочище Содовое озеро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 Улётов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га. </w:t>
            </w:r>
          </w:p>
          <w:p w:rsidR="00837CD1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75:19:260202:41</w:t>
            </w:r>
          </w:p>
        </w:tc>
        <w:tc>
          <w:tcPr>
            <w:tcW w:w="2835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Земли сельхоз. назначения</w:t>
            </w:r>
          </w:p>
        </w:tc>
        <w:tc>
          <w:tcPr>
            <w:tcW w:w="2126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>аренды от 19.06.2017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75:19:000000:298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Земли сельхоз. назначения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от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>25.011.2016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здание с/</w:t>
            </w:r>
            <w:proofErr w:type="gramStart"/>
            <w:r w:rsid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Артинское»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Арта,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вский район,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1972 г.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одноэтажное,  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90 кв.м.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(нежилое)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ветеринарного пункта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Школьн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ая,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Деревянное, одноэтажное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50 кв.м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>. (нежилое)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ветеринарных услуг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Со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ветская, 29,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1970 г. 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двухэтажное,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368 кв.м.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(нежилое)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trHeight w:val="543"/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авто-гаража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с.Арта,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1980 г. Заливной (бетонный)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350 кв. м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водокачка (</w:t>
            </w:r>
            <w:proofErr w:type="spellStart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откормочник</w:t>
            </w:r>
            <w:proofErr w:type="spellEnd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.Степная, б/</w:t>
            </w:r>
            <w:proofErr w:type="spellStart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1999 г. кирпичное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ул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1999 г. кирпичное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trHeight w:val="481"/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 пункт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с.Арта,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 34,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C6230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>еревянное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>, одноэтажное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>(нежилое)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оказания услуг здравоохранения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С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рта, ул.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рта, ул.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МТС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у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л. Советская,27,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КВР-0,075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АРС-14                                         на базе ЗИЛ -131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vAlign w:val="bottom"/>
          </w:tcPr>
          <w:p w:rsidR="001B634D" w:rsidRPr="00C6230D" w:rsidRDefault="00E20CE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противопожарное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хранение 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ул.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Советская,,27,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  <w:proofErr w:type="spellEnd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01 БК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Улётовский район,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 гос. .№ 8750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2001  год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самоделка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глубинный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ГАЗ-53 вода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противопожарное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ЗИЛ-131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ул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. Советская,27,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противопожарное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Бензиновая мотопомпа</w:t>
            </w: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GP50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. Советская,27,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противопожарное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</w:p>
        </w:tc>
      </w:tr>
      <w:tr w:rsidR="001B634D" w:rsidRPr="00C6230D" w:rsidTr="00C6230D">
        <w:trPr>
          <w:trHeight w:val="531"/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Сирена ручная СО-120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рта, ул.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противопожарное</w:t>
            </w:r>
          </w:p>
        </w:tc>
        <w:tc>
          <w:tcPr>
            <w:tcW w:w="2126" w:type="dxa"/>
            <w:vAlign w:val="bottom"/>
          </w:tcPr>
          <w:p w:rsidR="005C244F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Индивидуальный дом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Арта,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1991 г. Кирпичный,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1968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96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1955 г. Деревянный, одноэтажный,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1986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-55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Набережная,14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1988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28 к.м.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Нахановича,14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1970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33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Нахановича,31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1989 г. Деревянный,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28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1970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50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Двухквартирный дом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Улётовский район, Забайкальский край    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1983 г. Кирпичный,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96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,27,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1976 г. Деревянный, одноэтажный,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,29,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1976 г. Деревянный, одноэтажный,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 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,1,кв.2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1992 г. Кирпичный, одноэтаж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86,5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Нахановича,3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1989 г. деревянный,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45кв.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Нахановича,90, 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1968 г. деревянный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13/2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1989 г. Кирпичный, одноэтажный,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15/2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1989 г. Кирпичный, одноэтажный,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17/2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1989 г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ирпичный,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19/1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1989 г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ирпичный,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23,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1991 г.  Кирпичный, одноэтажный,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2, 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1986 г. кирпичный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83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3,кв.1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1984 г. кирпичный,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90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5,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1985 г. кирпичный, одноэтажный,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6,кв.1,2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1986 г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ирпичный, одноэтажный,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7,кв.1,2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1985 г. кирпичный, одноэтажный,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9,кв.1,2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1985 г. кирпичный, одноэтажный,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Победы,10,кв.2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1986 г. кирпичный, одноэтажный,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Победы,11,кв.2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1985 г. кирпичный,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12,кв.1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1987 г. кирпичный, одноэтажный,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ул. 40 лет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Победы,14,кв.1,2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1988 г. Кирпичный, одноэтажный,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-70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– 78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Победы,16,кв.2,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1989 г. кирпичный, одноэтажный,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Победы,17,кв.1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1991 г. кирпичный,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-70 кв.м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  <w:p w:rsidR="00815C89" w:rsidRPr="00C6230D" w:rsidRDefault="00815C89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89" w:rsidRPr="00C6230D" w:rsidRDefault="00815C89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ул. 40лет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Победы,19,кв.1,2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1991 г. кирпичный, одноэтажный,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-70 кв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-70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16,кв.1,2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1975 г. кирпичный, одноэтажный,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-53 кв. м,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53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17,кв.1,2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1968 г. Деревянный, одноэтажный,    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,19,кв.2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1968 г. деревянный,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 кв. м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6,кв.2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1955 г. Деревянный, 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-32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8,кв.1,2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1955 г. Деревянный, одноэтажный,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-32 кв. м,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-32 кв. м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,2,кв.1,2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1986 г. Деревянный, одноэтажный,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-55 кв. м,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-55 кв. м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54,кв.2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1951 г. Деревянный,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-45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73,кв.1,2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1968 г. деревянный, одноэтажный,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-49 кв. м,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- 49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,77,кв.1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1968 г. деревянный,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40,6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,87,кв.2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1968 г. деревянный, одно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S 49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,89,кв.2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1968 г. деревянный,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кв. м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1B634D" w:rsidRPr="00C6230D" w:rsidRDefault="00815C89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Арта, ул.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76, кв.1,2,3,4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1965 г. деревянный, одноэтажный,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 кв. 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 кв. м.,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 кв. 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 кв. м.</w:t>
            </w:r>
            <w:proofErr w:type="gramEnd"/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</w:tbl>
    <w:p w:rsidR="00256593" w:rsidRPr="00C6230D" w:rsidRDefault="00256593" w:rsidP="005C24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93" w:rsidRPr="00725F93" w:rsidRDefault="00725F93" w:rsidP="00725F93">
      <w:pPr>
        <w:tabs>
          <w:tab w:val="left" w:pos="270"/>
        </w:tabs>
        <w:rPr>
          <w:rFonts w:ascii="Times New Roman" w:hAnsi="Times New Roman" w:cs="Times New Roman"/>
        </w:rPr>
      </w:pPr>
      <w:r w:rsidRPr="00725F93">
        <w:rPr>
          <w:rFonts w:ascii="Times New Roman" w:hAnsi="Times New Roman" w:cs="Times New Roman"/>
        </w:rPr>
        <w:t>Прочие основные средства</w:t>
      </w:r>
    </w:p>
    <w:tbl>
      <w:tblPr>
        <w:tblStyle w:val="a3"/>
        <w:tblW w:w="0" w:type="auto"/>
        <w:tblLook w:val="04A0"/>
      </w:tblPr>
      <w:tblGrid>
        <w:gridCol w:w="421"/>
        <w:gridCol w:w="2059"/>
        <w:gridCol w:w="5213"/>
        <w:gridCol w:w="2874"/>
        <w:gridCol w:w="2874"/>
        <w:gridCol w:w="1912"/>
      </w:tblGrid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ЭЦВ 9-25-100 (ЗПН Россия)</w:t>
            </w: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видеонаблюдения </w:t>
            </w: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Улётовский район,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725F93" w:rsidRP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металлический для сбора твердых коммунальных отходов</w:t>
            </w:r>
            <w:r w:rsidRPr="00725F93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</w:t>
            </w: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игровой комплекс</w:t>
            </w: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Ранцевый огнетушитель</w:t>
            </w: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725F93" w:rsidRP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Улётовский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CE1" w:rsidRDefault="00E20CE1" w:rsidP="008E58AF">
      <w:pPr>
        <w:rPr>
          <w:rFonts w:ascii="Times New Roman" w:eastAsia="Times New Roman" w:hAnsi="Times New Roman" w:cs="Times New Roman"/>
        </w:rPr>
      </w:pPr>
    </w:p>
    <w:p w:rsidR="00815C89" w:rsidRDefault="00815C89" w:rsidP="008E58AF">
      <w:pPr>
        <w:rPr>
          <w:rFonts w:ascii="Times New Roman" w:eastAsia="Times New Roman" w:hAnsi="Times New Roman" w:cs="Times New Roman"/>
        </w:rPr>
      </w:pPr>
    </w:p>
    <w:p w:rsidR="00815C89" w:rsidRDefault="00815C89" w:rsidP="008E58AF">
      <w:pPr>
        <w:rPr>
          <w:rFonts w:ascii="Times New Roman" w:eastAsia="Times New Roman" w:hAnsi="Times New Roman" w:cs="Times New Roman"/>
        </w:rPr>
      </w:pPr>
    </w:p>
    <w:p w:rsidR="00815C89" w:rsidRDefault="00815C89" w:rsidP="008E58AF">
      <w:pPr>
        <w:rPr>
          <w:rFonts w:ascii="Times New Roman" w:eastAsia="Times New Roman" w:hAnsi="Times New Roman" w:cs="Times New Roman"/>
        </w:rPr>
      </w:pPr>
    </w:p>
    <w:p w:rsidR="00815C89" w:rsidRDefault="00815C89" w:rsidP="008E58AF">
      <w:pPr>
        <w:rPr>
          <w:rFonts w:ascii="Times New Roman" w:eastAsia="Times New Roman" w:hAnsi="Times New Roman" w:cs="Times New Roman"/>
        </w:rPr>
      </w:pPr>
    </w:p>
    <w:p w:rsidR="008E58AF" w:rsidRPr="008E58AF" w:rsidRDefault="00BA3AD6" w:rsidP="008E58AF">
      <w:pPr>
        <w:rPr>
          <w:rFonts w:ascii="Times New Roman" w:eastAsia="Times New Roman" w:hAnsi="Times New Roman" w:cs="Times New Roman"/>
        </w:rPr>
      </w:pPr>
      <w:r w:rsidRPr="008E58AF">
        <w:rPr>
          <w:rFonts w:ascii="Times New Roman" w:eastAsia="Times New Roman" w:hAnsi="Times New Roman" w:cs="Times New Roman"/>
        </w:rPr>
        <w:t>Улично-дорожная</w:t>
      </w:r>
      <w:r w:rsidR="00837CD1">
        <w:rPr>
          <w:rFonts w:ascii="Times New Roman" w:eastAsia="Times New Roman" w:hAnsi="Times New Roman" w:cs="Times New Roman"/>
        </w:rPr>
        <w:t xml:space="preserve"> сеть </w:t>
      </w:r>
      <w:r w:rsidRPr="008E58AF">
        <w:rPr>
          <w:rFonts w:ascii="Times New Roman" w:eastAsia="Times New Roman" w:hAnsi="Times New Roman" w:cs="Times New Roman"/>
        </w:rPr>
        <w:t xml:space="preserve"> сельского поселения</w:t>
      </w:r>
      <w:r w:rsidR="00837CD1">
        <w:rPr>
          <w:rFonts w:ascii="Times New Roman" w:eastAsia="Times New Roman" w:hAnsi="Times New Roman" w:cs="Times New Roman"/>
        </w:rPr>
        <w:t xml:space="preserve"> «Артинское»</w:t>
      </w:r>
    </w:p>
    <w:tbl>
      <w:tblPr>
        <w:tblStyle w:val="a3"/>
        <w:tblW w:w="14992" w:type="dxa"/>
        <w:tblLook w:val="01E0"/>
      </w:tblPr>
      <w:tblGrid>
        <w:gridCol w:w="1258"/>
        <w:gridCol w:w="6013"/>
        <w:gridCol w:w="4603"/>
        <w:gridCol w:w="3118"/>
      </w:tblGrid>
      <w:tr w:rsidR="008E58AF" w:rsidRPr="008E58AF" w:rsidTr="00E20CE1">
        <w:trPr>
          <w:trHeight w:val="534"/>
        </w:trPr>
        <w:tc>
          <w:tcPr>
            <w:tcW w:w="1258" w:type="dxa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13" w:type="dxa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</w:tc>
        <w:tc>
          <w:tcPr>
            <w:tcW w:w="4603" w:type="dxa"/>
          </w:tcPr>
          <w:p w:rsidR="008E58AF" w:rsidRPr="00C6230D" w:rsidRDefault="00E20CE1" w:rsidP="005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Иденти</w:t>
            </w:r>
            <w:r w:rsidR="008E58AF" w:rsidRPr="00C6230D">
              <w:rPr>
                <w:rFonts w:ascii="Times New Roman" w:hAnsi="Times New Roman" w:cs="Times New Roman"/>
                <w:sz w:val="28"/>
                <w:szCs w:val="28"/>
              </w:rPr>
              <w:t>фикационный номер</w:t>
            </w:r>
          </w:p>
        </w:tc>
        <w:tc>
          <w:tcPr>
            <w:tcW w:w="3118" w:type="dxa"/>
          </w:tcPr>
          <w:p w:rsidR="008E58AF" w:rsidRPr="00C6230D" w:rsidRDefault="008E58AF" w:rsidP="005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Протяженность (</w:t>
            </w:r>
            <w:proofErr w:type="gramStart"/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58AF" w:rsidRPr="008E58AF" w:rsidTr="005C244F">
        <w:trPr>
          <w:trHeight w:val="534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- 001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spell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- 002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-003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E58AF" w:rsidRPr="008E58AF" w:rsidTr="005C244F">
        <w:trPr>
          <w:trHeight w:val="534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край, Улё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-004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E58AF" w:rsidRPr="008E58AF" w:rsidTr="005C244F">
        <w:trPr>
          <w:trHeight w:val="534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товский район, с. Арта, ул. Набережная</w:t>
            </w:r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-005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товский район, с. Арта, ул.40 лет Победы</w:t>
            </w:r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-006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-007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58AF" w:rsidRPr="008E58AF" w:rsidTr="005C244F">
        <w:trPr>
          <w:trHeight w:val="534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-008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-009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58AF" w:rsidRPr="008E58AF" w:rsidTr="005C244F">
        <w:trPr>
          <w:trHeight w:val="268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3" w:type="dxa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03" w:type="dxa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</w:tbl>
    <w:p w:rsidR="00256593" w:rsidRDefault="00725F93" w:rsidP="00725F93">
      <w:pPr>
        <w:tabs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2C6C" w:rsidRPr="00256593" w:rsidRDefault="002E2C6C" w:rsidP="0025659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2E2C6C" w:rsidRPr="00256593" w:rsidSect="005C244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C6C"/>
    <w:rsid w:val="00001397"/>
    <w:rsid w:val="000D2435"/>
    <w:rsid w:val="001064F6"/>
    <w:rsid w:val="00115ACC"/>
    <w:rsid w:val="00141F33"/>
    <w:rsid w:val="001A4E6B"/>
    <w:rsid w:val="001B2417"/>
    <w:rsid w:val="001B634D"/>
    <w:rsid w:val="001E6713"/>
    <w:rsid w:val="00222E44"/>
    <w:rsid w:val="00247CF1"/>
    <w:rsid w:val="00256593"/>
    <w:rsid w:val="00271EE7"/>
    <w:rsid w:val="002A66F3"/>
    <w:rsid w:val="002D2F22"/>
    <w:rsid w:val="002D68C6"/>
    <w:rsid w:val="002E2C6C"/>
    <w:rsid w:val="00312F84"/>
    <w:rsid w:val="0034551A"/>
    <w:rsid w:val="003529B7"/>
    <w:rsid w:val="003D459E"/>
    <w:rsid w:val="00416C11"/>
    <w:rsid w:val="0048042A"/>
    <w:rsid w:val="004C7E99"/>
    <w:rsid w:val="004F7EB5"/>
    <w:rsid w:val="00503FC1"/>
    <w:rsid w:val="00571A38"/>
    <w:rsid w:val="005B789D"/>
    <w:rsid w:val="005B7FD4"/>
    <w:rsid w:val="005C244F"/>
    <w:rsid w:val="005D24AF"/>
    <w:rsid w:val="005E5081"/>
    <w:rsid w:val="00725F93"/>
    <w:rsid w:val="007717E3"/>
    <w:rsid w:val="007B347F"/>
    <w:rsid w:val="007F2DF0"/>
    <w:rsid w:val="00815C89"/>
    <w:rsid w:val="00837CD1"/>
    <w:rsid w:val="008A703B"/>
    <w:rsid w:val="008E510F"/>
    <w:rsid w:val="008E58AF"/>
    <w:rsid w:val="008E5DDF"/>
    <w:rsid w:val="008F52BE"/>
    <w:rsid w:val="00912B50"/>
    <w:rsid w:val="00923CAE"/>
    <w:rsid w:val="009C0D5E"/>
    <w:rsid w:val="00A116DC"/>
    <w:rsid w:val="00B07C45"/>
    <w:rsid w:val="00BA3AD6"/>
    <w:rsid w:val="00BF6BBA"/>
    <w:rsid w:val="00C11A5C"/>
    <w:rsid w:val="00C6230D"/>
    <w:rsid w:val="00CA038E"/>
    <w:rsid w:val="00E20CE1"/>
    <w:rsid w:val="00E36160"/>
    <w:rsid w:val="00E42E64"/>
    <w:rsid w:val="00E50197"/>
    <w:rsid w:val="00F30C35"/>
    <w:rsid w:val="00F71A28"/>
    <w:rsid w:val="00FD3463"/>
    <w:rsid w:val="00FE1C13"/>
    <w:rsid w:val="00FF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8E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8E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2018-06-25T00:48:00Z</cp:lastPrinted>
  <dcterms:created xsi:type="dcterms:W3CDTF">2023-01-17T05:31:00Z</dcterms:created>
  <dcterms:modified xsi:type="dcterms:W3CDTF">2023-01-17T05:31:00Z</dcterms:modified>
</cp:coreProperties>
</file>